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4F0" w:rsidRDefault="008A74F0" w:rsidP="00A74486">
      <w:pPr>
        <w:rPr>
          <w:rFonts w:ascii="Times New Roman" w:hAnsi="Times New Roman" w:cs="Times New Roman"/>
          <w:b/>
          <w:sz w:val="28"/>
          <w:u w:val="single"/>
        </w:rPr>
      </w:pPr>
      <w:r w:rsidRPr="007D0D30">
        <w:rPr>
          <w:rFonts w:ascii="Times New Roman" w:hAnsi="Times New Roman" w:cs="Times New Roman"/>
          <w:b/>
          <w:sz w:val="28"/>
        </w:rPr>
        <w:t>Rosca Alexandru-</w:t>
      </w:r>
      <w:r w:rsidRPr="007D0D30">
        <w:rPr>
          <w:rFonts w:ascii="Times New Roman" w:hAnsi="Times New Roman" w:cs="Times New Roman"/>
          <w:b/>
          <w:sz w:val="28"/>
          <w:u w:val="single"/>
        </w:rPr>
        <w:t>Mircea</w:t>
      </w:r>
    </w:p>
    <w:p w:rsidR="007D0D30" w:rsidRPr="007D0D30" w:rsidRDefault="007D0D30" w:rsidP="00A74486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99373D" w:rsidRDefault="00715CD1" w:rsidP="00A74486">
      <w:pPr>
        <w:jc w:val="center"/>
        <w:rPr>
          <w:rFonts w:ascii="Times New Roman" w:hAnsi="Times New Roman" w:cs="Times New Roman"/>
          <w:b/>
          <w:sz w:val="28"/>
        </w:rPr>
      </w:pPr>
      <w:r w:rsidRPr="00715CD1">
        <w:rPr>
          <w:rFonts w:ascii="Times New Roman" w:hAnsi="Times New Roman" w:cs="Times New Roman"/>
          <w:b/>
          <w:sz w:val="28"/>
        </w:rPr>
        <w:t>Microservices</w:t>
      </w:r>
    </w:p>
    <w:p w:rsidR="00715CD1" w:rsidRDefault="00715CD1" w:rsidP="00A74486">
      <w:pPr>
        <w:jc w:val="center"/>
        <w:rPr>
          <w:rFonts w:ascii="Times New Roman" w:hAnsi="Times New Roman" w:cs="Times New Roman"/>
          <w:b/>
          <w:sz w:val="28"/>
        </w:rPr>
      </w:pPr>
    </w:p>
    <w:p w:rsidR="000A25B3" w:rsidRDefault="00715CD1" w:rsidP="000A25B3">
      <w:pPr>
        <w:ind w:firstLine="720"/>
        <w:rPr>
          <w:rFonts w:ascii="Times New Roman" w:hAnsi="Times New Roman" w:cs="Times New Roman"/>
          <w:sz w:val="24"/>
        </w:rPr>
      </w:pPr>
      <w:r w:rsidRPr="00715CD1">
        <w:rPr>
          <w:rFonts w:ascii="Times New Roman" w:hAnsi="Times New Roman" w:cs="Times New Roman"/>
          <w:sz w:val="24"/>
        </w:rPr>
        <w:t xml:space="preserve">Microserviciile sunt </w:t>
      </w:r>
      <w:r w:rsidR="007D0D30">
        <w:rPr>
          <w:rFonts w:ascii="Times New Roman" w:hAnsi="Times New Roman" w:cs="Times New Roman"/>
          <w:sz w:val="24"/>
        </w:rPr>
        <w:t xml:space="preserve">o varianta a </w:t>
      </w:r>
      <w:r>
        <w:rPr>
          <w:rFonts w:ascii="Times New Roman" w:hAnsi="Times New Roman" w:cs="Times New Roman"/>
          <w:sz w:val="24"/>
        </w:rPr>
        <w:t>stil</w:t>
      </w:r>
      <w:r w:rsidR="007D0D30">
        <w:rPr>
          <w:rFonts w:ascii="Times New Roman" w:hAnsi="Times New Roman" w:cs="Times New Roman"/>
          <w:sz w:val="24"/>
        </w:rPr>
        <w:t>ului</w:t>
      </w:r>
      <w:r>
        <w:rPr>
          <w:rFonts w:ascii="Times New Roman" w:hAnsi="Times New Roman" w:cs="Times New Roman"/>
          <w:sz w:val="24"/>
        </w:rPr>
        <w:t xml:space="preserve"> </w:t>
      </w:r>
      <w:r w:rsidR="007D0D30">
        <w:rPr>
          <w:rFonts w:ascii="Times New Roman" w:hAnsi="Times New Roman" w:cs="Times New Roman"/>
          <w:sz w:val="24"/>
        </w:rPr>
        <w:t>architectural SOA(</w:t>
      </w:r>
      <w:r w:rsidR="007D0D30" w:rsidRPr="007D0D30">
        <w:rPr>
          <w:rFonts w:ascii="Times New Roman" w:hAnsi="Times New Roman" w:cs="Times New Roman"/>
          <w:sz w:val="24"/>
        </w:rPr>
        <w:t>service-oriented architecture</w:t>
      </w:r>
      <w:r w:rsidR="007D0D30">
        <w:rPr>
          <w:rFonts w:ascii="Times New Roman" w:hAnsi="Times New Roman" w:cs="Times New Roman"/>
          <w:sz w:val="24"/>
        </w:rPr>
        <w:t>), a</w:t>
      </w:r>
      <w:r>
        <w:rPr>
          <w:rFonts w:ascii="Times New Roman" w:hAnsi="Times New Roman" w:cs="Times New Roman"/>
          <w:sz w:val="24"/>
        </w:rPr>
        <w:t>lcatuit</w:t>
      </w:r>
      <w:r w:rsidR="007D0D30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dintr</w:t>
      </w:r>
      <w:r w:rsidR="00BD0C1F">
        <w:rPr>
          <w:rFonts w:ascii="Times New Roman" w:hAnsi="Times New Roman" w:cs="Times New Roman"/>
          <w:sz w:val="24"/>
        </w:rPr>
        <w:t>-o colectie de servicii mici, a</w:t>
      </w:r>
      <w:r>
        <w:rPr>
          <w:rFonts w:ascii="Times New Roman" w:hAnsi="Times New Roman" w:cs="Times New Roman"/>
          <w:sz w:val="24"/>
        </w:rPr>
        <w:t xml:space="preserve">utonome. Fiecare serviciu trebuie sa aiba o singura functionalitate si sa fie independent. </w:t>
      </w:r>
    </w:p>
    <w:p w:rsidR="00715CD1" w:rsidRDefault="00715CD1" w:rsidP="00A74486">
      <w:pPr>
        <w:rPr>
          <w:rFonts w:ascii="Times New Roman" w:hAnsi="Times New Roman" w:cs="Times New Roman"/>
          <w:sz w:val="24"/>
          <w:lang w:val="ro-RO"/>
        </w:rPr>
      </w:pPr>
      <w:r>
        <w:rPr>
          <w:noProof/>
        </w:rPr>
        <w:drawing>
          <wp:inline distT="0" distB="0" distL="0" distR="0">
            <wp:extent cx="6416355" cy="2933700"/>
            <wp:effectExtent l="0" t="0" r="3810" b="0"/>
            <wp:docPr id="4" name="Imagine 4" descr="https://d1jnx9ba8s6j9r.cloudfront.net/blog/wp-content/uploads/2018/02/Differences-Between-Monolithic-Architecture-And-Microservices-What-Is-Microservices-edureka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d1jnx9ba8s6j9r.cloudfront.net/blog/wp-content/uploads/2018/02/Differences-Between-Monolithic-Architecture-And-Microservices-What-Is-Microservices-edureka-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369" cy="293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309" w:rsidRDefault="00DB7309" w:rsidP="00A74486">
      <w:pPr>
        <w:ind w:firstLine="720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Principala diferenta intre arhitectura monolitica si microservicii este ca </w:t>
      </w:r>
      <w:r w:rsidR="00BD0C1F">
        <w:rPr>
          <w:rFonts w:ascii="Times New Roman" w:hAnsi="Times New Roman" w:cs="Times New Roman"/>
          <w:sz w:val="24"/>
          <w:lang w:val="ro-RO"/>
        </w:rPr>
        <w:t>toate functionalitatile</w:t>
      </w:r>
      <w:r>
        <w:rPr>
          <w:rFonts w:ascii="Times New Roman" w:hAnsi="Times New Roman" w:cs="Times New Roman"/>
          <w:sz w:val="24"/>
          <w:lang w:val="ro-RO"/>
        </w:rPr>
        <w:t xml:space="preserve"> in cazul arhitecturii mon</w:t>
      </w:r>
      <w:r w:rsidR="00BD0C1F">
        <w:rPr>
          <w:rFonts w:ascii="Times New Roman" w:hAnsi="Times New Roman" w:cs="Times New Roman"/>
          <w:sz w:val="24"/>
          <w:lang w:val="ro-RO"/>
        </w:rPr>
        <w:t>olitice se gasesc in cadrul acele</w:t>
      </w:r>
      <w:r>
        <w:rPr>
          <w:rFonts w:ascii="Times New Roman" w:hAnsi="Times New Roman" w:cs="Times New Roman"/>
          <w:sz w:val="24"/>
          <w:lang w:val="ro-RO"/>
        </w:rPr>
        <w:t xml:space="preserve">asi instante si folosesc aceeasi baza de date, iar in cazul microserviciilor fiecarei functionaltitati i-a fost alocat un serviciu diferit, el ocupandu-se de procesarea datelor si de diferitele </w:t>
      </w:r>
      <w:r w:rsidR="00BD0C1F">
        <w:rPr>
          <w:rFonts w:ascii="Times New Roman" w:hAnsi="Times New Roman" w:cs="Times New Roman"/>
          <w:sz w:val="24"/>
          <w:lang w:val="ro-RO"/>
        </w:rPr>
        <w:t xml:space="preserve">sarcini </w:t>
      </w:r>
      <w:r>
        <w:rPr>
          <w:rFonts w:ascii="Times New Roman" w:hAnsi="Times New Roman" w:cs="Times New Roman"/>
          <w:sz w:val="24"/>
          <w:lang w:val="ro-RO"/>
        </w:rPr>
        <w:t>ce trebuiesc indeplinte.</w:t>
      </w:r>
    </w:p>
    <w:p w:rsidR="00DB7309" w:rsidRDefault="00206C85" w:rsidP="00A74486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ab/>
        <w:t xml:space="preserve">Serviciile au propriul lor </w:t>
      </w:r>
      <w:r w:rsidRPr="00206C85">
        <w:rPr>
          <w:rFonts w:ascii="Times New Roman" w:hAnsi="Times New Roman" w:cs="Times New Roman"/>
          <w:sz w:val="24"/>
          <w:lang w:val="ro-RO"/>
        </w:rPr>
        <w:t xml:space="preserve">load balancer </w:t>
      </w:r>
      <w:r>
        <w:rPr>
          <w:rFonts w:ascii="Times New Roman" w:hAnsi="Times New Roman" w:cs="Times New Roman"/>
          <w:sz w:val="24"/>
          <w:lang w:val="ro-RO"/>
        </w:rPr>
        <w:t>si</w:t>
      </w:r>
      <w:r w:rsidRPr="00206C85">
        <w:rPr>
          <w:rFonts w:ascii="Times New Roman" w:hAnsi="Times New Roman" w:cs="Times New Roman"/>
          <w:sz w:val="24"/>
          <w:lang w:val="ro-RO"/>
        </w:rPr>
        <w:t xml:space="preserve"> execution environment</w:t>
      </w:r>
      <w:r>
        <w:rPr>
          <w:rFonts w:ascii="Times New Roman" w:hAnsi="Times New Roman" w:cs="Times New Roman"/>
          <w:sz w:val="24"/>
          <w:lang w:val="ro-RO"/>
        </w:rPr>
        <w:t xml:space="preserve"> pentru a-si putea executa sarcinile si au propria lor baza de date pentru stocarea datelor. Comunicarea intre ele se face printr-un </w:t>
      </w:r>
      <w:r w:rsidRPr="00206C85">
        <w:rPr>
          <w:rFonts w:ascii="Times New Roman" w:hAnsi="Times New Roman" w:cs="Times New Roman"/>
          <w:b/>
          <w:sz w:val="24"/>
          <w:lang w:val="ro-RO"/>
        </w:rPr>
        <w:t>server stateless</w:t>
      </w:r>
      <w:r w:rsidR="00BD0C1F">
        <w:rPr>
          <w:rFonts w:ascii="Times New Roman" w:hAnsi="Times New Roman" w:cs="Times New Roman"/>
          <w:b/>
          <w:sz w:val="24"/>
          <w:lang w:val="ro-RO"/>
        </w:rPr>
        <w:t xml:space="preserve"> </w:t>
      </w:r>
      <w:r w:rsidR="00BD0C1F">
        <w:rPr>
          <w:rFonts w:ascii="Times New Roman" w:hAnsi="Times New Roman" w:cs="Times New Roman"/>
          <w:sz w:val="24"/>
          <w:lang w:val="ro-RO"/>
        </w:rPr>
        <w:t>care</w:t>
      </w:r>
      <w:r>
        <w:rPr>
          <w:rFonts w:ascii="Times New Roman" w:hAnsi="Times New Roman" w:cs="Times New Roman"/>
          <w:b/>
          <w:sz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lang w:val="ro-RO"/>
        </w:rPr>
        <w:t>poate fi REST sau un Message Bus. Toate functionalitatile din cadrul unui serviciu sunt comunicate clientilor printr-un API Gateway.</w:t>
      </w:r>
    </w:p>
    <w:p w:rsidR="00206C85" w:rsidRDefault="00206C85" w:rsidP="00A74486">
      <w:pPr>
        <w:rPr>
          <w:rFonts w:ascii="Times New Roman" w:hAnsi="Times New Roman" w:cs="Times New Roman"/>
          <w:sz w:val="24"/>
          <w:lang w:val="ro-RO"/>
        </w:rPr>
      </w:pPr>
    </w:p>
    <w:p w:rsidR="00206C85" w:rsidRDefault="00206C85" w:rsidP="00A74486">
      <w:pPr>
        <w:rPr>
          <w:rFonts w:ascii="Times New Roman" w:hAnsi="Times New Roman" w:cs="Times New Roman"/>
          <w:b/>
          <w:sz w:val="24"/>
          <w:lang w:val="ro-RO"/>
        </w:rPr>
      </w:pPr>
      <w:r w:rsidRPr="00206C85">
        <w:rPr>
          <w:rFonts w:ascii="Times New Roman" w:hAnsi="Times New Roman" w:cs="Times New Roman"/>
          <w:b/>
          <w:sz w:val="24"/>
          <w:lang w:val="ro-RO"/>
        </w:rPr>
        <w:t>Avantajele microserviciilor</w:t>
      </w:r>
    </w:p>
    <w:p w:rsidR="00206C85" w:rsidRDefault="00206C85" w:rsidP="00A74486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lang w:val="ro-RO"/>
        </w:rPr>
      </w:pPr>
      <w:r w:rsidRPr="00206C85">
        <w:rPr>
          <w:rFonts w:ascii="Times New Roman" w:hAnsi="Times New Roman" w:cs="Times New Roman"/>
          <w:b/>
          <w:sz w:val="24"/>
          <w:lang w:val="ro-RO"/>
        </w:rPr>
        <w:t>Decoupling</w:t>
      </w:r>
      <w:r>
        <w:rPr>
          <w:rFonts w:ascii="Times New Roman" w:hAnsi="Times New Roman" w:cs="Times New Roman"/>
          <w:sz w:val="24"/>
          <w:lang w:val="ro-RO"/>
        </w:rPr>
        <w:t xml:space="preserve"> – serviciile din cadrul unui sistem sunt slab cuplate, astfel aplicatia ca intreg poate fi usor construita, modificata si scalata.</w:t>
      </w:r>
    </w:p>
    <w:p w:rsidR="00206C85" w:rsidRPr="00206C85" w:rsidRDefault="00206C85" w:rsidP="00A74486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ro-RO"/>
        </w:rPr>
      </w:pPr>
      <w:r w:rsidRPr="00206C85">
        <w:rPr>
          <w:rFonts w:ascii="Times New Roman" w:hAnsi="Times New Roman" w:cs="Times New Roman"/>
          <w:b/>
          <w:sz w:val="24"/>
          <w:lang w:val="ro-RO"/>
        </w:rPr>
        <w:lastRenderedPageBreak/>
        <w:t>Componentization</w:t>
      </w:r>
      <w:r>
        <w:rPr>
          <w:rFonts w:ascii="Times New Roman" w:hAnsi="Times New Roman" w:cs="Times New Roman"/>
          <w:b/>
          <w:sz w:val="24"/>
          <w:lang w:val="ro-RO"/>
        </w:rPr>
        <w:t xml:space="preserve"> – </w:t>
      </w:r>
      <w:r>
        <w:rPr>
          <w:rFonts w:ascii="Times New Roman" w:hAnsi="Times New Roman" w:cs="Times New Roman"/>
          <w:sz w:val="24"/>
          <w:lang w:val="ro-RO"/>
        </w:rPr>
        <w:t>microserviciile sunt considerate componente independente si pot fi usor inlocuite</w:t>
      </w:r>
    </w:p>
    <w:p w:rsidR="008A74F0" w:rsidRPr="008A74F0" w:rsidRDefault="00A00EA8" w:rsidP="00A74486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ro-RO"/>
        </w:rPr>
      </w:pPr>
      <w:r w:rsidRPr="00A00EA8">
        <w:rPr>
          <w:rFonts w:ascii="Times New Roman" w:hAnsi="Times New Roman" w:cs="Times New Roman"/>
          <w:b/>
          <w:sz w:val="24"/>
          <w:lang w:val="ro-RO"/>
        </w:rPr>
        <w:t>Business Capabilities</w:t>
      </w:r>
      <w:r>
        <w:rPr>
          <w:rFonts w:ascii="Times New Roman" w:hAnsi="Times New Roman" w:cs="Times New Roman"/>
          <w:b/>
          <w:sz w:val="24"/>
          <w:lang w:val="ro-RO"/>
        </w:rPr>
        <w:t xml:space="preserve"> – </w:t>
      </w:r>
      <w:r>
        <w:rPr>
          <w:rFonts w:ascii="Times New Roman" w:hAnsi="Times New Roman" w:cs="Times New Roman"/>
          <w:sz w:val="24"/>
          <w:lang w:val="ro-RO"/>
        </w:rPr>
        <w:t xml:space="preserve">sunt simple si </w:t>
      </w:r>
      <w:r w:rsidR="008A74F0">
        <w:rPr>
          <w:rFonts w:ascii="Times New Roman" w:hAnsi="Times New Roman" w:cs="Times New Roman"/>
          <w:sz w:val="24"/>
          <w:lang w:val="ro-RO"/>
        </w:rPr>
        <w:t>au o singura functionalitate</w:t>
      </w:r>
    </w:p>
    <w:p w:rsidR="008A74F0" w:rsidRPr="008A74F0" w:rsidRDefault="008A74F0" w:rsidP="00BD0C1F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ro-RO"/>
        </w:rPr>
      </w:pPr>
      <w:r w:rsidRPr="008A74F0">
        <w:rPr>
          <w:rFonts w:ascii="Times New Roman" w:hAnsi="Times New Roman" w:cs="Times New Roman"/>
          <w:b/>
          <w:sz w:val="24"/>
          <w:lang w:val="ro-RO"/>
        </w:rPr>
        <w:t xml:space="preserve">Autonomy </w:t>
      </w:r>
      <w:r>
        <w:rPr>
          <w:rFonts w:ascii="Times New Roman" w:hAnsi="Times New Roman" w:cs="Times New Roman"/>
          <w:b/>
          <w:sz w:val="24"/>
          <w:lang w:val="ro-RO"/>
        </w:rPr>
        <w:t xml:space="preserve"> - </w:t>
      </w:r>
      <w:r>
        <w:rPr>
          <w:rFonts w:ascii="Times New Roman" w:hAnsi="Times New Roman" w:cs="Times New Roman"/>
          <w:sz w:val="24"/>
          <w:lang w:val="ro-RO"/>
        </w:rPr>
        <w:t xml:space="preserve">developerii pot lucra independent unii de altii </w:t>
      </w:r>
    </w:p>
    <w:p w:rsidR="008A74F0" w:rsidRPr="008A74F0" w:rsidRDefault="008A74F0" w:rsidP="00A74486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ro-RO"/>
        </w:rPr>
      </w:pPr>
      <w:r w:rsidRPr="008A74F0">
        <w:rPr>
          <w:rFonts w:ascii="Times New Roman" w:hAnsi="Times New Roman" w:cs="Times New Roman"/>
          <w:b/>
          <w:sz w:val="24"/>
          <w:lang w:val="ro-RO"/>
        </w:rPr>
        <w:t xml:space="preserve">Agility </w:t>
      </w:r>
      <w:r>
        <w:rPr>
          <w:rFonts w:ascii="Times New Roman" w:hAnsi="Times New Roman" w:cs="Times New Roman"/>
          <w:b/>
          <w:sz w:val="24"/>
          <w:lang w:val="ro-RO"/>
        </w:rPr>
        <w:t xml:space="preserve">– </w:t>
      </w:r>
      <w:r>
        <w:rPr>
          <w:rFonts w:ascii="Times New Roman" w:hAnsi="Times New Roman" w:cs="Times New Roman"/>
          <w:sz w:val="24"/>
          <w:lang w:val="ro-RO"/>
        </w:rPr>
        <w:t>suporta agile development, o noua functionalitate putand fi astfel dezvoltata rapid</w:t>
      </w:r>
    </w:p>
    <w:p w:rsidR="008A74F0" w:rsidRPr="008A74F0" w:rsidRDefault="008A74F0" w:rsidP="00A74486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ro-RO"/>
        </w:rPr>
      </w:pPr>
      <w:r w:rsidRPr="008A74F0">
        <w:rPr>
          <w:rFonts w:ascii="Times New Roman" w:hAnsi="Times New Roman" w:cs="Times New Roman"/>
          <w:b/>
          <w:sz w:val="24"/>
          <w:lang w:val="ro-RO"/>
        </w:rPr>
        <w:t>Fault Isolation</w:t>
      </w:r>
      <w:r>
        <w:rPr>
          <w:rFonts w:ascii="Times New Roman" w:hAnsi="Times New Roman" w:cs="Times New Roman"/>
          <w:b/>
          <w:sz w:val="24"/>
          <w:lang w:val="ro-RO"/>
        </w:rPr>
        <w:t xml:space="preserve"> – </w:t>
      </w:r>
      <w:r>
        <w:rPr>
          <w:rFonts w:ascii="Times New Roman" w:hAnsi="Times New Roman" w:cs="Times New Roman"/>
          <w:sz w:val="24"/>
          <w:lang w:val="ro-RO"/>
        </w:rPr>
        <w:t>daca un serviciu nu functioneaza, celalalte nu sunt afectate, putandu-si desfasura activitatea in continuare.</w:t>
      </w:r>
    </w:p>
    <w:p w:rsidR="008A74F0" w:rsidRPr="008A74F0" w:rsidRDefault="008A74F0" w:rsidP="00A74486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ro-RO"/>
        </w:rPr>
      </w:pPr>
      <w:r w:rsidRPr="008A74F0">
        <w:rPr>
          <w:rFonts w:ascii="Times New Roman" w:hAnsi="Times New Roman" w:cs="Times New Roman"/>
          <w:b/>
          <w:sz w:val="24"/>
          <w:lang w:val="ro-RO"/>
        </w:rPr>
        <w:t>Mixed Technology Stack</w:t>
      </w:r>
      <w:r>
        <w:rPr>
          <w:rFonts w:ascii="Times New Roman" w:hAnsi="Times New Roman" w:cs="Times New Roman"/>
          <w:b/>
          <w:sz w:val="24"/>
          <w:lang w:val="ro-RO"/>
        </w:rPr>
        <w:t xml:space="preserve"> – </w:t>
      </w:r>
      <w:r>
        <w:rPr>
          <w:rFonts w:ascii="Times New Roman" w:hAnsi="Times New Roman" w:cs="Times New Roman"/>
          <w:sz w:val="24"/>
          <w:lang w:val="ro-RO"/>
        </w:rPr>
        <w:t>pot fi folosite diferite tehnologii si limbaje de programre pentru dezvoltarea in cadrul aceleasi aplicatii.</w:t>
      </w:r>
    </w:p>
    <w:p w:rsidR="00206C85" w:rsidRDefault="008A74F0" w:rsidP="00A74486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ro-RO"/>
        </w:rPr>
      </w:pPr>
      <w:r w:rsidRPr="008A74F0">
        <w:rPr>
          <w:rFonts w:ascii="Times New Roman" w:hAnsi="Times New Roman" w:cs="Times New Roman"/>
          <w:b/>
          <w:sz w:val="24"/>
          <w:lang w:val="ro-RO"/>
        </w:rPr>
        <w:t>Granular Scaling</w:t>
      </w:r>
      <w:r>
        <w:rPr>
          <w:rFonts w:ascii="Times New Roman" w:hAnsi="Times New Roman" w:cs="Times New Roman"/>
          <w:b/>
          <w:sz w:val="24"/>
          <w:lang w:val="ro-RO"/>
        </w:rPr>
        <w:t xml:space="preserve"> – </w:t>
      </w:r>
      <w:r>
        <w:rPr>
          <w:rFonts w:ascii="Times New Roman" w:hAnsi="Times New Roman" w:cs="Times New Roman"/>
          <w:sz w:val="24"/>
          <w:lang w:val="ro-RO"/>
        </w:rPr>
        <w:t>componentele pot fi scalate individual in functie de nevoile fiecarui serviciu</w:t>
      </w:r>
      <w:r w:rsidR="00BD0C1F">
        <w:rPr>
          <w:rFonts w:ascii="Times New Roman" w:hAnsi="Times New Roman" w:cs="Times New Roman"/>
          <w:sz w:val="24"/>
          <w:lang w:val="ro-RO"/>
        </w:rPr>
        <w:t>.</w:t>
      </w:r>
      <w:r w:rsidR="00206C85">
        <w:rPr>
          <w:rFonts w:ascii="Times New Roman" w:hAnsi="Times New Roman" w:cs="Times New Roman"/>
          <w:b/>
          <w:sz w:val="24"/>
          <w:lang w:val="ro-RO"/>
        </w:rPr>
        <w:t xml:space="preserve"> </w:t>
      </w:r>
    </w:p>
    <w:p w:rsidR="007D0D30" w:rsidRDefault="007D0D30" w:rsidP="00A74486">
      <w:pPr>
        <w:rPr>
          <w:rFonts w:ascii="Times New Roman" w:hAnsi="Times New Roman" w:cs="Times New Roman"/>
          <w:b/>
          <w:sz w:val="24"/>
          <w:lang w:val="ro-RO"/>
        </w:rPr>
      </w:pPr>
    </w:p>
    <w:p w:rsidR="007D0D30" w:rsidRDefault="007D0D30" w:rsidP="00A74486">
      <w:pPr>
        <w:rPr>
          <w:rFonts w:ascii="Times New Roman" w:hAnsi="Times New Roman" w:cs="Times New Roman"/>
          <w:b/>
          <w:sz w:val="24"/>
          <w:lang w:val="ro-RO"/>
        </w:rPr>
      </w:pPr>
      <w:r>
        <w:rPr>
          <w:rFonts w:ascii="Times New Roman" w:hAnsi="Times New Roman" w:cs="Times New Roman"/>
          <w:b/>
          <w:sz w:val="24"/>
          <w:lang w:val="ro-RO"/>
        </w:rPr>
        <w:t>Dezavantaje</w:t>
      </w:r>
    </w:p>
    <w:p w:rsidR="007D0D30" w:rsidRPr="007D0D30" w:rsidRDefault="00BD0C1F" w:rsidP="00A74486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Mangementul multiplelor</w:t>
      </w:r>
      <w:r w:rsidR="007D0D30">
        <w:rPr>
          <w:rFonts w:ascii="Times New Roman" w:hAnsi="Times New Roman" w:cs="Times New Roman"/>
          <w:sz w:val="24"/>
          <w:lang w:val="ro-RO"/>
        </w:rPr>
        <w:t xml:space="preserve"> baze de date si </w:t>
      </w:r>
      <w:r>
        <w:rPr>
          <w:rFonts w:ascii="Times New Roman" w:hAnsi="Times New Roman" w:cs="Times New Roman"/>
          <w:sz w:val="24"/>
          <w:lang w:val="ro-RO"/>
        </w:rPr>
        <w:t xml:space="preserve">al </w:t>
      </w:r>
      <w:r w:rsidR="007D0D30">
        <w:rPr>
          <w:rFonts w:ascii="Times New Roman" w:hAnsi="Times New Roman" w:cs="Times New Roman"/>
          <w:sz w:val="24"/>
          <w:lang w:val="ro-RO"/>
        </w:rPr>
        <w:t>tranzactiilor poate fi dificil</w:t>
      </w:r>
      <w:r>
        <w:rPr>
          <w:rFonts w:ascii="Times New Roman" w:hAnsi="Times New Roman" w:cs="Times New Roman"/>
          <w:sz w:val="24"/>
          <w:lang w:val="ro-RO"/>
        </w:rPr>
        <w:t>.</w:t>
      </w:r>
    </w:p>
    <w:p w:rsidR="007D0D30" w:rsidRPr="00A74486" w:rsidRDefault="007D0D30" w:rsidP="00A74486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Dezvoltarea sistemelor distribuite poate fi complexa. </w:t>
      </w:r>
      <w:r w:rsidR="00A74486">
        <w:rPr>
          <w:rFonts w:ascii="Times New Roman" w:hAnsi="Times New Roman" w:cs="Times New Roman"/>
          <w:sz w:val="24"/>
          <w:lang w:val="ro-RO"/>
        </w:rPr>
        <w:t>Comunicatia intre module t</w:t>
      </w:r>
      <w:r w:rsidR="00BD0C1F">
        <w:rPr>
          <w:rFonts w:ascii="Times New Roman" w:hAnsi="Times New Roman" w:cs="Times New Roman"/>
          <w:sz w:val="24"/>
          <w:lang w:val="ro-RO"/>
        </w:rPr>
        <w:t>rebuie realizata cu mare grija pentru a pierde date intre servicii</w:t>
      </w:r>
      <w:r w:rsidR="00A74486">
        <w:rPr>
          <w:rFonts w:ascii="Times New Roman" w:hAnsi="Times New Roman" w:cs="Times New Roman"/>
          <w:sz w:val="24"/>
          <w:lang w:val="ro-RO"/>
        </w:rPr>
        <w:t>.</w:t>
      </w:r>
    </w:p>
    <w:p w:rsidR="00A74486" w:rsidRPr="00A74486" w:rsidRDefault="00A74486" w:rsidP="00A74486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Testatarea necesita mai multa atentie. Intr-un sistem monolitic e necesara asigurarea unei singure baza de date, in cazul microserviciilor, fiecare serviciu are propria baza de date si propria conexiune catre aceasta.</w:t>
      </w:r>
    </w:p>
    <w:p w:rsidR="00A74486" w:rsidRPr="00A74486" w:rsidRDefault="00A74486" w:rsidP="00A74486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Deploy-ul microserviciilor poate fi complex.</w:t>
      </w:r>
    </w:p>
    <w:p w:rsidR="00DB7309" w:rsidRDefault="00DB7309" w:rsidP="00A74486">
      <w:pPr>
        <w:rPr>
          <w:rFonts w:ascii="Times New Roman" w:hAnsi="Times New Roman" w:cs="Times New Roman"/>
          <w:sz w:val="24"/>
          <w:lang w:val="ro-RO"/>
        </w:rPr>
      </w:pPr>
    </w:p>
    <w:p w:rsidR="00A74486" w:rsidRPr="00715CD1" w:rsidRDefault="00A74486" w:rsidP="00A74486">
      <w:pPr>
        <w:rPr>
          <w:rFonts w:ascii="Times New Roman" w:hAnsi="Times New Roman" w:cs="Times New Roman"/>
          <w:sz w:val="24"/>
          <w:lang w:val="ro-RO"/>
        </w:rPr>
      </w:pPr>
      <w:r w:rsidRPr="00A74486">
        <w:rPr>
          <w:rFonts w:ascii="Times New Roman" w:hAnsi="Times New Roman" w:cs="Times New Roman"/>
          <w:sz w:val="24"/>
          <w:lang w:val="ro-RO"/>
        </w:rPr>
        <w:t>Microserviciile sunt folosite de marile companii de aplicatii web, cum este Netflix, Amazon, eBay care au evoluat de la o arhitectură monolitică la o arhitectură de microservicii</w:t>
      </w:r>
      <w:r>
        <w:rPr>
          <w:rFonts w:ascii="Times New Roman" w:hAnsi="Times New Roman" w:cs="Times New Roman"/>
          <w:sz w:val="24"/>
          <w:lang w:val="ro-RO"/>
        </w:rPr>
        <w:t>. Netflix este una dintre primele companii care a folosit cu succes arhitectura bazata pe microservicii, avand peste 100 de servicii.</w:t>
      </w:r>
    </w:p>
    <w:p w:rsidR="00A74486" w:rsidRDefault="000A25B3" w:rsidP="00A74486">
      <w:pPr>
        <w:rPr>
          <w:rFonts w:ascii="Times New Roman" w:hAnsi="Times New Roman" w:cs="Times New Roman"/>
          <w:sz w:val="24"/>
          <w:lang w:val="ro-RO"/>
        </w:rPr>
      </w:pPr>
      <w:r>
        <w:rPr>
          <w:noProof/>
        </w:rPr>
        <w:drawing>
          <wp:inline distT="0" distB="0" distL="0" distR="0">
            <wp:extent cx="5456392" cy="2219325"/>
            <wp:effectExtent l="0" t="0" r="0" b="0"/>
            <wp:docPr id="5" name="Imagine 5" descr="https://d1jnx9ba8s6j9r.cloudfront.net/blog/wp-content/uploads/2018/02/companies-using-microservices-What-Are-Microservices-edure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d1jnx9ba8s6j9r.cloudfront.net/blog/wp-content/uploads/2018/02/companies-using-microservices-What-Are-Microservices-edurek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036" cy="224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C1F" w:rsidRDefault="00BD0C1F" w:rsidP="00A74486">
      <w:pPr>
        <w:rPr>
          <w:rFonts w:ascii="Times New Roman" w:hAnsi="Times New Roman" w:cs="Times New Roman"/>
          <w:b/>
          <w:sz w:val="24"/>
          <w:lang w:val="ro-RO"/>
        </w:rPr>
      </w:pPr>
    </w:p>
    <w:p w:rsidR="000A25B3" w:rsidRPr="000A25B3" w:rsidRDefault="000A25B3" w:rsidP="00A74486">
      <w:pPr>
        <w:rPr>
          <w:rFonts w:ascii="Times New Roman" w:hAnsi="Times New Roman" w:cs="Times New Roman"/>
          <w:b/>
          <w:sz w:val="24"/>
          <w:lang w:val="ro-RO"/>
        </w:rPr>
      </w:pPr>
      <w:r w:rsidRPr="000A25B3">
        <w:rPr>
          <w:rFonts w:ascii="Times New Roman" w:hAnsi="Times New Roman" w:cs="Times New Roman"/>
          <w:b/>
          <w:sz w:val="24"/>
          <w:lang w:val="ro-RO"/>
        </w:rPr>
        <w:lastRenderedPageBreak/>
        <w:t>Best practices to design microservices</w:t>
      </w:r>
    </w:p>
    <w:p w:rsidR="000A25B3" w:rsidRPr="00715CD1" w:rsidRDefault="000A25B3" w:rsidP="00A74486">
      <w:pPr>
        <w:rPr>
          <w:rFonts w:ascii="Times New Roman" w:hAnsi="Times New Roman" w:cs="Times New Roman"/>
          <w:sz w:val="24"/>
          <w:lang w:val="ro-RO"/>
        </w:rPr>
      </w:pPr>
      <w:r>
        <w:rPr>
          <w:noProof/>
        </w:rPr>
        <w:drawing>
          <wp:inline distT="0" distB="0" distL="0" distR="0">
            <wp:extent cx="5943600" cy="3256211"/>
            <wp:effectExtent l="0" t="0" r="0" b="1905"/>
            <wp:docPr id="6" name="Imagine 6" descr="https://d1jnx9ba8s6j9r.cloudfront.net/blog/wp-content/uploads/2018/02/Best-practices-to-design-microservices-What-Are-Microservices-edureka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d1jnx9ba8s6j9r.cloudfront.net/blog/wp-content/uploads/2018/02/Best-practices-to-design-microservices-What-Are-Microservices-edureka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25B3" w:rsidRPr="00715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C12" w:rsidRDefault="00F05C12" w:rsidP="00715CD1">
      <w:pPr>
        <w:spacing w:after="0" w:line="240" w:lineRule="auto"/>
      </w:pPr>
      <w:r>
        <w:separator/>
      </w:r>
    </w:p>
  </w:endnote>
  <w:endnote w:type="continuationSeparator" w:id="0">
    <w:p w:rsidR="00F05C12" w:rsidRDefault="00F05C12" w:rsidP="00715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C12" w:rsidRDefault="00F05C12" w:rsidP="00715CD1">
      <w:pPr>
        <w:spacing w:after="0" w:line="240" w:lineRule="auto"/>
      </w:pPr>
      <w:r>
        <w:separator/>
      </w:r>
    </w:p>
  </w:footnote>
  <w:footnote w:type="continuationSeparator" w:id="0">
    <w:p w:rsidR="00F05C12" w:rsidRDefault="00F05C12" w:rsidP="00715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C4898"/>
    <w:multiLevelType w:val="hybridMultilevel"/>
    <w:tmpl w:val="499C7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436CA"/>
    <w:multiLevelType w:val="hybridMultilevel"/>
    <w:tmpl w:val="69FEA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D1"/>
    <w:rsid w:val="000A25B3"/>
    <w:rsid w:val="00206C85"/>
    <w:rsid w:val="00715CD1"/>
    <w:rsid w:val="007D0D30"/>
    <w:rsid w:val="007E49DA"/>
    <w:rsid w:val="008A74F0"/>
    <w:rsid w:val="0099373D"/>
    <w:rsid w:val="00A00EA8"/>
    <w:rsid w:val="00A74486"/>
    <w:rsid w:val="00BD0C1F"/>
    <w:rsid w:val="00DB7309"/>
    <w:rsid w:val="00F0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403D"/>
  <w15:chartTrackingRefBased/>
  <w15:docId w15:val="{2DB03870-9597-4BE8-99A2-A7946501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715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715CD1"/>
  </w:style>
  <w:style w:type="paragraph" w:styleId="Subsol">
    <w:name w:val="footer"/>
    <w:basedOn w:val="Normal"/>
    <w:link w:val="SubsolCaracter"/>
    <w:uiPriority w:val="99"/>
    <w:unhideWhenUsed/>
    <w:rsid w:val="00715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715CD1"/>
  </w:style>
  <w:style w:type="paragraph" w:styleId="Listparagraf">
    <w:name w:val="List Paragraph"/>
    <w:basedOn w:val="Normal"/>
    <w:uiPriority w:val="34"/>
    <w:qFormat/>
    <w:rsid w:val="00206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Roşca</dc:creator>
  <cp:keywords/>
  <dc:description/>
  <cp:lastModifiedBy>Alexandru Roşca</cp:lastModifiedBy>
  <cp:revision>4</cp:revision>
  <dcterms:created xsi:type="dcterms:W3CDTF">2018-12-06T20:32:00Z</dcterms:created>
  <dcterms:modified xsi:type="dcterms:W3CDTF">2018-12-06T22:23:00Z</dcterms:modified>
</cp:coreProperties>
</file>