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  The helper `point_pushing_variety_escape_audit(...)`</w:t>
      </w:r>
    </w:p>
    <w:p>
      <w:r>
        <w:t>computes a bounded `P_k(X)` image, searches for an `S_m`-law escape, and</w:t>
      </w:r>
    </w:p>
    <w:p>
      <w:r>
        <w:t>retains the moved permutation, moved tuple index, representing words, and</w:t>
      </w:r>
    </w:p>
    <w:p>
      <w:r>
        <w:t>substituted point-pushing word.  The companion</w:t>
      </w:r>
    </w:p>
    <w:p>
      <w:r>
        <w:t>`point_pushing_variety_prefix_audit(...)` scans a finite arity prefix for one</w:t>
      </w:r>
    </w:p>
    <w:p>
      <w:r>
        <w:t>proposed `S_m`, reporting escaped arities and truncations while keeping the</w:t>
      </w:r>
    </w:p>
    <w:p>
      <w:r>
        <w:t>"no bounded escape" case explicitly finite evidence rather than proof.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required by the B certificate above.  It</w:t>
      </w:r>
    </w:p>
    <w:p>
      <w:r>
        <w:t>is still bounded evidence unless supplied uniformly for every `j`.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