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Profinite Stabilizer Separation Boundary</w:t>
      </w:r>
    </w:p>
    <w:p/>
    <w:p>
      <w:r>
        <w:t>Date: 2026-06-05</w:t>
      </w:r>
    </w:p>
    <w:p/>
    <w:p>
      <w:r>
        <w:t>This note records the sharpened obstruction after the finite holonomy-rack</w:t>
      </w:r>
    </w:p>
    <w:p>
      <w:r>
        <w:t>separation audit.  The finite prefix holonomy groupoid retains the Rees</w:t>
      </w:r>
    </w:p>
    <w:p>
      <w:r>
        <w:t>sandwich data lost by the local group `eSe`, but retaining the data is weaker</w:t>
      </w:r>
    </w:p>
    <w:p>
      <w:r>
        <w:t>than proving finite rack quotients can separate it.  The exact remaining issue</w:t>
      </w:r>
    </w:p>
    <w:p>
      <w:r>
        <w:t>is profinite subgroup separability in the associated group of the universal</w:t>
      </w:r>
    </w:p>
    <w:p>
      <w:r>
        <w:t>prefix vertex rack.</w:t>
      </w:r>
    </w:p>
    <w:p/>
    <w:p>
      <w:pPr>
        <w:pStyle w:val="Heading1"/>
      </w:pPr>
      <w:r>
        <w:t>Associated Group Of The Prefix Vertex Rack</w:t>
      </w:r>
    </w:p>
    <w:p/>
    <w:p>
      <w:r>
        <w:t>Let</w:t>
      </w:r>
    </w:p>
    <w:p/>
    <w:p>
      <w:r>
        <w:t>```text</w:t>
      </w:r>
    </w:p>
    <w:p>
      <w:r>
        <w:t>A=S_L^1 x X,</w:t>
      </w:r>
    </w:p>
    <w:p>
      <w:r>
        <w:t>alpha=(p,x),</w:t>
      </w:r>
    </w:p>
    <w:p>
      <w:r>
        <w:t>a_alpha=a_{p,x}.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R=V_L(X)</w:t>
      </w:r>
    </w:p>
    <w:p>
      <w:r>
        <w:t>```</w:t>
      </w:r>
    </w:p>
    <w:p/>
    <w:p>
      <w:r>
        <w:t>be the prefix vertex rack generated by `a_{p,x}` with relations, for</w:t>
      </w:r>
    </w:p>
    <w:p>
      <w:r>
        <w:t>`r_X(x,y)=(u,v)`,</w:t>
      </w:r>
    </w:p>
    <w:p/>
    <w:p>
      <w:r>
        <w:t>```text</w:t>
      </w:r>
    </w:p>
    <w:p>
      <w:r>
        <w:t>a_{p,u} = a_{pL_x,y},</w:t>
      </w:r>
    </w:p>
    <w:p>
      <w:r>
        <w:t>a_{pL_u,v} = a_{pL_x,y} triangleright a_{p,x}.</w:t>
      </w:r>
    </w:p>
    <w:p>
      <w:r>
        <w:t>```</w:t>
      </w:r>
    </w:p>
    <w:p/>
    <w:p>
      <w:r>
        <w:t>The associated group is</w:t>
      </w:r>
    </w:p>
    <w:p/>
    <w:p>
      <w:r>
        <w:t>```text</w:t>
      </w:r>
    </w:p>
    <w:p>
      <w:r>
        <w:t>G=As(R)=&lt; e_r, r in R | e_{b triangleright a}=e_b e_a e_b^{-1} &gt;.</w:t>
      </w:r>
    </w:p>
    <w:p>
      <w:r>
        <w:t>```</w:t>
      </w:r>
    </w:p>
    <w:p/>
    <w:p>
      <w:r>
        <w:t>Since `R` is generated by the finite set `A`, `G` is generated by the elements</w:t>
      </w:r>
    </w:p>
    <w:p>
      <w:r>
        <w:t>`g_{p,x}=e_{a_{p,x}}`.  The corresponding finite presentation is</w:t>
      </w:r>
    </w:p>
    <w:p/>
    <w:p>
      <w:r>
        <w:t>```text</w:t>
      </w:r>
    </w:p>
    <w:p>
      <w:r>
        <w:t>G =</w:t>
      </w:r>
    </w:p>
    <w:p>
      <w:r>
        <w:t>&lt; g_{p,x}</w:t>
      </w:r>
    </w:p>
    <w:p>
      <w:r>
        <w:t xml:space="preserve">  | g_{p,u}=g_{pL_x,y},</w:t>
      </w:r>
    </w:p>
    <w:p>
      <w:r>
        <w:t xml:space="preserve">    g_{pL_u,v}=g_{pL_x,y} g_{p,x} g_{pL_x,y}^{-1}</w:t>
      </w:r>
    </w:p>
    <w:p>
      <w:r>
        <w:t>&gt;.</w:t>
      </w:r>
    </w:p>
    <w:p>
      <w:r>
        <w:t>```</w:t>
      </w:r>
    </w:p>
    <w:p/>
    <w:p>
      <w:r>
        <w:t>The group `G` acts on `R` by rack translations.  For a prefix vertex</w:t>
      </w:r>
    </w:p>
    <w:p>
      <w:r>
        <w:t>`alpha in A`, write `bar alpha in R` for its represented rack element and</w:t>
      </w:r>
    </w:p>
    <w:p/>
    <w:p>
      <w:r>
        <w:t>```text</w:t>
      </w:r>
    </w:p>
    <w:p>
      <w:r>
        <w:t>H_alpha = Stab_G(bar alpha).</w:t>
      </w:r>
    </w:p>
    <w:p>
      <w:r>
        <w:t>```</w:t>
      </w:r>
    </w:p>
    <w:p/>
    <w:p>
      <w:pPr>
        <w:pStyle w:val="Heading1"/>
      </w:pPr>
      <w:r>
        <w:t>Profinite Criterion For Finite Rack Residual Equivalence</w:t>
      </w:r>
    </w:p>
    <w:p/>
    <w:p>
      <w:r>
        <w:t>For two prefix vertices `alpha,beta in A`, define</w:t>
      </w:r>
    </w:p>
    <w:p/>
    <w:p>
      <w:r>
        <w:t>```text</w:t>
      </w:r>
    </w:p>
    <w:p>
      <w:r>
        <w:t>alpha ==_fin beta</w:t>
      </w:r>
    </w:p>
    <w:p>
      <w:r>
        <w:t>```</w:t>
      </w:r>
    </w:p>
    <w:p/>
    <w:p>
      <w:r>
        <w:t>if every homomorphism from `R` to a finite rack identifies `bar alpha` and</w:t>
      </w:r>
    </w:p>
    <w:p>
      <w:r>
        <w:t>`bar beta`.</w:t>
      </w:r>
    </w:p>
    <w:p/>
    <w:p>
      <w:r>
        <w:t>If `bar alpha` and `bar beta` lie in different `G`-orbits, they are separated</w:t>
      </w:r>
    </w:p>
    <w:p>
      <w:r>
        <w:t>by a finite trivial rack recording the finitely many generator orbits.  Thus</w:t>
      </w:r>
    </w:p>
    <w:p/>
    <w:p>
      <w:r>
        <w:t>```text</w:t>
      </w:r>
    </w:p>
    <w:p>
      <w:r>
        <w:t>alpha not ==_fin beta.</w:t>
      </w:r>
    </w:p>
    <w:p>
      <w:r>
        <w:t>```</w:t>
      </w:r>
    </w:p>
    <w:p/>
    <w:p>
      <w:r>
        <w:t>If they lie in the same `G`-orbit, choose `g in G` with</w:t>
      </w:r>
    </w:p>
    <w:p/>
    <w:p>
      <w:r>
        <w:t>```text</w:t>
      </w:r>
    </w:p>
    <w:p>
      <w:r>
        <w:t>bar beta = g . bar alpha.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alpha ==_fin beta</w:t>
      </w:r>
    </w:p>
    <w:p>
      <w:r>
        <w:t>iff</w:t>
      </w:r>
    </w:p>
    <w:p>
      <w:r>
        <w:t>g in closure_prof(H_alpha)</w:t>
      </w:r>
    </w:p>
    <w:p>
      <w:r>
        <w:t>iff</w:t>
      </w:r>
    </w:p>
    <w:p>
      <w:r>
        <w:t>g in intersection_{N normal finite index in G} H_alpha N.</w:t>
      </w:r>
    </w:p>
    <w:p>
      <w:r>
        <w:t>```</w:t>
      </w:r>
    </w:p>
    <w:p/>
    <w:p>
      <w:r>
        <w:t>Thus finite-rack residual collapse is exactly a nonseparable coset problem:</w:t>
      </w:r>
    </w:p>
    <w:p/>
    <w:p>
      <w:r>
        <w:t>```text</w:t>
      </w:r>
    </w:p>
    <w:p>
      <w:r>
        <w:t>g notin H_alpha</w:t>
      </w:r>
    </w:p>
    <w:p>
      <w:r>
        <w:t>but</w:t>
      </w:r>
    </w:p>
    <w:p>
      <w:r>
        <w:t>g in closure_prof(H_alpha).</w:t>
      </w:r>
    </w:p>
    <w:p>
      <w:r>
        <w:t>```</w:t>
      </w:r>
    </w:p>
    <w:p/>
    <w:p>
      <w:pPr>
        <w:pStyle w:val="Heading1"/>
      </w:pPr>
      <w:r>
        <w:t>Proof Sketch</w:t>
      </w:r>
    </w:p>
    <w:p/>
    <w:p>
      <w:r>
        <w:t>Let `f:R -&gt; Q` be a finite rack quotient.  It induces</w:t>
      </w:r>
    </w:p>
    <w:p/>
    <w:p>
      <w:r>
        <w:t>```text</w:t>
      </w:r>
    </w:p>
    <w:p>
      <w:r>
        <w:t>phi_f:G -&gt; Inn(Q),</w:t>
      </w:r>
    </w:p>
    <w:p>
      <w:r>
        <w:t>```</w:t>
      </w:r>
    </w:p>
    <w:p/>
    <w:p>
      <w:r>
        <w:t>where `Inn(Q)` is finite.  If `g in H_alpha ker(phi_f)`, write `g=hn` with</w:t>
      </w:r>
    </w:p>
    <w:p>
      <w:r>
        <w:t>`h in H_alpha` and `n in ker(phi_f)`.  Then</w:t>
      </w:r>
    </w:p>
    <w:p/>
    <w:p>
      <w:r>
        <w:t>```text</w:t>
      </w:r>
    </w:p>
    <w:p>
      <w:r>
        <w:t>f(g . bar alpha)=phi_f(g).f(bar alpha)</w:t>
      </w:r>
    </w:p>
    <w:p>
      <w:r>
        <w:t xml:space="preserve">              =phi_f(h).f(bar alpha)</w:t>
      </w:r>
    </w:p>
    <w:p>
      <w:r>
        <w:t xml:space="preserve">              =f(h . bar alpha)</w:t>
      </w:r>
    </w:p>
    <w:p>
      <w:r>
        <w:t xml:space="preserve">              =f(bar alpha).</w:t>
      </w:r>
    </w:p>
    <w:p>
      <w:r>
        <w:t>```</w:t>
      </w:r>
    </w:p>
    <w:p/>
    <w:p>
      <w:r>
        <w:t>If this holds for every finite quotient of `G`, then every finite rack quotient</w:t>
      </w:r>
    </w:p>
    <w:p>
      <w:r>
        <w:t>identifies `alpha` and `beta`.</w:t>
      </w:r>
    </w:p>
    <w:p/>
    <w:p>
      <w:r>
        <w:t>Conversely, if `g notin H_alpha N` for some finite-index normal subgroup</w:t>
      </w:r>
    </w:p>
    <w:p>
      <w:r>
        <w:t>`N normal G`, construct a finite augmented rack</w:t>
      </w:r>
    </w:p>
    <w:p/>
    <w:p>
      <w:r>
        <w:t>```text</w:t>
      </w:r>
    </w:p>
    <w:p>
      <w:r>
        <w:t>Q_N = disjoint union_j G/(H_j N),</w:t>
      </w:r>
    </w:p>
    <w:p>
      <w:r>
        <w:t>```</w:t>
      </w:r>
    </w:p>
    <w:p/>
    <w:p>
      <w:r>
        <w:t>where `a_j` runs over the finitely many `G`-orbits of `R` represented by</w:t>
      </w:r>
    </w:p>
    <w:p>
      <w:r>
        <w:t>generators and `H_j=Stab_G(a_j)`.  The finite group `G/N` acts on `Q_N`, with</w:t>
      </w:r>
    </w:p>
    <w:p>
      <w:r>
        <w:t>augmentation</w:t>
      </w:r>
    </w:p>
    <w:p/>
    <w:p>
      <w:r>
        <w:t>```text</w:t>
      </w:r>
    </w:p>
    <w:p>
      <w:r>
        <w:t>partial(hH_jN)=h e_{a_j} h^{-1} N.</w:t>
      </w:r>
    </w:p>
    <w:p>
      <w:r>
        <w:t>```</w:t>
      </w:r>
    </w:p>
    <w:p/>
    <w:p>
      <w:r>
        <w:t>The rack operation is</w:t>
      </w:r>
    </w:p>
    <w:p/>
    <w:p>
      <w:r>
        <w:t>```text</w:t>
      </w:r>
    </w:p>
    <w:p>
      <w:r>
        <w:t>(gH_iN) triangleright (hH_jN)</w:t>
      </w:r>
    </w:p>
    <w:p>
      <w:r>
        <w:t xml:space="preserve">    = (g e_{a_i} g^{-1} h) H_jN.</w:t>
      </w:r>
    </w:p>
    <w:p>
      <w:r>
        <w:t>```</w:t>
      </w:r>
    </w:p>
    <w:p/>
    <w:p>
      <w:r>
        <w:t>The map</w:t>
      </w:r>
    </w:p>
    <w:p/>
    <w:p>
      <w:r>
        <w:t>```text</w:t>
      </w:r>
    </w:p>
    <w:p>
      <w:r>
        <w:t>R -&gt; Q_N,</w:t>
      </w:r>
    </w:p>
    <w:p>
      <w:r>
        <w:t>g . a_j -&gt; gH_jN,</w:t>
      </w:r>
    </w:p>
    <w:p>
      <w:r>
        <w:t>```</w:t>
      </w:r>
    </w:p>
    <w:p/>
    <w:p>
      <w:r>
        <w:t>is a finite rack quotient and separates `a` from `g.a` whenever</w:t>
      </w:r>
    </w:p>
    <w:p>
      <w:r>
        <w:t>`g notin H_a N`.</w:t>
      </w:r>
    </w:p>
    <w:p/>
    <w:p>
      <w:pPr>
        <w:pStyle w:val="Heading1"/>
      </w:pPr>
      <w:r>
        <w:t>Orbitwise Failure Of Vertexization</w:t>
      </w:r>
    </w:p>
    <w:p/>
    <w:p>
      <w:r>
        <w:t>For a word</w:t>
      </w:r>
    </w:p>
    <w:p/>
    <w:p>
      <w:r>
        <w:t>```text</w:t>
      </w:r>
    </w:p>
    <w:p>
      <w:r>
        <w:t>w=(x_1,...,x_n),</w:t>
      </w:r>
    </w:p>
    <w:p>
      <w:r>
        <w:t>p_0(w)=1,</w:t>
      </w:r>
    </w:p>
    <w:p>
      <w:r>
        <w:t>p_i(w)=L_{x_1}...L_{x_i},</w:t>
      </w:r>
    </w:p>
    <w:p>
      <w:r>
        <w:t>alpha_i(w)=(p_{i-1}(w),x_i),</w:t>
      </w:r>
    </w:p>
    <w:p>
      <w:r>
        <w:t>```</w:t>
      </w:r>
    </w:p>
    <w:p/>
    <w:p>
      <w:r>
        <w:t>finite prefix vertexization fails exactly when there exist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and for every coordinate `i`,</w:t>
      </w:r>
    </w:p>
    <w:p/>
    <w:p>
      <w:r>
        <w:t>```text</w:t>
      </w:r>
    </w:p>
    <w:p>
      <w:r>
        <w:t>alpha_i(w) ==_fin alpha_i(w').</w:t>
      </w:r>
    </w:p>
    <w:p>
      <w:r>
        <w:t>```</w:t>
      </w:r>
    </w:p>
    <w:p/>
    <w:p>
      <w:r>
        <w:t>In associated-group language, for each `i` there is a transporter `g_i in G`</w:t>
      </w:r>
    </w:p>
    <w:p>
      <w:r>
        <w:t>with</w:t>
      </w:r>
    </w:p>
    <w:p/>
    <w:p>
      <w:r>
        <w:t>```text</w:t>
      </w:r>
    </w:p>
    <w:p>
      <w:r>
        <w:t>bar alpha_i(w') = g_i . bar alpha_i(w)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g_i in closure_prof(H_{alpha_i(w)}).</w:t>
      </w:r>
    </w:p>
    <w:p>
      <w:r>
        <w:t>```</w:t>
      </w:r>
    </w:p>
    <w:p/>
    <w:p>
      <w:r>
        <w:t>The obstruction is genuinely profinite when some `g_i` is not in the actual</w:t>
      </w:r>
    </w:p>
    <w:p>
      <w:r>
        <w:t>stabilizer:</w:t>
      </w:r>
    </w:p>
    <w:p/>
    <w:p>
      <w:r>
        <w:t>```text</w:t>
      </w:r>
    </w:p>
    <w:p>
      <w:r>
        <w:t>g_i notin H_{alpha_i(w)}</w:t>
      </w:r>
    </w:p>
    <w:p>
      <w:r>
        <w:t>but</w:t>
      </w:r>
    </w:p>
    <w:p>
      <w:r>
        <w:t>g_i in closure_prof(H_{alpha_i(w)}).</w:t>
      </w:r>
    </w:p>
    <w:p>
      <w:r>
        <w:t>```</w:t>
      </w:r>
    </w:p>
    <w:p/>
    <w:p>
      <w:pPr>
        <w:pStyle w:val="Heading1"/>
      </w:pPr>
      <w:r>
        <w:t>Why Finite Closure Is Insufficient</w:t>
      </w:r>
    </w:p>
    <w:p/>
    <w:p>
      <w:r>
        <w:t>The finite closure rules on `S_L^1 x X` are sound:</w:t>
      </w:r>
    </w:p>
    <w:p/>
    <w:p>
      <w:r>
        <w:t>```text</w:t>
      </w:r>
    </w:p>
    <w:p>
      <w:r>
        <w:t>VL1;</w:t>
      </w:r>
    </w:p>
    <w:p>
      <w:r>
        <w:t>rack-operation functionality;</w:t>
      </w:r>
    </w:p>
    <w:p>
      <w:r>
        <w:t>injectivity of rack translations;</w:t>
      </w:r>
    </w:p>
    <w:p>
      <w:r>
        <w:t>self-distributivity.</w:t>
      </w:r>
    </w:p>
    <w:p>
      <w:r>
        <w:t>```</w:t>
      </w:r>
    </w:p>
    <w:p/>
    <w:p>
      <w:r>
        <w:t>They compute ordinary equational consequences of the rack presentation, or</w:t>
      </w:r>
    </w:p>
    <w:p>
      <w:r>
        <w:t>finite approximations to those consequences.  In group language, they detect</w:t>
      </w:r>
    </w:p>
    <w:p>
      <w:r>
        <w:t>membership in the actual stabilizer `H_alpha`.</w:t>
      </w:r>
    </w:p>
    <w:p/>
    <w:p>
      <w:r>
        <w:t>Finite-rack residual equivalence detects membership in</w:t>
      </w:r>
    </w:p>
    <w:p/>
    <w:p>
      <w:r>
        <w:t>```text</w:t>
      </w:r>
    </w:p>
    <w:p>
      <w:r>
        <w:t>closure_prof(H_alpha).</w:t>
      </w:r>
    </w:p>
    <w:p>
      <w:r>
        <w:t>```</w:t>
      </w:r>
    </w:p>
    <w:p/>
    <w:p>
      <w:r>
        <w:t>The gap</w:t>
      </w:r>
    </w:p>
    <w:p/>
    <w:p>
      <w:r>
        <w:t>```text</w:t>
      </w:r>
    </w:p>
    <w:p>
      <w:r>
        <w:t>closure_prof(H_alpha) \ H_alpha</w:t>
      </w:r>
    </w:p>
    <w:p>
      <w:r>
        <w:t>```</w:t>
      </w:r>
    </w:p>
    <w:p/>
    <w:p>
      <w:r>
        <w:t>is invisible to any finite local closure process on the finite vertex set</w:t>
      </w:r>
    </w:p>
    <w:p>
      <w:r>
        <w:t>`S_L^1 x X`, unless the process includes the profinite oracle "identify two</w:t>
      </w:r>
    </w:p>
    <w:p>
      <w:r>
        <w:t>vertices if no finite rack quotient separates them."</w:t>
      </w:r>
    </w:p>
    <w:p/>
    <w:p>
      <w:r>
        <w:t>Therefore the finite holonomy-rack lemma is not a finite semigroup/Rees</w:t>
      </w:r>
    </w:p>
    <w:p>
      <w:r>
        <w:t>statement.  It requires subgroup separability of orbit-relevant stabilizers in</w:t>
      </w:r>
    </w:p>
    <w:p>
      <w:r>
        <w:t>`As(V_L(X))`.</w:t>
      </w:r>
    </w:p>
    <w:p/>
    <w:p>
      <w:pPr>
        <w:pStyle w:val="Heading1"/>
      </w:pPr>
      <w:r>
        <w:t>Prefix-Dependent Collapse And Active Factors</w:t>
      </w:r>
    </w:p>
    <w:p/>
    <w:p>
      <w:r>
        <w:t>For each prefix `p`, define</w:t>
      </w:r>
    </w:p>
    <w:p/>
    <w:p>
      <w:r>
        <w:t>```text</w:t>
      </w:r>
    </w:p>
    <w:p>
      <w:r>
        <w:t>x ~_p y</w:t>
      </w:r>
    </w:p>
    <w:p>
      <w:r>
        <w:t>iff</w:t>
      </w:r>
    </w:p>
    <w:p>
      <w:r>
        <w:t>(p,x) ==_fin (p,y).</w:t>
      </w:r>
    </w:p>
    <w:p>
      <w:r>
        <w:t>```</w:t>
      </w:r>
    </w:p>
    <w:p/>
    <w:p>
      <w:r>
        <w:t>A coordinate active factor requires a prefix-independent relation on `X`, or</w:t>
      </w:r>
    </w:p>
    <w:p>
      <w:r>
        <w:t>more generally a coherent finite YBE state quotient.  If `~_p` varies with</w:t>
      </w:r>
    </w:p>
    <w:p>
      <w:r>
        <w:t>`p`, the collapse is holonomy-dependent and does not automatically descend to</w:t>
      </w:r>
    </w:p>
    <w:p>
      <w:r>
        <w:t>a coordinate quotient.</w:t>
      </w:r>
    </w:p>
    <w:p/>
    <w:p>
      <w:r>
        <w:t>An inert complement cannot repair this inside a single braid orbit: inert</w:t>
      </w:r>
    </w:p>
    <w:p>
      <w:r>
        <w:t>observers are constant on the orbit, so separation of two points in that orbit</w:t>
      </w:r>
    </w:p>
    <w:p>
      <w:r>
        <w:t>must come from the active coordinates themselves.  A prefix-dependent collapse</w:t>
      </w:r>
    </w:p>
    <w:p>
      <w:r>
        <w:t>can produce a domination-reducing active factor only if the relevant prefix</w:t>
      </w:r>
    </w:p>
    <w:p>
      <w:r>
        <w:t>state can be encoded coherently as a smaller finite YBE active state.  That is</w:t>
      </w:r>
    </w:p>
    <w:p>
      <w:r>
        <w:t>an additional condition, not a consequence of `(VL1),(VL2)`.</w:t>
      </w:r>
    </w:p>
    <w:p/>
    <w:p>
      <w:pPr>
        <w:pStyle w:val="Heading1"/>
      </w:pPr>
      <w:r>
        <w:t>Rees Sandwich Data</w:t>
      </w:r>
    </w:p>
    <w:p/>
    <w:p>
      <w:r>
        <w:t>Let `S=S_L^1`, and let a minimal ideal be represented by a Rees matrix</w:t>
      </w:r>
    </w:p>
    <w:p>
      <w:r>
        <w:t>semigroup</w:t>
      </w:r>
    </w:p>
    <w:p/>
    <w:p>
      <w:r>
        <w:t>```text</w:t>
      </w:r>
    </w:p>
    <w:p>
      <w:r>
        <w:t>I = M(G_0; I_0, Lambda; P),</w:t>
      </w:r>
    </w:p>
    <w:p>
      <w:r>
        <w:t>```</w:t>
      </w:r>
    </w:p>
    <w:p/>
    <w:p>
      <w:r>
        <w:t>with multiplication</w:t>
      </w:r>
    </w:p>
    <w:p/>
    <w:p>
      <w:r>
        <w:t>```text</w:t>
      </w:r>
    </w:p>
    <w:p>
      <w:r>
        <w:t>(i,g,lambda)(j,h,mu) = (i, g P_{lambda j} h, mu).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L_x=(i_x,g_x,lambda_x),</w:t>
      </w:r>
    </w:p>
    <w:p>
      <w:r>
        <w:t>L_y=(i_y,g_y,lambda_y),</w:t>
      </w:r>
    </w:p>
    <w:p>
      <w:r>
        <w:t>e=(i_0,1,lambda_0),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eL_xL_y e</w:t>
      </w:r>
    </w:p>
    <w:p>
      <w:r>
        <w:t>= (i_0,</w:t>
      </w:r>
    </w:p>
    <w:p>
      <w:r>
        <w:t xml:space="preserve">   P_{lambda_0 i_x} g_x P_{lambda_x i_y} g_y P_{lambda_y i_0},</w:t>
      </w:r>
    </w:p>
    <w:p>
      <w:r>
        <w:t xml:space="preserve">   lambda_0),</w:t>
      </w:r>
    </w:p>
    <w:p>
      <w:r>
        <w:t>```</w:t>
      </w:r>
    </w:p>
    <w:p/>
    <w:p>
      <w:r>
        <w:t>whereas</w:t>
      </w:r>
    </w:p>
    <w:p/>
    <w:p>
      <w:r>
        <w:t>```text</w:t>
      </w:r>
    </w:p>
    <w:p>
      <w:r>
        <w:t>eL_xeL_y e</w:t>
      </w:r>
    </w:p>
    <w:p>
      <w:r>
        <w:t>= (i_0,</w:t>
      </w:r>
    </w:p>
    <w:p>
      <w:r>
        <w:t xml:space="preserve">   P_{lambda_0 i_x} g_x P_{lambda_x i_0}</w:t>
      </w:r>
    </w:p>
    <w:p>
      <w:r>
        <w:t xml:space="preserve">   P_{lambda_0 i_y} g_y P_{lambda_y i_0},</w:t>
      </w:r>
    </w:p>
    <w:p>
      <w:r>
        <w:t xml:space="preserve">   lambda_0).</w:t>
      </w:r>
    </w:p>
    <w:p>
      <w:r>
        <w:t>```</w:t>
      </w:r>
    </w:p>
    <w:p/>
    <w:p>
      <w:r>
        <w:t>Thus the local group loses the intermediate row, column, and sandwich entry</w:t>
      </w:r>
    </w:p>
    <w:p/>
    <w:p>
      <w:r>
        <w:t>```text</w:t>
      </w:r>
    </w:p>
    <w:p>
      <w:r>
        <w:t>(lambda_x, i_y, P_{lambda_x i_y}).</w:t>
      </w:r>
    </w:p>
    <w:p>
      <w:r>
        <w:t>```</w:t>
      </w:r>
    </w:p>
    <w:p/>
    <w:p>
      <w:r>
        <w:t>The prefix arrow</w:t>
      </w:r>
    </w:p>
    <w:p/>
    <w:p>
      <w:r>
        <w:t>```text</w:t>
      </w:r>
    </w:p>
    <w:p>
      <w:r>
        <w:t>p --x--&gt; pL_x</w:t>
      </w:r>
    </w:p>
    <w:p>
      <w:r>
        <w:t>```</w:t>
      </w:r>
    </w:p>
    <w:p/>
    <w:p>
      <w:r>
        <w:t>keeps this data.  If `p=(i,g,lambda)`, then</w:t>
      </w:r>
    </w:p>
    <w:p/>
    <w:p>
      <w:r>
        <w:t>```text</w:t>
      </w:r>
    </w:p>
    <w:p>
      <w:r>
        <w:t>pL_x = (i, g P_{lambda i_x} g_x, lambda_x).</w:t>
      </w:r>
    </w:p>
    <w:p>
      <w:r>
        <w:t>```</w:t>
      </w:r>
    </w:p>
    <w:p/>
    <w:p>
      <w:r>
        <w:t>However, retaining Rees data in the finite holonomy groupoid does not imply</w:t>
      </w:r>
    </w:p>
    <w:p>
      <w:r>
        <w:t>finite rack quotients separate it after rackification.  A loop detecting</w:t>
      </w:r>
    </w:p>
    <w:p>
      <w:r>
        <w:t>different sandwich data can still lie in the profinite closure of a</w:t>
      </w:r>
    </w:p>
    <w:p>
      <w:r>
        <w:t>prefix-vertex stabilizer.</w:t>
      </w:r>
    </w:p>
    <w:p/>
    <w:p>
      <w:pPr>
        <w:pStyle w:val="Heading1"/>
      </w:pPr>
      <w:r>
        <w:t>Smaller Sufficient Theorems</w:t>
      </w:r>
    </w:p>
    <w:p/>
    <w:p>
      <w:r>
        <w:t>One finite sufficient certificate is a quotient</w:t>
      </w:r>
    </w:p>
    <w:p/>
    <w:p>
      <w:r>
        <w:t>```text</w:t>
      </w:r>
    </w:p>
    <w:p>
      <w:r>
        <w:t>phi:G=As(V_L(X)) -&gt; Gbar</w:t>
      </w:r>
    </w:p>
    <w:p>
      <w:r>
        <w:t>```</w:t>
      </w:r>
    </w:p>
    <w:p/>
    <w:p>
      <w:r>
        <w:t>such that the induced finite coset rack separates every orbit-relevant pair of</w:t>
      </w:r>
    </w:p>
    <w:p>
      <w:r>
        <w:t>prefix vertices.  Then the corresponding finite rack gives a prefix</w:t>
      </w:r>
    </w:p>
    <w:p>
      <w:r>
        <w:t>vertexization and hence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A simpler sufficient condition is a finite rack `Y` and a map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satisfying `(V1),(V2)` such that for every prefix `p`, the map</w:t>
      </w:r>
    </w:p>
    <w:p/>
    <w:p>
      <w:r>
        <w:t>```text</w:t>
      </w:r>
    </w:p>
    <w:p>
      <w:r>
        <w:t>x -&gt; psi(p,x)</w:t>
      </w:r>
    </w:p>
    <w:p>
      <w:r>
        <w:t>```</w:t>
      </w:r>
    </w:p>
    <w:p/>
    <w:p>
      <w:r>
        <w:t>is injective.  Then the prefix labels recover each word from left to right, so</w:t>
      </w:r>
    </w:p>
    <w:p>
      <w:r>
        <w:t>`Psi_n` is injective for every `n`.</w:t>
      </w:r>
    </w:p>
    <w:p/>
    <w:p>
      <w:pPr>
        <w:pStyle w:val="Heading1"/>
      </w:pPr>
      <w:r>
        <w:t>Current Missing Lemma</w:t>
      </w:r>
    </w:p>
    <w:p/>
    <w:p>
      <w:r>
        <w:t>The residual branch now closes exactly under the following profinite</w:t>
      </w:r>
    </w:p>
    <w:p>
      <w:r>
        <w:t>stabilizer-separation lemma.</w:t>
      </w:r>
    </w:p>
    <w:p/>
    <w:p>
      <w:r>
        <w:t>```text</w:t>
      </w:r>
    </w:p>
    <w:p>
      <w:r>
        <w:t>For every residual rigid X with no proper domination-reducing active factor,</w:t>
      </w:r>
    </w:p>
    <w:p>
      <w:r>
        <w:t>every orbit-relevant stabilizer H_alpha &lt;= As(V_L(X)) is profinitely closed on</w:t>
      </w:r>
    </w:p>
    <w:p>
      <w:r>
        <w:t>the cosets needed to separate braid-orbit points.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No bad holonomy coset</w:t>
      </w:r>
    </w:p>
    <w:p>
      <w:r>
        <w:t>g in closure_prof(H_alpha) \ H_alpha</w:t>
      </w:r>
    </w:p>
    <w:p>
      <w:r>
        <w:t>appears in an orbit-relevant coordinate.</w:t>
      </w:r>
    </w:p>
    <w:p>
      <w:r>
        <w:t>```</w:t>
      </w:r>
    </w:p>
    <w:p/>
    <w:p>
      <w:r>
        <w:t>This is the current precise obstruction.</w:t>
      </w:r>
    </w:p>
    <w:p/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