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`prompts/gpt55_pro/2026-06-04-observer-factor-rackification_ask_now.md`.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`prompts/gpt55_pro/2026-06-04-observer-factor-rackification_ask_now.md`.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`prompts/gpt55_pro/2026-06-04-observer-factor-rackification_ask_now.md`.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`prompts/gpt55_pro/2026-06-04-observer-factor-rackification_ask_now.md`.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