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84" w:rsidRPr="00BA7284" w:rsidRDefault="00BA7284" w:rsidP="003217B1">
      <w:pPr>
        <w:jc w:val="center"/>
        <w:rPr>
          <w:b/>
          <w:bCs/>
        </w:rPr>
      </w:pPr>
      <w:r w:rsidRPr="00BA7284">
        <w:rPr>
          <w:b/>
          <w:bCs/>
        </w:rPr>
        <w:t xml:space="preserve">Техническое задание на разработку сервиса </w:t>
      </w:r>
      <w:proofErr w:type="spellStart"/>
      <w:r w:rsidRPr="00BA7284">
        <w:rPr>
          <w:b/>
          <w:bCs/>
        </w:rPr>
        <w:t>AutoML</w:t>
      </w:r>
      <w:proofErr w:type="spellEnd"/>
      <w:r w:rsidRPr="00BA7284">
        <w:rPr>
          <w:b/>
          <w:bCs/>
        </w:rPr>
        <w:t xml:space="preserve"> для автоматического построения моделей машинного обучения</w:t>
      </w:r>
    </w:p>
    <w:p w:rsidR="00BA7284" w:rsidRPr="00BA7284" w:rsidRDefault="00BA7284" w:rsidP="00BA7284">
      <w:pPr>
        <w:ind w:firstLine="708"/>
        <w:rPr>
          <w:b/>
          <w:bCs/>
        </w:rPr>
      </w:pPr>
      <w:r w:rsidRPr="00BA7284">
        <w:rPr>
          <w:b/>
          <w:bCs/>
        </w:rPr>
        <w:t>1. Функциональные требования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1.1. Пользовательская аутентификация</w:t>
      </w:r>
    </w:p>
    <w:p w:rsidR="003217B1" w:rsidRPr="003217B1" w:rsidRDefault="00BA7284" w:rsidP="003217B1">
      <w:pPr>
        <w:pStyle w:val="a3"/>
        <w:numPr>
          <w:ilvl w:val="0"/>
          <w:numId w:val="10"/>
        </w:numPr>
        <w:rPr>
          <w:b/>
          <w:bCs/>
        </w:rPr>
      </w:pPr>
      <w:r w:rsidRPr="003217B1">
        <w:rPr>
          <w:bCs/>
        </w:rPr>
        <w:t>Пользователь должен иметь возможность зарегистрироваться в системе, указав свое имя пользователя и пароль.</w:t>
      </w:r>
    </w:p>
    <w:p w:rsidR="003217B1" w:rsidRPr="003217B1" w:rsidRDefault="00BA7284" w:rsidP="003217B1">
      <w:pPr>
        <w:pStyle w:val="a3"/>
        <w:numPr>
          <w:ilvl w:val="0"/>
          <w:numId w:val="10"/>
        </w:numPr>
        <w:rPr>
          <w:b/>
          <w:bCs/>
        </w:rPr>
      </w:pPr>
      <w:r w:rsidRPr="003217B1">
        <w:rPr>
          <w:bCs/>
        </w:rPr>
        <w:t>Пользователь должен иметь возможность войти в систему, используя свои учетные данные.</w:t>
      </w:r>
    </w:p>
    <w:p w:rsidR="00BA7284" w:rsidRPr="003217B1" w:rsidRDefault="00BA7284" w:rsidP="003217B1">
      <w:pPr>
        <w:pStyle w:val="a3"/>
        <w:numPr>
          <w:ilvl w:val="0"/>
          <w:numId w:val="10"/>
        </w:numPr>
        <w:rPr>
          <w:b/>
          <w:bCs/>
        </w:rPr>
      </w:pPr>
      <w:r w:rsidRPr="003217B1">
        <w:rPr>
          <w:bCs/>
        </w:rPr>
        <w:t>Пользователь должен иметь возможность восстанавливать забытый пароль через систему сброса пароля.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1.2. Управление данными</w:t>
      </w:r>
    </w:p>
    <w:p w:rsidR="003217B1" w:rsidRPr="003217B1" w:rsidRDefault="00BA7284" w:rsidP="003217B1">
      <w:pPr>
        <w:pStyle w:val="a3"/>
        <w:numPr>
          <w:ilvl w:val="0"/>
          <w:numId w:val="11"/>
        </w:numPr>
        <w:rPr>
          <w:b/>
          <w:bCs/>
        </w:rPr>
      </w:pPr>
      <w:r w:rsidRPr="003217B1">
        <w:rPr>
          <w:bCs/>
        </w:rPr>
        <w:t xml:space="preserve">Пользователь должен иметь возможность загружать наборы данных в различных форматах (CSV, </w:t>
      </w:r>
      <w:proofErr w:type="spellStart"/>
      <w:r w:rsidRPr="003217B1">
        <w:rPr>
          <w:bCs/>
        </w:rPr>
        <w:t>Excel</w:t>
      </w:r>
      <w:proofErr w:type="spellEnd"/>
      <w:r w:rsidRPr="003217B1">
        <w:rPr>
          <w:bCs/>
        </w:rPr>
        <w:t xml:space="preserve"> и др.).</w:t>
      </w:r>
    </w:p>
    <w:p w:rsidR="003217B1" w:rsidRPr="003217B1" w:rsidRDefault="00BA7284" w:rsidP="003217B1">
      <w:pPr>
        <w:pStyle w:val="a3"/>
        <w:numPr>
          <w:ilvl w:val="0"/>
          <w:numId w:val="11"/>
        </w:numPr>
        <w:rPr>
          <w:b/>
          <w:bCs/>
        </w:rPr>
      </w:pPr>
      <w:r w:rsidRPr="003217B1">
        <w:rPr>
          <w:bCs/>
        </w:rPr>
        <w:t>Пользователь должен иметь возможность просматривать и управлять загруженными данными.</w:t>
      </w:r>
    </w:p>
    <w:p w:rsidR="00BA7284" w:rsidRPr="003217B1" w:rsidRDefault="00BA7284" w:rsidP="003217B1">
      <w:pPr>
        <w:pStyle w:val="a3"/>
        <w:numPr>
          <w:ilvl w:val="0"/>
          <w:numId w:val="11"/>
        </w:numPr>
        <w:rPr>
          <w:b/>
          <w:bCs/>
        </w:rPr>
      </w:pPr>
      <w:r w:rsidRPr="003217B1">
        <w:rPr>
          <w:bCs/>
        </w:rPr>
        <w:t>Пользователь должен иметь возможность предварительно обрабатывать данные (чистка, нормализация, трансформация).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1.3. Построение моделей</w:t>
      </w:r>
    </w:p>
    <w:p w:rsidR="003217B1" w:rsidRPr="003217B1" w:rsidRDefault="00BA7284" w:rsidP="003217B1">
      <w:pPr>
        <w:pStyle w:val="a3"/>
        <w:numPr>
          <w:ilvl w:val="0"/>
          <w:numId w:val="12"/>
        </w:numPr>
        <w:rPr>
          <w:b/>
          <w:bCs/>
        </w:rPr>
      </w:pPr>
      <w:r w:rsidRPr="003217B1">
        <w:rPr>
          <w:bCs/>
        </w:rPr>
        <w:t>Пользователь должен иметь возможность выбирать тип задачи машинного обучения (классификация, регрессия, кластеризация и др.).</w:t>
      </w:r>
    </w:p>
    <w:p w:rsidR="003217B1" w:rsidRPr="003217B1" w:rsidRDefault="00BA7284" w:rsidP="003217B1">
      <w:pPr>
        <w:pStyle w:val="a3"/>
        <w:numPr>
          <w:ilvl w:val="0"/>
          <w:numId w:val="12"/>
        </w:numPr>
        <w:rPr>
          <w:b/>
          <w:bCs/>
        </w:rPr>
      </w:pPr>
      <w:r w:rsidRPr="003217B1">
        <w:rPr>
          <w:bCs/>
        </w:rPr>
        <w:t>Система должна автоматически подбирать и обучать несколько моделей машинного обучения на основе предоставленных данных.</w:t>
      </w:r>
    </w:p>
    <w:p w:rsidR="00BA7284" w:rsidRPr="003217B1" w:rsidRDefault="00BA7284" w:rsidP="003217B1">
      <w:pPr>
        <w:pStyle w:val="a3"/>
        <w:numPr>
          <w:ilvl w:val="0"/>
          <w:numId w:val="12"/>
        </w:numPr>
        <w:rPr>
          <w:b/>
          <w:bCs/>
        </w:rPr>
      </w:pPr>
      <w:r w:rsidRPr="003217B1">
        <w:rPr>
          <w:bCs/>
        </w:rPr>
        <w:t>Система должна автоматически оценивать производительность моделей и выбирать наилучшую из них.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1.4. Управление моделями</w:t>
      </w:r>
    </w:p>
    <w:p w:rsidR="003217B1" w:rsidRPr="003217B1" w:rsidRDefault="00BA7284" w:rsidP="003217B1">
      <w:pPr>
        <w:pStyle w:val="a3"/>
        <w:numPr>
          <w:ilvl w:val="0"/>
          <w:numId w:val="13"/>
        </w:numPr>
        <w:rPr>
          <w:b/>
          <w:bCs/>
        </w:rPr>
      </w:pPr>
      <w:r w:rsidRPr="003217B1">
        <w:rPr>
          <w:bCs/>
        </w:rPr>
        <w:t>Пользователь должен иметь возможность просматривать список всех построенных моделей.</w:t>
      </w:r>
    </w:p>
    <w:p w:rsidR="003217B1" w:rsidRPr="003217B1" w:rsidRDefault="00BA7284" w:rsidP="003217B1">
      <w:pPr>
        <w:pStyle w:val="a3"/>
        <w:numPr>
          <w:ilvl w:val="0"/>
          <w:numId w:val="13"/>
        </w:numPr>
        <w:rPr>
          <w:b/>
          <w:bCs/>
        </w:rPr>
      </w:pPr>
      <w:r w:rsidRPr="003217B1">
        <w:rPr>
          <w:bCs/>
        </w:rPr>
        <w:t>Пользователь должен иметь возможность сравнивать производительность моделей по различным метрикам.</w:t>
      </w:r>
    </w:p>
    <w:p w:rsidR="00BA7284" w:rsidRPr="003217B1" w:rsidRDefault="00BA7284" w:rsidP="003217B1">
      <w:pPr>
        <w:pStyle w:val="a3"/>
        <w:numPr>
          <w:ilvl w:val="0"/>
          <w:numId w:val="13"/>
        </w:numPr>
        <w:rPr>
          <w:b/>
          <w:bCs/>
        </w:rPr>
      </w:pPr>
      <w:r w:rsidRPr="003217B1">
        <w:rPr>
          <w:bCs/>
        </w:rPr>
        <w:t>Пользователь должен иметь возможность сохранять и загружать модели для дальнейшего использования.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1.5. Визуализация и отчеты</w:t>
      </w:r>
    </w:p>
    <w:p w:rsidR="003217B1" w:rsidRPr="003217B1" w:rsidRDefault="00BA7284" w:rsidP="003217B1">
      <w:pPr>
        <w:pStyle w:val="a3"/>
        <w:numPr>
          <w:ilvl w:val="0"/>
          <w:numId w:val="14"/>
        </w:numPr>
        <w:rPr>
          <w:b/>
          <w:bCs/>
        </w:rPr>
      </w:pPr>
      <w:r w:rsidRPr="003217B1">
        <w:rPr>
          <w:bCs/>
        </w:rPr>
        <w:t>Система должна предоставлять визуализацию данных и результатов моделей (графики, диаграммы и др.).</w:t>
      </w:r>
    </w:p>
    <w:p w:rsidR="00BA7284" w:rsidRPr="003217B1" w:rsidRDefault="00BA7284" w:rsidP="003217B1">
      <w:pPr>
        <w:pStyle w:val="a3"/>
        <w:numPr>
          <w:ilvl w:val="0"/>
          <w:numId w:val="14"/>
        </w:numPr>
        <w:rPr>
          <w:b/>
          <w:bCs/>
        </w:rPr>
      </w:pPr>
      <w:r w:rsidRPr="003217B1">
        <w:rPr>
          <w:bCs/>
        </w:rPr>
        <w:t>Пользователь должен иметь возможность генерировать отчеты о производительности моделей и экспортировать их в различных форматах (PDF, HTML и др.).</w:t>
      </w:r>
    </w:p>
    <w:p w:rsidR="00BA7284" w:rsidRPr="00BA7284" w:rsidRDefault="00BA7284" w:rsidP="00BA7284">
      <w:pPr>
        <w:ind w:firstLine="708"/>
        <w:rPr>
          <w:b/>
          <w:bCs/>
        </w:rPr>
      </w:pPr>
      <w:r w:rsidRPr="00BA7284">
        <w:rPr>
          <w:b/>
          <w:bCs/>
        </w:rPr>
        <w:t>2. Требования к интерфейсу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2.1. Общие требования</w:t>
      </w:r>
    </w:p>
    <w:p w:rsidR="003217B1" w:rsidRPr="003217B1" w:rsidRDefault="00BA7284" w:rsidP="003217B1">
      <w:pPr>
        <w:pStyle w:val="a3"/>
        <w:numPr>
          <w:ilvl w:val="0"/>
          <w:numId w:val="15"/>
        </w:numPr>
        <w:rPr>
          <w:b/>
          <w:bCs/>
        </w:rPr>
      </w:pPr>
      <w:r w:rsidRPr="003217B1">
        <w:rPr>
          <w:bCs/>
        </w:rPr>
        <w:t>Интерфейс приложения должен быть интуитивно понятным и удобным для использования.</w:t>
      </w:r>
    </w:p>
    <w:p w:rsidR="003217B1" w:rsidRPr="003217B1" w:rsidRDefault="00BA7284" w:rsidP="003217B1">
      <w:pPr>
        <w:pStyle w:val="a3"/>
        <w:numPr>
          <w:ilvl w:val="0"/>
          <w:numId w:val="15"/>
        </w:numPr>
        <w:rPr>
          <w:b/>
          <w:bCs/>
        </w:rPr>
      </w:pPr>
      <w:r w:rsidRPr="003217B1">
        <w:rPr>
          <w:bCs/>
        </w:rPr>
        <w:lastRenderedPageBreak/>
        <w:t>Все элементы управления (кнопки, поля ввода и т.д.) должны быть ясно обозначены и легко доступны пользователю.</w:t>
      </w:r>
    </w:p>
    <w:p w:rsidR="00BA7284" w:rsidRPr="003217B1" w:rsidRDefault="00BA7284" w:rsidP="003217B1">
      <w:pPr>
        <w:pStyle w:val="a3"/>
        <w:numPr>
          <w:ilvl w:val="0"/>
          <w:numId w:val="15"/>
        </w:numPr>
        <w:rPr>
          <w:b/>
          <w:bCs/>
        </w:rPr>
      </w:pPr>
      <w:r w:rsidRPr="003217B1">
        <w:rPr>
          <w:bCs/>
        </w:rPr>
        <w:t xml:space="preserve">Интерфейс должен поддерживать </w:t>
      </w:r>
      <w:proofErr w:type="spellStart"/>
      <w:r w:rsidRPr="003217B1">
        <w:rPr>
          <w:bCs/>
        </w:rPr>
        <w:t>мультиязычность</w:t>
      </w:r>
      <w:proofErr w:type="spellEnd"/>
      <w:r w:rsidRPr="003217B1">
        <w:rPr>
          <w:bCs/>
        </w:rPr>
        <w:t xml:space="preserve"> и предоставлять возможность переключения между языками.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2.2. Визуализация данных</w:t>
      </w:r>
    </w:p>
    <w:p w:rsidR="003217B1" w:rsidRPr="003217B1" w:rsidRDefault="00BA7284" w:rsidP="003217B1">
      <w:pPr>
        <w:pStyle w:val="a3"/>
        <w:numPr>
          <w:ilvl w:val="0"/>
          <w:numId w:val="16"/>
        </w:numPr>
        <w:rPr>
          <w:b/>
          <w:bCs/>
        </w:rPr>
      </w:pPr>
      <w:r w:rsidRPr="003217B1">
        <w:rPr>
          <w:bCs/>
        </w:rPr>
        <w:t>Графики и диаграммы должны быть интерактивными и поддерживать масштабирование и фильтрацию данных.</w:t>
      </w:r>
    </w:p>
    <w:p w:rsidR="00BA7284" w:rsidRPr="003217B1" w:rsidRDefault="00BA7284" w:rsidP="003217B1">
      <w:pPr>
        <w:pStyle w:val="a3"/>
        <w:numPr>
          <w:ilvl w:val="0"/>
          <w:numId w:val="16"/>
        </w:numPr>
        <w:rPr>
          <w:b/>
          <w:bCs/>
        </w:rPr>
      </w:pPr>
      <w:r w:rsidRPr="003217B1">
        <w:rPr>
          <w:bCs/>
        </w:rPr>
        <w:t>Пользователь должен иметь возможность настраивать отображение данных (выбор типа графика, цветовая схема и др.).</w:t>
      </w:r>
    </w:p>
    <w:p w:rsidR="00BA7284" w:rsidRPr="00BA7284" w:rsidRDefault="00BA7284" w:rsidP="00BA7284">
      <w:pPr>
        <w:ind w:firstLine="708"/>
        <w:rPr>
          <w:b/>
          <w:bCs/>
        </w:rPr>
      </w:pPr>
      <w:r w:rsidRPr="00BA7284">
        <w:rPr>
          <w:b/>
          <w:bCs/>
        </w:rPr>
        <w:t>3. Требования к производительности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3.1. Общие требования</w:t>
      </w:r>
    </w:p>
    <w:p w:rsidR="003217B1" w:rsidRPr="003217B1" w:rsidRDefault="00BA7284" w:rsidP="003217B1">
      <w:pPr>
        <w:pStyle w:val="a3"/>
        <w:numPr>
          <w:ilvl w:val="0"/>
          <w:numId w:val="17"/>
        </w:numPr>
        <w:rPr>
          <w:b/>
          <w:bCs/>
        </w:rPr>
      </w:pPr>
      <w:r w:rsidRPr="003217B1">
        <w:rPr>
          <w:bCs/>
        </w:rPr>
        <w:t>Приложение должно обеспечивать быстрый доступ к данным и отзывчивость интерфейса даже при большом количестве пользователей и задач.</w:t>
      </w:r>
    </w:p>
    <w:p w:rsidR="00BA7284" w:rsidRPr="003217B1" w:rsidRDefault="00BA7284" w:rsidP="003217B1">
      <w:pPr>
        <w:pStyle w:val="a3"/>
        <w:numPr>
          <w:ilvl w:val="0"/>
          <w:numId w:val="17"/>
        </w:numPr>
        <w:rPr>
          <w:b/>
          <w:bCs/>
        </w:rPr>
      </w:pPr>
      <w:r w:rsidRPr="003217B1">
        <w:rPr>
          <w:bCs/>
        </w:rPr>
        <w:t>Обработка и обучение моделей должны выполняться в разумные сроки, с учетом размеров данных и сложности моделей.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3.2. Масштабируемость</w:t>
      </w:r>
    </w:p>
    <w:p w:rsidR="00BA7284" w:rsidRPr="003217B1" w:rsidRDefault="00BA7284" w:rsidP="003217B1">
      <w:pPr>
        <w:pStyle w:val="a3"/>
        <w:numPr>
          <w:ilvl w:val="0"/>
          <w:numId w:val="18"/>
        </w:numPr>
        <w:rPr>
          <w:b/>
          <w:bCs/>
        </w:rPr>
      </w:pPr>
      <w:r w:rsidRPr="003217B1">
        <w:rPr>
          <w:bCs/>
        </w:rPr>
        <w:t>Приложение должно поддерживать горизонтальное и вертикальное масштабирование для обеспечения работы с увеличивающимся объемом данных и пользователей.</w:t>
      </w:r>
    </w:p>
    <w:p w:rsidR="00BA7284" w:rsidRPr="00BA7284" w:rsidRDefault="00BA7284" w:rsidP="00BA7284">
      <w:pPr>
        <w:ind w:firstLine="708"/>
        <w:rPr>
          <w:b/>
          <w:bCs/>
        </w:rPr>
      </w:pPr>
      <w:r w:rsidRPr="00BA7284">
        <w:rPr>
          <w:b/>
          <w:bCs/>
        </w:rPr>
        <w:t>4. Требования к безопасности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4.1. Защита данных</w:t>
      </w:r>
    </w:p>
    <w:p w:rsidR="003217B1" w:rsidRPr="003217B1" w:rsidRDefault="00BA7284" w:rsidP="003217B1">
      <w:pPr>
        <w:pStyle w:val="a3"/>
        <w:numPr>
          <w:ilvl w:val="0"/>
          <w:numId w:val="18"/>
        </w:numPr>
        <w:rPr>
          <w:b/>
          <w:bCs/>
        </w:rPr>
      </w:pPr>
      <w:r w:rsidRPr="003217B1">
        <w:rPr>
          <w:bCs/>
        </w:rPr>
        <w:t>Пароли пользователей должны храниться в зашифрованном виде в базе данных.</w:t>
      </w:r>
    </w:p>
    <w:p w:rsidR="003217B1" w:rsidRPr="003217B1" w:rsidRDefault="00BA7284" w:rsidP="003217B1">
      <w:pPr>
        <w:pStyle w:val="a3"/>
        <w:numPr>
          <w:ilvl w:val="0"/>
          <w:numId w:val="18"/>
        </w:numPr>
        <w:rPr>
          <w:b/>
          <w:bCs/>
        </w:rPr>
      </w:pPr>
      <w:r w:rsidRPr="003217B1">
        <w:rPr>
          <w:bCs/>
        </w:rPr>
        <w:t>Доступ к данным пользователя должен быть защищен от несанкционированного доступа.</w:t>
      </w:r>
    </w:p>
    <w:p w:rsidR="00BA7284" w:rsidRPr="003217B1" w:rsidRDefault="00BA7284" w:rsidP="003217B1">
      <w:pPr>
        <w:pStyle w:val="a3"/>
        <w:numPr>
          <w:ilvl w:val="0"/>
          <w:numId w:val="18"/>
        </w:numPr>
        <w:rPr>
          <w:b/>
          <w:bCs/>
        </w:rPr>
      </w:pPr>
      <w:r w:rsidRPr="003217B1">
        <w:rPr>
          <w:bCs/>
        </w:rPr>
        <w:t>Система должна обеспечивать резервное копирование данных и их восстановление в случае необходимости.</w:t>
      </w:r>
    </w:p>
    <w:p w:rsidR="003217B1" w:rsidRDefault="00BA7284" w:rsidP="003217B1">
      <w:pPr>
        <w:ind w:firstLine="708"/>
        <w:rPr>
          <w:b/>
          <w:bCs/>
        </w:rPr>
      </w:pPr>
      <w:r w:rsidRPr="00BA7284">
        <w:rPr>
          <w:b/>
          <w:bCs/>
        </w:rPr>
        <w:t>4.2. Аудит и мониторинг</w:t>
      </w:r>
    </w:p>
    <w:p w:rsidR="003217B1" w:rsidRPr="003217B1" w:rsidRDefault="00BA7284" w:rsidP="003217B1">
      <w:pPr>
        <w:pStyle w:val="a3"/>
        <w:numPr>
          <w:ilvl w:val="0"/>
          <w:numId w:val="19"/>
        </w:numPr>
        <w:rPr>
          <w:b/>
          <w:bCs/>
        </w:rPr>
      </w:pPr>
      <w:r w:rsidRPr="003217B1">
        <w:rPr>
          <w:bCs/>
        </w:rPr>
        <w:t>Система должна вести журнал всех действий пользователей для обеспечения возможности аудита.</w:t>
      </w:r>
    </w:p>
    <w:p w:rsidR="00BA7284" w:rsidRPr="003217B1" w:rsidRDefault="00BA7284" w:rsidP="003217B1">
      <w:pPr>
        <w:pStyle w:val="a3"/>
        <w:numPr>
          <w:ilvl w:val="0"/>
          <w:numId w:val="19"/>
        </w:numPr>
        <w:rPr>
          <w:b/>
          <w:bCs/>
        </w:rPr>
      </w:pPr>
      <w:r w:rsidRPr="003217B1">
        <w:rPr>
          <w:bCs/>
        </w:rPr>
        <w:t>Система должна поддерживать мониторинг безопасности и уведомление администраторов о подозрительной активности.</w:t>
      </w:r>
    </w:p>
    <w:p w:rsidR="00604DCE" w:rsidRPr="003217B1" w:rsidRDefault="00604DCE" w:rsidP="00604DCE">
      <w:pPr>
        <w:ind w:firstLine="708"/>
        <w:rPr>
          <w:bCs/>
        </w:rPr>
      </w:pPr>
    </w:p>
    <w:p w:rsidR="00604DCE" w:rsidRDefault="00604DCE" w:rsidP="00604DCE">
      <w:pPr>
        <w:ind w:firstLine="708"/>
        <w:rPr>
          <w:bCs/>
        </w:rPr>
      </w:pPr>
    </w:p>
    <w:p w:rsidR="00012FA3" w:rsidRDefault="00012FA3" w:rsidP="00604DCE">
      <w:pPr>
        <w:ind w:firstLine="708"/>
        <w:rPr>
          <w:bCs/>
        </w:rPr>
      </w:pPr>
    </w:p>
    <w:p w:rsidR="00012FA3" w:rsidRDefault="00012FA3" w:rsidP="00604DCE">
      <w:pPr>
        <w:ind w:firstLine="708"/>
        <w:rPr>
          <w:bCs/>
        </w:rPr>
      </w:pPr>
    </w:p>
    <w:p w:rsidR="00012FA3" w:rsidRDefault="00012FA3" w:rsidP="00604DCE">
      <w:pPr>
        <w:ind w:firstLine="708"/>
        <w:rPr>
          <w:bCs/>
        </w:rPr>
      </w:pPr>
    </w:p>
    <w:p w:rsidR="00012FA3" w:rsidRDefault="00012FA3" w:rsidP="00604DCE">
      <w:pPr>
        <w:ind w:firstLine="708"/>
        <w:rPr>
          <w:bCs/>
        </w:rPr>
      </w:pPr>
    </w:p>
    <w:p w:rsidR="00012FA3" w:rsidRPr="00D72C74" w:rsidRDefault="00012FA3" w:rsidP="00604DCE">
      <w:pPr>
        <w:ind w:firstLine="708"/>
        <w:rPr>
          <w:bCs/>
        </w:rPr>
      </w:pPr>
    </w:p>
    <w:p w:rsidR="00D72C74" w:rsidRPr="00012FA3" w:rsidRDefault="00D72C74" w:rsidP="00F241D3">
      <w:pPr>
        <w:rPr>
          <w:b/>
          <w:bCs/>
          <w:sz w:val="28"/>
        </w:rPr>
      </w:pPr>
      <w:r w:rsidRPr="00012FA3">
        <w:rPr>
          <w:b/>
          <w:bCs/>
          <w:sz w:val="28"/>
        </w:rPr>
        <w:lastRenderedPageBreak/>
        <w:t>Тестирование документации.</w:t>
      </w:r>
      <w:bookmarkStart w:id="0" w:name="_GoBack"/>
      <w:bookmarkEnd w:id="0"/>
    </w:p>
    <w:p w:rsidR="003217B1" w:rsidRDefault="00F241D3" w:rsidP="00F241D3">
      <w:r w:rsidRPr="00F241D3">
        <w:rPr>
          <w:b/>
          <w:bCs/>
        </w:rPr>
        <w:t>Цель работы</w:t>
      </w:r>
      <w:proofErr w:type="gramStart"/>
      <w:r w:rsidRPr="00F241D3">
        <w:rPr>
          <w:b/>
          <w:bCs/>
        </w:rPr>
        <w:t>:</w:t>
      </w:r>
      <w:r w:rsidRPr="00F241D3">
        <w:t xml:space="preserve"> Анализировать</w:t>
      </w:r>
      <w:proofErr w:type="gramEnd"/>
      <w:r w:rsidRPr="00F241D3">
        <w:t xml:space="preserve"> и составить отчет по Техническому заданию на разработку</w:t>
      </w:r>
      <w:r w:rsidR="003217B1" w:rsidRPr="003217B1">
        <w:t xml:space="preserve"> </w:t>
      </w:r>
      <w:r w:rsidR="003217B1">
        <w:t xml:space="preserve">сервиса </w:t>
      </w:r>
      <w:proofErr w:type="spellStart"/>
      <w:r w:rsidR="003217B1">
        <w:rPr>
          <w:lang w:val="en-US"/>
        </w:rPr>
        <w:t>AutoML</w:t>
      </w:r>
      <w:proofErr w:type="spellEnd"/>
      <w:r w:rsidR="003217B1" w:rsidRPr="003217B1">
        <w:t xml:space="preserve"> </w:t>
      </w:r>
      <w:r w:rsidR="003217B1">
        <w:t>для автоматического построения моделей машинного обучения.</w:t>
      </w:r>
    </w:p>
    <w:p w:rsidR="00F241D3" w:rsidRPr="00F241D3" w:rsidRDefault="00F241D3" w:rsidP="00F241D3">
      <w:r w:rsidRPr="00F241D3">
        <w:rPr>
          <w:b/>
          <w:bCs/>
        </w:rPr>
        <w:t>Описание тестируемой документации:</w:t>
      </w:r>
      <w:r w:rsidRPr="00F241D3">
        <w:t xml:space="preserve"> Техническое задание содержит требования к функциональности и характеристикам веб-приложения, включая описание пользовательских сценариев, основные функции, интерфейс, безопасность, производительность и другие аспекты проектирования и разработки.</w:t>
      </w:r>
    </w:p>
    <w:p w:rsidR="00F241D3" w:rsidRPr="00F241D3" w:rsidRDefault="00F241D3" w:rsidP="00F241D3">
      <w:r w:rsidRPr="00F241D3">
        <w:rPr>
          <w:b/>
          <w:bCs/>
        </w:rPr>
        <w:t>Описание критериев качества тестируемой документации: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Полнота и точность: В ТЗ должны быть четко и подробно описаны все требования к функциональности и характеристикам приложения.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Недвусмысленность: Формулировки требований должны быть однозначны и не должны допускать различных интерпретаций.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Понятность и доступность: Документ должен быть написан таким образом, чтобы его могли понять все заинтересованные стороны, включая разработчиков, тестировщиков и заказчика.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Согласованность: Все требования должны быть согласованы между собой и не должны противоречить друг другу.</w:t>
      </w:r>
    </w:p>
    <w:p w:rsidR="00F241D3" w:rsidRPr="00F241D3" w:rsidRDefault="00F241D3" w:rsidP="00F241D3">
      <w:pPr>
        <w:numPr>
          <w:ilvl w:val="0"/>
          <w:numId w:val="1"/>
        </w:numPr>
      </w:pPr>
      <w:r w:rsidRPr="00F241D3">
        <w:t>Адекватность: Требования должны соответствовать потребностям и ожиданиям пользователей и бизнеса.</w:t>
      </w:r>
    </w:p>
    <w:p w:rsidR="00F241D3" w:rsidRPr="00F241D3" w:rsidRDefault="00F241D3" w:rsidP="00F241D3">
      <w:r w:rsidRPr="00F241D3">
        <w:rPr>
          <w:b/>
          <w:bCs/>
        </w:rPr>
        <w:t>Описание и обоснование метода тестирования документации:</w:t>
      </w:r>
      <w:r w:rsidRPr="00F241D3">
        <w:t xml:space="preserve"> Методика тестирования будет включать в себя аналитическое чтение ТЗ с учетом критериев качества. Каждое требование будет проверяться на соответствие этим критериям, и любые несоответствия будут зафиксированы.</w:t>
      </w:r>
    </w:p>
    <w:p w:rsidR="00F241D3" w:rsidRPr="00F241D3" w:rsidRDefault="00F241D3" w:rsidP="00F241D3">
      <w:r w:rsidRPr="00F241D3">
        <w:rPr>
          <w:b/>
          <w:bCs/>
        </w:rPr>
        <w:t>Список несоответствий в документации критериям качества: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Полнота и точность: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В ТЗ отсутствует описание требований к системе резервного копирования данных.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Добавить раздел о системе резервного копирования данных для обеспечения полноты документации.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Недвусмысленность: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Формулировка требования к интерфейсу пользователя может допускать неоднозначную интерпретацию.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Переформулировать требование таким образом, чтобы исключить возможные двусмысленности.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Понятность и доступность: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Используются специализированные термины, которые могут быть непонятны неспециалистам.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Заменить технические термины на более понятные и доступные для всех.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Согласованность: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lastRenderedPageBreak/>
        <w:t>Несоответствие: В различных разделах документации описывается разное поведение одной и той же функциональности.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Проанализировать и привести в соответствие описания для исключения противоречий.</w:t>
      </w:r>
    </w:p>
    <w:p w:rsidR="00F241D3" w:rsidRPr="00F241D3" w:rsidRDefault="00F241D3" w:rsidP="00F241D3">
      <w:pPr>
        <w:numPr>
          <w:ilvl w:val="0"/>
          <w:numId w:val="2"/>
        </w:numPr>
      </w:pPr>
      <w:r w:rsidRPr="00F241D3">
        <w:rPr>
          <w:b/>
          <w:bCs/>
        </w:rPr>
        <w:t>Адекватность: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Несоответствие: Некоторые требования не учитывают особенности предпочтений пользователей или бизнес-процессов компании.</w:t>
      </w:r>
    </w:p>
    <w:p w:rsidR="00F241D3" w:rsidRPr="00F241D3" w:rsidRDefault="00F241D3" w:rsidP="00F241D3">
      <w:pPr>
        <w:numPr>
          <w:ilvl w:val="1"/>
          <w:numId w:val="2"/>
        </w:numPr>
      </w:pPr>
      <w:r w:rsidRPr="00F241D3">
        <w:t>Рекомендация: Провести дополнительный анализ и обсуждение с заказчиком для уточнения требований и их адекватного отражения в документации.</w:t>
      </w:r>
    </w:p>
    <w:p w:rsidR="00F241D3" w:rsidRPr="00F241D3" w:rsidRDefault="00F241D3" w:rsidP="00F241D3">
      <w:r w:rsidRPr="00F241D3">
        <w:rPr>
          <w:b/>
          <w:bCs/>
        </w:rPr>
        <w:t>Выводы по работе:</w:t>
      </w:r>
      <w:r w:rsidRPr="00F241D3">
        <w:t xml:space="preserve"> </w:t>
      </w:r>
      <w:proofErr w:type="gramStart"/>
      <w:r w:rsidRPr="00F241D3">
        <w:t>В</w:t>
      </w:r>
      <w:proofErr w:type="gramEnd"/>
      <w:r w:rsidRPr="00F241D3">
        <w:t xml:space="preserve"> процессе анализа Технического задания были выявлены различные несоответствия критериям качества, такие как отсутствие полноты, недвусмысленность, непонятность, противоречия и недостаточная адекватность требований. Для улучшения качества документации рекомендуется провести дополнительные работы по ее доработке с учетом выявленных проблем.</w:t>
      </w:r>
    </w:p>
    <w:p w:rsidR="00183F7A" w:rsidRDefault="00183F7A"/>
    <w:sectPr w:rsidR="0018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693B"/>
    <w:multiLevelType w:val="hybridMultilevel"/>
    <w:tmpl w:val="859672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25C3F"/>
    <w:multiLevelType w:val="hybridMultilevel"/>
    <w:tmpl w:val="56BE52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C53401"/>
    <w:multiLevelType w:val="multilevel"/>
    <w:tmpl w:val="8D8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230BA"/>
    <w:multiLevelType w:val="hybridMultilevel"/>
    <w:tmpl w:val="16B20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D6738D"/>
    <w:multiLevelType w:val="multilevel"/>
    <w:tmpl w:val="867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7669B9"/>
    <w:multiLevelType w:val="multilevel"/>
    <w:tmpl w:val="6CFC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04776"/>
    <w:multiLevelType w:val="multilevel"/>
    <w:tmpl w:val="852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874E6"/>
    <w:multiLevelType w:val="multilevel"/>
    <w:tmpl w:val="D4AC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30548"/>
    <w:multiLevelType w:val="hybridMultilevel"/>
    <w:tmpl w:val="9094F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940DEF"/>
    <w:multiLevelType w:val="multilevel"/>
    <w:tmpl w:val="974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3240A4"/>
    <w:multiLevelType w:val="multilevel"/>
    <w:tmpl w:val="48DC7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0646C1"/>
    <w:multiLevelType w:val="hybridMultilevel"/>
    <w:tmpl w:val="2ED03D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1C29EA"/>
    <w:multiLevelType w:val="hybridMultilevel"/>
    <w:tmpl w:val="96385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06117"/>
    <w:multiLevelType w:val="hybridMultilevel"/>
    <w:tmpl w:val="B6DEEC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156D04"/>
    <w:multiLevelType w:val="hybridMultilevel"/>
    <w:tmpl w:val="259C5D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0A96292"/>
    <w:multiLevelType w:val="hybridMultilevel"/>
    <w:tmpl w:val="9C725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1A50FA9"/>
    <w:multiLevelType w:val="hybridMultilevel"/>
    <w:tmpl w:val="EEE671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68D4"/>
    <w:multiLevelType w:val="multilevel"/>
    <w:tmpl w:val="9DC8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5B3C37"/>
    <w:multiLevelType w:val="hybridMultilevel"/>
    <w:tmpl w:val="8FF2A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0"/>
  </w:num>
  <w:num w:numId="10">
    <w:abstractNumId w:val="1"/>
  </w:num>
  <w:num w:numId="11">
    <w:abstractNumId w:val="16"/>
  </w:num>
  <w:num w:numId="12">
    <w:abstractNumId w:val="18"/>
  </w:num>
  <w:num w:numId="13">
    <w:abstractNumId w:val="14"/>
  </w:num>
  <w:num w:numId="14">
    <w:abstractNumId w:val="11"/>
  </w:num>
  <w:num w:numId="15">
    <w:abstractNumId w:val="8"/>
  </w:num>
  <w:num w:numId="16">
    <w:abstractNumId w:val="0"/>
  </w:num>
  <w:num w:numId="17">
    <w:abstractNumId w:val="15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1D3"/>
    <w:rsid w:val="00012FA3"/>
    <w:rsid w:val="00183F7A"/>
    <w:rsid w:val="003217B1"/>
    <w:rsid w:val="00604DCE"/>
    <w:rsid w:val="009E6B3E"/>
    <w:rsid w:val="00AC71D4"/>
    <w:rsid w:val="00B65588"/>
    <w:rsid w:val="00BA7284"/>
    <w:rsid w:val="00D72C74"/>
    <w:rsid w:val="00F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0B29"/>
  <w15:chartTrackingRefBased/>
  <w15:docId w15:val="{3FF4AD80-5E78-46B1-BFAE-9D7D6340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740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152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3569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3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86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795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2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4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225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602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49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42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76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77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80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25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01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753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8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56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9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6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0777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188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88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1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1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92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28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19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78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01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00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11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0869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153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1303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84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7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5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3525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409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250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10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163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87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92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9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47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429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98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95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30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359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9801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24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5540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5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92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9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17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70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54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63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5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9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U_M1SSS</cp:lastModifiedBy>
  <cp:revision>2</cp:revision>
  <dcterms:created xsi:type="dcterms:W3CDTF">2024-05-26T18:38:00Z</dcterms:created>
  <dcterms:modified xsi:type="dcterms:W3CDTF">2024-05-26T18:38:00Z</dcterms:modified>
</cp:coreProperties>
</file>