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D711A" w14:textId="77777777" w:rsidR="00392F80" w:rsidRPr="00C52013" w:rsidRDefault="00407965">
      <w:pPr>
        <w:rPr>
          <w:b/>
        </w:rPr>
      </w:pPr>
      <w:r w:rsidRPr="00C52013">
        <w:rPr>
          <w:b/>
        </w:rPr>
        <w:t>Инструкция по установке модуля для оплаты для магазина на Shop Script (WebAsyst) с помощью системы PayMaster</w:t>
      </w:r>
    </w:p>
    <w:p w14:paraId="7138E2D6" w14:textId="77777777" w:rsidR="00407965" w:rsidRPr="00C52013" w:rsidRDefault="00407965"/>
    <w:p w14:paraId="2E631744" w14:textId="77777777" w:rsidR="00407965" w:rsidRPr="00C52013" w:rsidRDefault="00BC34C7" w:rsidP="00BC34C7">
      <w:pPr>
        <w:pStyle w:val="a3"/>
        <w:numPr>
          <w:ilvl w:val="0"/>
          <w:numId w:val="1"/>
        </w:numPr>
      </w:pPr>
      <w:r w:rsidRPr="00C52013">
        <w:t xml:space="preserve">Системные требования сайт должен работать на системе Shop Script фрейверка WebAsyst не ниже 7 версии. </w:t>
      </w:r>
    </w:p>
    <w:p w14:paraId="2A80585B" w14:textId="77777777" w:rsidR="00BC34C7" w:rsidRPr="00C52013" w:rsidRDefault="00BC34C7" w:rsidP="00BC34C7">
      <w:pPr>
        <w:pStyle w:val="a3"/>
        <w:numPr>
          <w:ilvl w:val="0"/>
          <w:numId w:val="1"/>
        </w:numPr>
      </w:pPr>
      <w:r w:rsidRPr="00C52013">
        <w:t xml:space="preserve">Для того чтобы начать работать, вам нужно установить файлы модуля в директорию wa-plugins/payment/paymaster . Как правило после этого модуль активируется автоматически </w:t>
      </w:r>
    </w:p>
    <w:p w14:paraId="18CA6DEF" w14:textId="77777777" w:rsidR="00BC34C7" w:rsidRPr="00C52013" w:rsidRDefault="00BC34C7" w:rsidP="008F0107">
      <w:pPr>
        <w:pStyle w:val="a3"/>
        <w:numPr>
          <w:ilvl w:val="0"/>
          <w:numId w:val="1"/>
        </w:numPr>
      </w:pPr>
      <w:r w:rsidRPr="00C52013">
        <w:t>Далее и</w:t>
      </w:r>
      <w:r w:rsidR="00481CE4" w:rsidRPr="00C52013">
        <w:t xml:space="preserve">дем в раздел Merchant платежной системы PayMaster </w:t>
      </w:r>
      <w:r w:rsidR="008F0107" w:rsidRPr="00C52013">
        <w:t>(</w:t>
      </w:r>
      <w:hyperlink r:id="rId5" w:history="1">
        <w:r w:rsidR="008F0107" w:rsidRPr="00C52013">
          <w:rPr>
            <w:rStyle w:val="a4"/>
          </w:rPr>
          <w:t>https://paymaster.ru/partners/ru)</w:t>
        </w:r>
      </w:hyperlink>
      <w:r w:rsidR="008F0107" w:rsidRPr="00C52013">
        <w:t xml:space="preserve"> заходим там в аккаунт магазина и выставляем </w:t>
      </w:r>
      <w:r w:rsidR="00DA3D63" w:rsidRPr="00C52013">
        <w:t>или записываем:</w:t>
      </w:r>
    </w:p>
    <w:p w14:paraId="28E81941" w14:textId="0E5FAA9A" w:rsidR="00DA3D63" w:rsidRPr="00C52013" w:rsidRDefault="00DA3D63" w:rsidP="004A2773">
      <w:pPr>
        <w:pStyle w:val="a3"/>
        <w:numPr>
          <w:ilvl w:val="0"/>
          <w:numId w:val="3"/>
        </w:numPr>
      </w:pPr>
      <w:r w:rsidRPr="00C52013">
        <w:t>Идентификатор продавца, как пример это что-то типа, 67bb1f74-6fa3-440c-9191-f586b9c23c5e</w:t>
      </w:r>
    </w:p>
    <w:p w14:paraId="135D2C55" w14:textId="219B5924" w:rsidR="004A2773" w:rsidRPr="00C52013" w:rsidRDefault="004A2773" w:rsidP="004A2773">
      <w:pPr>
        <w:pStyle w:val="a3"/>
        <w:numPr>
          <w:ilvl w:val="0"/>
          <w:numId w:val="3"/>
        </w:numPr>
      </w:pPr>
      <w:r w:rsidRPr="00C52013">
        <w:t xml:space="preserve">Прописываем любой секретный ключ и просто запоминаем его, он нужен будет для формировании подписи. </w:t>
      </w:r>
    </w:p>
    <w:p w14:paraId="6B1DABA0" w14:textId="2D576F90" w:rsidR="00511885" w:rsidRPr="00C52013" w:rsidRDefault="00DA3D63" w:rsidP="004A2773">
      <w:pPr>
        <w:pStyle w:val="a3"/>
        <w:numPr>
          <w:ilvl w:val="0"/>
          <w:numId w:val="3"/>
        </w:numPr>
      </w:pPr>
      <w:r w:rsidRPr="00C52013">
        <w:t>Тип подписи, да любой, какой хотите</w:t>
      </w:r>
      <w:r w:rsidR="00DB4AD6" w:rsidRPr="00C52013">
        <w:t xml:space="preserve">. </w:t>
      </w:r>
    </w:p>
    <w:p w14:paraId="6C4E113C" w14:textId="17C64BD2" w:rsidR="00511885" w:rsidRPr="00C52013" w:rsidRDefault="00511885" w:rsidP="004A2773">
      <w:pPr>
        <w:pStyle w:val="a3"/>
        <w:numPr>
          <w:ilvl w:val="0"/>
          <w:numId w:val="3"/>
        </w:numPr>
      </w:pPr>
      <w:r w:rsidRPr="00C52013">
        <w:t>Ставим галку  на пункте «Повторно отправлять Payment Notification при сбоях»</w:t>
      </w:r>
    </w:p>
    <w:p w14:paraId="09F80B3C" w14:textId="61E1AF74" w:rsidR="00511885" w:rsidRPr="00C52013" w:rsidRDefault="00511885" w:rsidP="004A2773">
      <w:pPr>
        <w:pStyle w:val="a3"/>
        <w:numPr>
          <w:ilvl w:val="0"/>
          <w:numId w:val="3"/>
        </w:numPr>
      </w:pPr>
      <w:r w:rsidRPr="00C52013">
        <w:t xml:space="preserve">Обратные вызовы, можно ничего не прописывать, просто тогда оставляем все пустое, но обязательно ставим «Разрешена замена URL». Тогда нужные URL </w:t>
      </w:r>
      <w:r w:rsidR="004A2773" w:rsidRPr="00C52013">
        <w:t xml:space="preserve">будут автоматом передаваться в момент перехода на сайт системы оплаты PayMaster с сайта продавца (при завершении заказа). </w:t>
      </w:r>
      <w:r w:rsidR="00D62FB7" w:rsidRPr="00C52013">
        <w:t>ЭТО ВАЖНО!</w:t>
      </w:r>
    </w:p>
    <w:p w14:paraId="5AA1DDB0" w14:textId="62510E43" w:rsidR="004A2773" w:rsidRPr="00C52013" w:rsidRDefault="006E1F37" w:rsidP="004A2773">
      <w:pPr>
        <w:pStyle w:val="a3"/>
        <w:numPr>
          <w:ilvl w:val="0"/>
          <w:numId w:val="1"/>
        </w:numPr>
      </w:pPr>
      <w:r w:rsidRPr="00C52013">
        <w:t xml:space="preserve">Потом переходим в интефейс вашего магазина Shop Script, сюда </w:t>
      </w:r>
      <w:r w:rsidR="00812CFD" w:rsidRPr="00C52013">
        <w:t>/webasyst/shop/?action=settings#/payment/ жмем на кнопку</w:t>
      </w:r>
      <w:r w:rsidRPr="00C52013">
        <w:t xml:space="preserve"> </w:t>
      </w:r>
      <w:r w:rsidR="00812CFD" w:rsidRPr="00C52013">
        <w:t>«Добавить способ</w:t>
      </w:r>
      <w:r w:rsidRPr="00C52013">
        <w:t xml:space="preserve"> оплаты</w:t>
      </w:r>
      <w:r w:rsidR="00812CFD" w:rsidRPr="00C52013">
        <w:t>»</w:t>
      </w:r>
      <w:r w:rsidRPr="00C52013">
        <w:t xml:space="preserve"> выбираем </w:t>
      </w:r>
      <w:r w:rsidR="00812CFD" w:rsidRPr="00C52013">
        <w:t>PayMaster</w:t>
      </w:r>
    </w:p>
    <w:p w14:paraId="37E8C06D" w14:textId="412E3B87" w:rsidR="00D62FB7" w:rsidRPr="00C52013" w:rsidRDefault="00D62FB7" w:rsidP="00D62FB7">
      <w:pPr>
        <w:pStyle w:val="a3"/>
      </w:pPr>
      <w:r w:rsidRPr="00C52013">
        <w:rPr>
          <w:noProof/>
          <w:lang w:eastAsia="ru-RU"/>
        </w:rPr>
        <w:drawing>
          <wp:inline distT="0" distB="0" distL="0" distR="0" wp14:anchorId="25AE90EC" wp14:editId="39704A69">
            <wp:extent cx="5936615" cy="15576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09-12 в 15.37.4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3DAC" w14:textId="78616EF7" w:rsidR="00812CFD" w:rsidRPr="00C52013" w:rsidRDefault="00812CFD" w:rsidP="00812CFD">
      <w:pPr>
        <w:pStyle w:val="a3"/>
        <w:numPr>
          <w:ilvl w:val="0"/>
          <w:numId w:val="1"/>
        </w:numPr>
      </w:pPr>
      <w:r w:rsidRPr="00C52013">
        <w:t>Переходим в конфигурирование модуля – очень важно точно выставить, что и в пункте 3 – для Merchant интерфейса PayMaster</w:t>
      </w:r>
      <w:r w:rsidR="00D62FB7" w:rsidRPr="00C52013">
        <w:t>. Внимание, очень важно верно и правильно прописать, идентификатор продавца, секретную фразу, тип подписи, и т.д. будьте только очень внимательными. Если что-то пропишите не так</w:t>
      </w:r>
      <w:r w:rsidR="00DA0411" w:rsidRPr="00C52013">
        <w:t>,</w:t>
      </w:r>
      <w:r w:rsidR="00D62FB7" w:rsidRPr="00C52013">
        <w:t xml:space="preserve"> не будет работать платеж. </w:t>
      </w:r>
    </w:p>
    <w:p w14:paraId="54ABEA87" w14:textId="6144A68C" w:rsidR="00812CFD" w:rsidRPr="00C52013" w:rsidRDefault="0002074E" w:rsidP="00812CFD">
      <w:r w:rsidRPr="00C52013">
        <w:rPr>
          <w:noProof/>
          <w:lang w:eastAsia="ru-RU"/>
        </w:rPr>
        <w:lastRenderedPageBreak/>
        <w:drawing>
          <wp:inline distT="0" distB="0" distL="0" distR="0" wp14:anchorId="21B62ED4" wp14:editId="4594389D">
            <wp:extent cx="5936615" cy="36671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09-12 в 15.41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AD56" w14:textId="77777777" w:rsidR="004A2773" w:rsidRPr="00C52013" w:rsidRDefault="004A2773" w:rsidP="00511885">
      <w:pPr>
        <w:pStyle w:val="a3"/>
      </w:pPr>
    </w:p>
    <w:p w14:paraId="003BEDE1" w14:textId="59CC74B5" w:rsidR="00C52013" w:rsidRPr="00C52013" w:rsidRDefault="00C52013" w:rsidP="00C52013">
      <w:pPr>
        <w:pStyle w:val="a3"/>
        <w:numPr>
          <w:ilvl w:val="0"/>
          <w:numId w:val="1"/>
        </w:numPr>
      </w:pPr>
      <w:r w:rsidRPr="00C52013">
        <w:t xml:space="preserve">При оформлении заказа пользователем и оплате (удачной) через систему PayMaster статус заказа меняется на оплачен. </w:t>
      </w:r>
    </w:p>
    <w:p w14:paraId="0BD3A796" w14:textId="77777777" w:rsidR="00511885" w:rsidRPr="00C52013" w:rsidRDefault="00511885" w:rsidP="00C52013">
      <w:bookmarkStart w:id="0" w:name="_GoBack"/>
      <w:bookmarkEnd w:id="0"/>
    </w:p>
    <w:p w14:paraId="51D0CE1A" w14:textId="77777777" w:rsidR="00511885" w:rsidRPr="00C52013" w:rsidRDefault="00511885" w:rsidP="00511885">
      <w:pPr>
        <w:pStyle w:val="a3"/>
        <w:rPr>
          <w:vanish/>
        </w:rPr>
      </w:pPr>
      <w:r w:rsidRPr="00C52013">
        <w:rPr>
          <w:vanish/>
        </w:rPr>
        <w:t>Начало формы</w:t>
      </w:r>
    </w:p>
    <w:p w14:paraId="527FA684" w14:textId="77777777" w:rsidR="00511885" w:rsidRPr="00C52013" w:rsidRDefault="00511885" w:rsidP="00511885">
      <w:pPr>
        <w:rPr>
          <w:vanish/>
        </w:rPr>
      </w:pPr>
      <w:r w:rsidRPr="00C52013">
        <w:rPr>
          <w:vanish/>
        </w:rPr>
        <w:t>Конец формы</w:t>
      </w:r>
    </w:p>
    <w:p w14:paraId="0D073CAA" w14:textId="4F5B28E4" w:rsidR="00DA3D63" w:rsidRPr="00C52013" w:rsidRDefault="0002074E" w:rsidP="0002074E">
      <w:pPr>
        <w:pStyle w:val="a3"/>
        <w:numPr>
          <w:ilvl w:val="0"/>
          <w:numId w:val="1"/>
        </w:numPr>
      </w:pPr>
      <w:r w:rsidRPr="00C52013">
        <w:t xml:space="preserve">Все настроено, переходим к удачной торговле и получению прибыли вместе с компанией PayMaster! </w:t>
      </w:r>
    </w:p>
    <w:p w14:paraId="31D83AF9" w14:textId="77777777" w:rsidR="0002074E" w:rsidRPr="00C52013" w:rsidRDefault="0002074E" w:rsidP="0002074E"/>
    <w:p w14:paraId="70CFE411" w14:textId="77777777" w:rsidR="0002074E" w:rsidRPr="00C52013" w:rsidRDefault="0002074E" w:rsidP="0002074E"/>
    <w:p w14:paraId="726D4F4B" w14:textId="23941AF2" w:rsidR="0002074E" w:rsidRPr="00C52013" w:rsidRDefault="0002074E" w:rsidP="0002074E">
      <w:r w:rsidRPr="00C52013">
        <w:t xml:space="preserve">Если у вас есть замечания по модулю или вы хотите предложить доработку вашего магазина на WebAsyst (Shop Script) обращайтесь </w:t>
      </w:r>
      <w:hyperlink r:id="rId8" w:history="1">
        <w:r w:rsidRPr="00C52013">
          <w:rPr>
            <w:rStyle w:val="a4"/>
          </w:rPr>
          <w:t>dev@agaxx.ru</w:t>
        </w:r>
      </w:hyperlink>
      <w:r w:rsidRPr="00C52013">
        <w:t xml:space="preserve"> </w:t>
      </w:r>
    </w:p>
    <w:p w14:paraId="03DA85DE" w14:textId="77777777" w:rsidR="0002074E" w:rsidRPr="00C52013" w:rsidRDefault="0002074E" w:rsidP="0002074E"/>
    <w:p w14:paraId="3B4E256E" w14:textId="77777777" w:rsidR="0002074E" w:rsidRPr="00C52013" w:rsidRDefault="0002074E" w:rsidP="0002074E"/>
    <w:sectPr w:rsidR="0002074E" w:rsidRPr="00C52013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01938"/>
    <w:multiLevelType w:val="hybridMultilevel"/>
    <w:tmpl w:val="AF029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53167"/>
    <w:multiLevelType w:val="multilevel"/>
    <w:tmpl w:val="074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D0C3F"/>
    <w:multiLevelType w:val="hybridMultilevel"/>
    <w:tmpl w:val="20B63F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5"/>
    <w:rsid w:val="0002074E"/>
    <w:rsid w:val="003148AB"/>
    <w:rsid w:val="00392F80"/>
    <w:rsid w:val="00407965"/>
    <w:rsid w:val="00481CE4"/>
    <w:rsid w:val="004A2773"/>
    <w:rsid w:val="00511885"/>
    <w:rsid w:val="006E1F37"/>
    <w:rsid w:val="007E1164"/>
    <w:rsid w:val="00812CFD"/>
    <w:rsid w:val="008F0107"/>
    <w:rsid w:val="00931AB4"/>
    <w:rsid w:val="00AF5D1C"/>
    <w:rsid w:val="00BC34C7"/>
    <w:rsid w:val="00C52013"/>
    <w:rsid w:val="00D62FB7"/>
    <w:rsid w:val="00DA0411"/>
    <w:rsid w:val="00DA3D63"/>
    <w:rsid w:val="00D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33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4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7898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11" w:color="CCCCCC"/>
            <w:bottom w:val="single" w:sz="6" w:space="4" w:color="CCCCCC"/>
            <w:right w:val="single" w:sz="6" w:space="11" w:color="CCCCCC"/>
          </w:divBdr>
          <w:divsChild>
            <w:div w:id="1044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ymaster.ru/partners/ru)" TargetMode="Externa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mailto:dev@agaxx.r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Агафонов</dc:creator>
  <cp:keywords/>
  <dc:description/>
  <cp:lastModifiedBy>Алекс Агафонов</cp:lastModifiedBy>
  <cp:revision>3</cp:revision>
  <dcterms:created xsi:type="dcterms:W3CDTF">2017-09-12T11:36:00Z</dcterms:created>
  <dcterms:modified xsi:type="dcterms:W3CDTF">2017-09-12T12:58:00Z</dcterms:modified>
</cp:coreProperties>
</file>