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950" w:rsidRPr="00A80950" w:rsidRDefault="00A80950" w:rsidP="00A80950">
      <w:pPr>
        <w:pStyle w:val="Heading1"/>
      </w:pPr>
      <w:r w:rsidRPr="00A80950">
        <w:t>Protocol Outline</w:t>
      </w:r>
    </w:p>
    <w:p w:rsidR="00A80950" w:rsidRPr="00A80950" w:rsidRDefault="00A80950" w:rsidP="00611B28">
      <w:pPr>
        <w:rPr>
          <w:sz w:val="24"/>
          <w:szCs w:val="24"/>
        </w:rPr>
      </w:pPr>
    </w:p>
    <w:p w:rsidR="00611B28" w:rsidRPr="00A80950" w:rsidRDefault="00A80950" w:rsidP="00611B28">
      <w:pPr>
        <w:rPr>
          <w:sz w:val="24"/>
          <w:szCs w:val="24"/>
        </w:rPr>
      </w:pPr>
      <w:r w:rsidRPr="00A80950">
        <w:rPr>
          <w:sz w:val="24"/>
          <w:szCs w:val="24"/>
        </w:rPr>
        <w:t>Day 1</w:t>
      </w:r>
    </w:p>
    <w:p w:rsidR="00611B28" w:rsidRPr="00A80950" w:rsidRDefault="00611B28" w:rsidP="00611B28">
      <w:pPr>
        <w:pStyle w:val="ListParagraph"/>
        <w:numPr>
          <w:ilvl w:val="0"/>
          <w:numId w:val="2"/>
        </w:numPr>
        <w:rPr>
          <w:sz w:val="24"/>
          <w:szCs w:val="24"/>
        </w:rPr>
      </w:pPr>
      <w:r w:rsidRPr="00A80950">
        <w:rPr>
          <w:sz w:val="24"/>
          <w:szCs w:val="24"/>
        </w:rPr>
        <w:t xml:space="preserve">The researcher will give the subject the Learning Consent Form and explain that this project is studying “How learning occurs and how </w:t>
      </w:r>
      <w:r w:rsidR="00A80950">
        <w:rPr>
          <w:sz w:val="24"/>
          <w:szCs w:val="24"/>
        </w:rPr>
        <w:t>the brain changes with learning.” The researcher will answer any questions the subject and confirm that the subject has signed the consent form.</w:t>
      </w:r>
    </w:p>
    <w:p w:rsidR="00611B28" w:rsidRPr="00A80950" w:rsidRDefault="00611B28" w:rsidP="00611B28">
      <w:pPr>
        <w:pStyle w:val="ListParagraph"/>
        <w:numPr>
          <w:ilvl w:val="0"/>
          <w:numId w:val="2"/>
        </w:numPr>
        <w:rPr>
          <w:sz w:val="24"/>
          <w:szCs w:val="24"/>
        </w:rPr>
      </w:pPr>
      <w:r w:rsidRPr="00A80950">
        <w:rPr>
          <w:sz w:val="24"/>
          <w:szCs w:val="24"/>
        </w:rPr>
        <w:t>The subject will fill out the “Subject Info” sheet, in which the name, email, handedness, GPA, birthday, gender, and languages spoken/learned of the subject will be collected. The researcher will reassure the subject that all the information collected in this study is confidential.</w:t>
      </w:r>
    </w:p>
    <w:p w:rsidR="00611B28" w:rsidRDefault="00611B28" w:rsidP="00611B28">
      <w:pPr>
        <w:pStyle w:val="ListParagraph"/>
        <w:numPr>
          <w:ilvl w:val="0"/>
          <w:numId w:val="2"/>
        </w:numPr>
        <w:rPr>
          <w:sz w:val="24"/>
          <w:szCs w:val="24"/>
        </w:rPr>
      </w:pPr>
      <w:r w:rsidRPr="00A80950">
        <w:rPr>
          <w:sz w:val="24"/>
          <w:szCs w:val="24"/>
        </w:rPr>
        <w:t xml:space="preserve">The “Battery Order” program will be run to decide which order the tests will be run. The program has been designed to randomize the tests order as well as make sure that the “Working Memory Battery” and “Ravens Progressive Matrices” are not scheduled to run on the same day. </w:t>
      </w:r>
    </w:p>
    <w:p w:rsidR="00A80950" w:rsidRPr="00A80950" w:rsidRDefault="00A80950" w:rsidP="00611B28">
      <w:pPr>
        <w:pStyle w:val="ListParagraph"/>
        <w:numPr>
          <w:ilvl w:val="0"/>
          <w:numId w:val="2"/>
        </w:numPr>
        <w:rPr>
          <w:sz w:val="24"/>
          <w:szCs w:val="24"/>
        </w:rPr>
      </w:pPr>
      <w:r>
        <w:rPr>
          <w:sz w:val="24"/>
          <w:szCs w:val="24"/>
        </w:rPr>
        <w:t xml:space="preserve">The subject will do the two tests assigned for the day. Between the two tests, the subject will have a 2 minute break to ensure he/she is not fatigued. </w:t>
      </w:r>
    </w:p>
    <w:p w:rsidR="00A80950" w:rsidRDefault="00A80950" w:rsidP="00611B28">
      <w:pPr>
        <w:pStyle w:val="ListParagraph"/>
        <w:numPr>
          <w:ilvl w:val="0"/>
          <w:numId w:val="2"/>
        </w:numPr>
        <w:rPr>
          <w:sz w:val="24"/>
          <w:szCs w:val="24"/>
        </w:rPr>
      </w:pPr>
      <w:r w:rsidRPr="00A80950">
        <w:rPr>
          <w:sz w:val="24"/>
          <w:szCs w:val="24"/>
        </w:rPr>
        <w:t>After the subject has completed the two tests for the day, the researcher will remind the subject of their next scheduled session</w:t>
      </w:r>
    </w:p>
    <w:p w:rsidR="00A80950" w:rsidRPr="00A80950" w:rsidRDefault="00A80950" w:rsidP="00611B28">
      <w:pPr>
        <w:pStyle w:val="ListParagraph"/>
        <w:numPr>
          <w:ilvl w:val="0"/>
          <w:numId w:val="2"/>
        </w:numPr>
        <w:rPr>
          <w:sz w:val="24"/>
          <w:szCs w:val="24"/>
        </w:rPr>
      </w:pPr>
      <w:r>
        <w:rPr>
          <w:sz w:val="24"/>
          <w:szCs w:val="24"/>
        </w:rPr>
        <w:t>Subject will be paid at the rate of $10/hr (one day should take 1 hr)</w:t>
      </w:r>
    </w:p>
    <w:p w:rsidR="00A80950" w:rsidRPr="00A80950" w:rsidRDefault="00A80950" w:rsidP="00A80950">
      <w:pPr>
        <w:rPr>
          <w:sz w:val="24"/>
          <w:szCs w:val="24"/>
        </w:rPr>
      </w:pPr>
      <w:r w:rsidRPr="00A80950">
        <w:rPr>
          <w:sz w:val="24"/>
          <w:szCs w:val="24"/>
        </w:rPr>
        <w:t>Day 2</w:t>
      </w:r>
    </w:p>
    <w:p w:rsidR="00A80950" w:rsidRPr="00A80950" w:rsidRDefault="00A80950" w:rsidP="00A80950">
      <w:pPr>
        <w:pStyle w:val="ListParagraph"/>
        <w:numPr>
          <w:ilvl w:val="0"/>
          <w:numId w:val="4"/>
        </w:numPr>
        <w:rPr>
          <w:sz w:val="24"/>
          <w:szCs w:val="24"/>
        </w:rPr>
      </w:pPr>
      <w:r w:rsidRPr="00A80950">
        <w:rPr>
          <w:sz w:val="24"/>
          <w:szCs w:val="24"/>
        </w:rPr>
        <w:t>The researcher will run the “Battery Order” program to be reminded of what experiments the subject is doing.</w:t>
      </w:r>
      <w:bookmarkStart w:id="0" w:name="_GoBack"/>
      <w:bookmarkEnd w:id="0"/>
    </w:p>
    <w:p w:rsidR="00A80950" w:rsidRPr="00A80950" w:rsidRDefault="00A80950" w:rsidP="00A80950">
      <w:pPr>
        <w:pStyle w:val="ListParagraph"/>
        <w:numPr>
          <w:ilvl w:val="0"/>
          <w:numId w:val="4"/>
        </w:numPr>
        <w:rPr>
          <w:sz w:val="24"/>
          <w:szCs w:val="24"/>
        </w:rPr>
      </w:pPr>
      <w:r w:rsidRPr="00A80950">
        <w:rPr>
          <w:sz w:val="24"/>
          <w:szCs w:val="24"/>
        </w:rPr>
        <w:t xml:space="preserve">The subject will complete the two tests for the day. </w:t>
      </w:r>
      <w:r>
        <w:rPr>
          <w:sz w:val="24"/>
          <w:szCs w:val="24"/>
        </w:rPr>
        <w:t>Between the two tests, the subject will have a 2 minute break to ensure he/she is not fatigued.</w:t>
      </w:r>
    </w:p>
    <w:p w:rsidR="00A80950" w:rsidRPr="00A80950" w:rsidRDefault="00A80950" w:rsidP="00A80950">
      <w:pPr>
        <w:pStyle w:val="ListParagraph"/>
        <w:numPr>
          <w:ilvl w:val="0"/>
          <w:numId w:val="4"/>
        </w:numPr>
        <w:rPr>
          <w:sz w:val="24"/>
          <w:szCs w:val="24"/>
        </w:rPr>
      </w:pPr>
      <w:r>
        <w:rPr>
          <w:sz w:val="24"/>
          <w:szCs w:val="24"/>
        </w:rPr>
        <w:t>Subjec</w:t>
      </w:r>
      <w:r>
        <w:rPr>
          <w:sz w:val="24"/>
          <w:szCs w:val="24"/>
        </w:rPr>
        <w:t>t will be paid at the rate of $1</w:t>
      </w:r>
      <w:r>
        <w:rPr>
          <w:sz w:val="24"/>
          <w:szCs w:val="24"/>
        </w:rPr>
        <w:t>0/hr (one day should take 1 hr)</w:t>
      </w:r>
    </w:p>
    <w:p w:rsidR="00A80950" w:rsidRPr="00A80950" w:rsidRDefault="00A80950" w:rsidP="00A80950">
      <w:pPr>
        <w:pStyle w:val="ListParagraph"/>
        <w:rPr>
          <w:sz w:val="24"/>
          <w:szCs w:val="24"/>
        </w:rPr>
      </w:pPr>
    </w:p>
    <w:p w:rsidR="004F0EAC" w:rsidRPr="00A80950" w:rsidRDefault="004F0EAC" w:rsidP="00A1697C">
      <w:pPr>
        <w:rPr>
          <w:sz w:val="24"/>
          <w:szCs w:val="24"/>
        </w:rPr>
      </w:pPr>
    </w:p>
    <w:sectPr w:rsidR="004F0EAC" w:rsidRPr="00A80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A4F08"/>
    <w:multiLevelType w:val="hybridMultilevel"/>
    <w:tmpl w:val="594C0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964B57"/>
    <w:multiLevelType w:val="hybridMultilevel"/>
    <w:tmpl w:val="FCA2689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963156"/>
    <w:multiLevelType w:val="hybridMultilevel"/>
    <w:tmpl w:val="F1700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173C86"/>
    <w:multiLevelType w:val="hybridMultilevel"/>
    <w:tmpl w:val="1FD0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B28"/>
    <w:rsid w:val="004F0EAC"/>
    <w:rsid w:val="00611B28"/>
    <w:rsid w:val="00696C55"/>
    <w:rsid w:val="00883B0F"/>
    <w:rsid w:val="00A1697C"/>
    <w:rsid w:val="00A80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77AD1-7116-4F1F-AB84-356988036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09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B28"/>
    <w:pPr>
      <w:ind w:left="720"/>
      <w:contextualSpacing/>
    </w:pPr>
  </w:style>
  <w:style w:type="character" w:styleId="CommentReference">
    <w:name w:val="annotation reference"/>
    <w:basedOn w:val="DefaultParagraphFont"/>
    <w:uiPriority w:val="99"/>
    <w:semiHidden/>
    <w:unhideWhenUsed/>
    <w:rsid w:val="00A80950"/>
    <w:rPr>
      <w:sz w:val="16"/>
      <w:szCs w:val="16"/>
    </w:rPr>
  </w:style>
  <w:style w:type="paragraph" w:styleId="CommentText">
    <w:name w:val="annotation text"/>
    <w:basedOn w:val="Normal"/>
    <w:link w:val="CommentTextChar"/>
    <w:uiPriority w:val="99"/>
    <w:semiHidden/>
    <w:unhideWhenUsed/>
    <w:rsid w:val="00A80950"/>
    <w:pPr>
      <w:spacing w:line="240" w:lineRule="auto"/>
    </w:pPr>
    <w:rPr>
      <w:sz w:val="20"/>
      <w:szCs w:val="20"/>
    </w:rPr>
  </w:style>
  <w:style w:type="character" w:customStyle="1" w:styleId="CommentTextChar">
    <w:name w:val="Comment Text Char"/>
    <w:basedOn w:val="DefaultParagraphFont"/>
    <w:link w:val="CommentText"/>
    <w:uiPriority w:val="99"/>
    <w:semiHidden/>
    <w:rsid w:val="00A80950"/>
    <w:rPr>
      <w:sz w:val="20"/>
      <w:szCs w:val="20"/>
    </w:rPr>
  </w:style>
  <w:style w:type="paragraph" w:styleId="CommentSubject">
    <w:name w:val="annotation subject"/>
    <w:basedOn w:val="CommentText"/>
    <w:next w:val="CommentText"/>
    <w:link w:val="CommentSubjectChar"/>
    <w:uiPriority w:val="99"/>
    <w:semiHidden/>
    <w:unhideWhenUsed/>
    <w:rsid w:val="00A80950"/>
    <w:rPr>
      <w:b/>
      <w:bCs/>
    </w:rPr>
  </w:style>
  <w:style w:type="character" w:customStyle="1" w:styleId="CommentSubjectChar">
    <w:name w:val="Comment Subject Char"/>
    <w:basedOn w:val="CommentTextChar"/>
    <w:link w:val="CommentSubject"/>
    <w:uiPriority w:val="99"/>
    <w:semiHidden/>
    <w:rsid w:val="00A80950"/>
    <w:rPr>
      <w:b/>
      <w:bCs/>
      <w:sz w:val="20"/>
      <w:szCs w:val="20"/>
    </w:rPr>
  </w:style>
  <w:style w:type="paragraph" w:styleId="BalloonText">
    <w:name w:val="Balloon Text"/>
    <w:basedOn w:val="Normal"/>
    <w:link w:val="BalloonTextChar"/>
    <w:uiPriority w:val="99"/>
    <w:semiHidden/>
    <w:unhideWhenUsed/>
    <w:rsid w:val="00A809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950"/>
    <w:rPr>
      <w:rFonts w:ascii="Segoe UI" w:hAnsi="Segoe UI" w:cs="Segoe UI"/>
      <w:sz w:val="18"/>
      <w:szCs w:val="18"/>
    </w:rPr>
  </w:style>
  <w:style w:type="character" w:customStyle="1" w:styleId="Heading1Char">
    <w:name w:val="Heading 1 Char"/>
    <w:basedOn w:val="DefaultParagraphFont"/>
    <w:link w:val="Heading1"/>
    <w:uiPriority w:val="9"/>
    <w:rsid w:val="00A8095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1757</TotalTime>
  <Pages>1</Pages>
  <Words>259</Words>
  <Characters>1292</Characters>
  <Application>Microsoft Office Word</Application>
  <DocSecurity>0</DocSecurity>
  <Lines>16</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Abbasi</dc:creator>
  <cp:keywords/>
  <dc:description/>
  <cp:lastModifiedBy>Hamza Abbasi</cp:lastModifiedBy>
  <cp:revision>2</cp:revision>
  <dcterms:created xsi:type="dcterms:W3CDTF">2014-09-24T18:27:00Z</dcterms:created>
  <dcterms:modified xsi:type="dcterms:W3CDTF">2014-10-04T16:17:00Z</dcterms:modified>
</cp:coreProperties>
</file>