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5464"/>
        <w:gridCol w:w="4385"/>
      </w:tblGrid>
      <w:tr w:rsidR="00AD7576" w:rsidRPr="00B64672" w14:paraId="3004F0D4" w14:textId="77777777" w:rsidTr="00AD7576">
        <w:trPr>
          <w:trHeight w:val="289"/>
          <w:jc w:val="center"/>
        </w:trPr>
        <w:tc>
          <w:tcPr>
            <w:tcW w:w="2774" w:type="pct"/>
          </w:tcPr>
          <w:p w14:paraId="6CA23D64" w14:textId="77777777" w:rsidR="00AD7576" w:rsidRPr="00B64672" w:rsidRDefault="00AD7576" w:rsidP="00BD5FB9"/>
        </w:tc>
        <w:tc>
          <w:tcPr>
            <w:tcW w:w="2226" w:type="pct"/>
          </w:tcPr>
          <w:p w14:paraId="271A1E30" w14:textId="77777777" w:rsidR="00AD7576" w:rsidRPr="00B64672" w:rsidRDefault="00AD7576" w:rsidP="00BD5FB9"/>
        </w:tc>
      </w:tr>
      <w:tr w:rsidR="00AD7576" w:rsidRPr="00B64672" w14:paraId="408088C5" w14:textId="77777777" w:rsidTr="00AD7576">
        <w:trPr>
          <w:trHeight w:val="769"/>
          <w:jc w:val="center"/>
        </w:trPr>
        <w:tc>
          <w:tcPr>
            <w:tcW w:w="2774" w:type="pct"/>
          </w:tcPr>
          <w:p w14:paraId="4897C33E" w14:textId="77777777" w:rsidR="00AD7576" w:rsidRPr="00B64672" w:rsidRDefault="00AD7576" w:rsidP="00BD5FB9"/>
        </w:tc>
        <w:tc>
          <w:tcPr>
            <w:tcW w:w="2226" w:type="pct"/>
          </w:tcPr>
          <w:p w14:paraId="0129ED48" w14:textId="77777777" w:rsidR="00AD7576" w:rsidRPr="00B64672" w:rsidRDefault="00AD7576" w:rsidP="00BD5FB9"/>
        </w:tc>
      </w:tr>
      <w:tr w:rsidR="00AD7576" w:rsidRPr="00B64672" w14:paraId="45FBF1C3" w14:textId="77777777" w:rsidTr="00AD7576">
        <w:trPr>
          <w:trHeight w:val="2113"/>
          <w:jc w:val="center"/>
        </w:trPr>
        <w:tc>
          <w:tcPr>
            <w:tcW w:w="5000" w:type="pct"/>
            <w:gridSpan w:val="2"/>
          </w:tcPr>
          <w:p w14:paraId="1E0BCE74" w14:textId="77777777" w:rsidR="00AD7576" w:rsidRPr="00B64672" w:rsidRDefault="00AD7576" w:rsidP="00BD5FB9"/>
        </w:tc>
      </w:tr>
      <w:tr w:rsidR="00AD7576" w:rsidRPr="00B64672" w14:paraId="2DD7F664" w14:textId="77777777" w:rsidTr="00AD7576">
        <w:trPr>
          <w:trHeight w:val="1461"/>
          <w:jc w:val="center"/>
        </w:trPr>
        <w:tc>
          <w:tcPr>
            <w:tcW w:w="5000" w:type="pct"/>
            <w:gridSpan w:val="2"/>
          </w:tcPr>
          <w:p w14:paraId="6D769377" w14:textId="77777777" w:rsidR="00AD7576" w:rsidRPr="00B64672" w:rsidRDefault="00AD7576" w:rsidP="00517DD4">
            <w:pPr>
              <w:pStyle w:val="DocumentName"/>
              <w:ind w:left="0" w:firstLine="0"/>
              <w:rPr>
                <w:rFonts w:eastAsia="Calibri"/>
                <w:lang w:eastAsia="en-US"/>
              </w:rPr>
            </w:pPr>
            <w:r w:rsidRPr="00B64672">
              <w:rPr>
                <w:rFonts w:eastAsia="Calibri"/>
                <w:lang w:eastAsia="en-US"/>
              </w:rPr>
              <w:t>ГОСУДАРСТВЕННАЯ ИНФОРМАЦИОННАЯ СИСТЕМА ЖИЛИЩНО-КОММУНАЛЬНОГО ХОЗЯЙСТВА</w:t>
            </w:r>
          </w:p>
          <w:p w14:paraId="79041CF6" w14:textId="77777777" w:rsidR="00AD7576" w:rsidRPr="00B64672" w:rsidRDefault="00AD7576" w:rsidP="00517DD4">
            <w:pPr>
              <w:pStyle w:val="DocumentName"/>
              <w:ind w:left="0" w:firstLine="0"/>
            </w:pPr>
            <w:r w:rsidRPr="00B64672">
              <w:rPr>
                <w:rFonts w:eastAsia="Calibri"/>
                <w:lang w:eastAsia="en-US"/>
              </w:rPr>
              <w:t>(ГИС ЖКХ)</w:t>
            </w:r>
          </w:p>
        </w:tc>
      </w:tr>
      <w:tr w:rsidR="00AD7576" w:rsidRPr="00B64672" w14:paraId="0B0BD65F" w14:textId="77777777" w:rsidTr="00AD7576">
        <w:trPr>
          <w:trHeight w:val="2136"/>
          <w:jc w:val="center"/>
        </w:trPr>
        <w:tc>
          <w:tcPr>
            <w:tcW w:w="5000" w:type="pct"/>
            <w:gridSpan w:val="2"/>
          </w:tcPr>
          <w:p w14:paraId="511418E4" w14:textId="77777777" w:rsidR="00AD7576" w:rsidRPr="00B64672" w:rsidRDefault="00A838EF" w:rsidP="00517DD4">
            <w:pPr>
              <w:pStyle w:val="DocumentName"/>
              <w:ind w:left="0" w:firstLine="0"/>
            </w:pPr>
            <w:r w:rsidRPr="00B64672">
              <w:t>ИНСТРУКЦИЯ ПО ЗАПОЛНЕНИЮ ПОЛЕЙ ФАЙЛА ИМПОРТА ДЛЯ ИМПОРТА СВЕДЕНИЯ О ЖИЛЫХ ДОМАХ</w:t>
            </w:r>
          </w:p>
        </w:tc>
      </w:tr>
      <w:tr w:rsidR="00AD7576" w:rsidRPr="00B64672" w14:paraId="0742CEA3" w14:textId="77777777" w:rsidTr="00AD7576">
        <w:trPr>
          <w:trHeight w:val="617"/>
          <w:jc w:val="center"/>
        </w:trPr>
        <w:tc>
          <w:tcPr>
            <w:tcW w:w="5000" w:type="pct"/>
            <w:gridSpan w:val="2"/>
          </w:tcPr>
          <w:p w14:paraId="602BB16F" w14:textId="77777777" w:rsidR="00AD7576" w:rsidRPr="00B64672" w:rsidRDefault="00AD7576" w:rsidP="00517DD4">
            <w:pPr>
              <w:jc w:val="center"/>
            </w:pPr>
          </w:p>
        </w:tc>
      </w:tr>
      <w:tr w:rsidR="00AD7576" w:rsidRPr="00B64672" w14:paraId="3232B2DF" w14:textId="77777777" w:rsidTr="00AD7576">
        <w:trPr>
          <w:trHeight w:val="1283"/>
          <w:jc w:val="center"/>
        </w:trPr>
        <w:tc>
          <w:tcPr>
            <w:tcW w:w="5000" w:type="pct"/>
            <w:gridSpan w:val="2"/>
          </w:tcPr>
          <w:p w14:paraId="28FDF87E" w14:textId="0B2383B5" w:rsidR="00AD7576" w:rsidRPr="00B64672" w:rsidRDefault="00AD7576" w:rsidP="004B1D45">
            <w:pPr>
              <w:ind w:firstLine="0"/>
              <w:jc w:val="center"/>
              <w:rPr>
                <w:sz w:val="28"/>
                <w:szCs w:val="28"/>
              </w:rPr>
            </w:pPr>
            <w:r w:rsidRPr="00B64672">
              <w:rPr>
                <w:rFonts w:eastAsia="Calibri"/>
              </w:rPr>
              <w:t>Листов:</w:t>
            </w:r>
            <w:r w:rsidR="004F7FA7" w:rsidRPr="00B64672">
              <w:rPr>
                <w:rFonts w:eastAsia="Calibri"/>
              </w:rPr>
              <w:t xml:space="preserve"> </w:t>
            </w:r>
            <w:r w:rsidR="00F431BB">
              <w:rPr>
                <w:rFonts w:eastAsia="Calibri"/>
              </w:rPr>
              <w:fldChar w:fldCharType="begin"/>
            </w:r>
            <w:r w:rsidR="00F431BB">
              <w:rPr>
                <w:rFonts w:eastAsia="Calibri"/>
              </w:rPr>
              <w:instrText xml:space="preserve"> NUMPAGES   \* MERGEFORMAT </w:instrText>
            </w:r>
            <w:r w:rsidR="00F431BB">
              <w:rPr>
                <w:rFonts w:eastAsia="Calibri"/>
              </w:rPr>
              <w:fldChar w:fldCharType="separate"/>
            </w:r>
            <w:r w:rsidR="002A04A6">
              <w:rPr>
                <w:rFonts w:eastAsia="Calibri"/>
                <w:noProof/>
              </w:rPr>
              <w:t>22</w:t>
            </w:r>
            <w:r w:rsidR="00F431BB">
              <w:rPr>
                <w:rFonts w:eastAsia="Calibri"/>
              </w:rPr>
              <w:fldChar w:fldCharType="end"/>
            </w:r>
          </w:p>
        </w:tc>
      </w:tr>
      <w:tr w:rsidR="00AD7576" w:rsidRPr="00B64672" w14:paraId="7AE7D9EC" w14:textId="77777777" w:rsidTr="00AD7576">
        <w:trPr>
          <w:trHeight w:val="3948"/>
          <w:jc w:val="center"/>
        </w:trPr>
        <w:tc>
          <w:tcPr>
            <w:tcW w:w="5000" w:type="pct"/>
            <w:gridSpan w:val="2"/>
          </w:tcPr>
          <w:p w14:paraId="5E04D839" w14:textId="77777777" w:rsidR="00AD7576" w:rsidRPr="00B64672" w:rsidRDefault="00AD7576" w:rsidP="004F7FA7">
            <w:pPr>
              <w:jc w:val="center"/>
            </w:pPr>
          </w:p>
        </w:tc>
      </w:tr>
    </w:tbl>
    <w:p w14:paraId="2BA01D0F" w14:textId="77777777" w:rsidR="00AD7576" w:rsidRPr="00B64672" w:rsidRDefault="00AD7576" w:rsidP="00BD5FB9"/>
    <w:p w14:paraId="388798B3" w14:textId="77777777" w:rsidR="00341262" w:rsidRPr="00B64672" w:rsidRDefault="00341262" w:rsidP="00BD5FB9">
      <w:pPr>
        <w:ind w:firstLine="0"/>
        <w:sectPr w:rsidR="00341262" w:rsidRPr="00B64672" w:rsidSect="008359F1">
          <w:headerReference w:type="default" r:id="rId11"/>
          <w:footerReference w:type="default" r:id="rId12"/>
          <w:pgSz w:w="11906" w:h="16838"/>
          <w:pgMar w:top="1134" w:right="709" w:bottom="1134" w:left="992" w:header="709" w:footer="709" w:gutter="0"/>
          <w:cols w:space="708"/>
          <w:docGrid w:linePitch="360"/>
        </w:sectPr>
      </w:pPr>
    </w:p>
    <w:p w14:paraId="44F9D31C" w14:textId="77777777" w:rsidR="00341262" w:rsidRPr="00B64672" w:rsidRDefault="00BD5FB9" w:rsidP="00517DD4">
      <w:pPr>
        <w:ind w:firstLine="0"/>
        <w:jc w:val="center"/>
        <w:rPr>
          <w:b/>
          <w:sz w:val="28"/>
        </w:rPr>
      </w:pPr>
      <w:r w:rsidRPr="00B64672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36207909"/>
        <w:docPartObj>
          <w:docPartGallery w:val="Table of Contents"/>
          <w:docPartUnique/>
        </w:docPartObj>
      </w:sdtPr>
      <w:sdtContent>
        <w:p w14:paraId="535E02B2" w14:textId="77777777" w:rsidR="00341262" w:rsidRPr="00B64672" w:rsidRDefault="00341262" w:rsidP="00A41041">
          <w:pPr>
            <w:pStyle w:val="a6"/>
            <w:ind w:left="993" w:hanging="993"/>
            <w:rPr>
              <w:rFonts w:ascii="Times New Roman" w:hAnsi="Times New Roman" w:cs="Times New Roman"/>
              <w:color w:val="auto"/>
            </w:rPr>
          </w:pPr>
        </w:p>
        <w:p w14:paraId="25E432B9" w14:textId="7F14F761" w:rsidR="00FC0B52" w:rsidRDefault="00A41041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64672">
            <w:fldChar w:fldCharType="begin"/>
          </w:r>
          <w:r w:rsidRPr="00B64672">
            <w:instrText xml:space="preserve"> TOC \o "1-3" \h \z \u </w:instrText>
          </w:r>
          <w:r w:rsidRPr="00B64672">
            <w:fldChar w:fldCharType="separate"/>
          </w:r>
          <w:hyperlink w:anchor="_Toc518047338" w:history="1">
            <w:r w:rsidR="00FC0B52" w:rsidRPr="009D7D76">
              <w:rPr>
                <w:rStyle w:val="a7"/>
                <w:rFonts w:eastAsiaTheme="majorEastAsia"/>
                <w:noProof/>
              </w:rPr>
              <w:t>1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Основные требования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_Toc518047338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3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3E7ABC86" w14:textId="10CE3B35" w:rsidR="00FC0B52" w:rsidRDefault="00D57EF2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39" w:history="1">
            <w:r w:rsidR="00FC0B52" w:rsidRPr="009D7D76">
              <w:rPr>
                <w:rStyle w:val="a7"/>
                <w:rFonts w:eastAsiaTheme="majorEastAsia"/>
                <w:noProof/>
              </w:rPr>
              <w:t>2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Описание файла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_Toc518047339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3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059F27F1" w14:textId="115639B9" w:rsidR="00FC0B52" w:rsidRDefault="00D57EF2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0" w:history="1">
            <w:r w:rsidR="00FC0B52" w:rsidRPr="009D7D76">
              <w:rPr>
                <w:rStyle w:val="a7"/>
                <w:rFonts w:eastAsiaTheme="majorEastAsia"/>
                <w:noProof/>
              </w:rPr>
              <w:t>3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Описание полей файла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_Toc518047340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5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45CBF210" w14:textId="54291F63" w:rsidR="00FC0B52" w:rsidRDefault="00D57EF2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1" w:history="1">
            <w:r w:rsidR="00FC0B52" w:rsidRPr="009D7D76">
              <w:rPr>
                <w:rStyle w:val="a7"/>
                <w:rFonts w:eastAsiaTheme="majorEastAsia"/>
                <w:noProof/>
              </w:rPr>
              <w:t>4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Выгрузка уникальных номеров помещений, ЕЛС и ИЖКУ из ГИС ЖКХ.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_Toc518047341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10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3C121B6A" w14:textId="086A6B60" w:rsidR="00FC0B52" w:rsidRDefault="00D57EF2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2" w:history="1">
            <w:r w:rsidR="00FC0B52" w:rsidRPr="009D7D76">
              <w:rPr>
                <w:rStyle w:val="a7"/>
                <w:rFonts w:eastAsiaTheme="majorEastAsia"/>
                <w:noProof/>
              </w:rPr>
              <w:t>5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Получение значения поля «</w:t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Глобальный уникальный идентификатор дома по ФИАС/Идентификационный код дома в ГИС ЖКХ</w:t>
            </w:r>
            <w:r w:rsidR="00FC0B52" w:rsidRPr="009D7D76">
              <w:rPr>
                <w:rStyle w:val="a7"/>
                <w:rFonts w:eastAsiaTheme="majorEastAsia"/>
                <w:noProof/>
              </w:rPr>
              <w:t>»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_Toc518047342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10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1DB295EA" w14:textId="2B2220ED" w:rsidR="00FC0B52" w:rsidRDefault="00D57EF2">
          <w:pPr>
            <w:pStyle w:val="11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3" w:history="1">
            <w:r w:rsidR="00FC0B52" w:rsidRPr="009D7D76">
              <w:rPr>
                <w:rStyle w:val="a7"/>
                <w:rFonts w:eastAsia="Calibri"/>
                <w:noProof/>
              </w:rPr>
              <w:t>6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ajorEastAsia"/>
                <w:noProof/>
              </w:rPr>
              <w:t>История изменений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_Toc518047343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11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672DF4C4" w14:textId="6C488067" w:rsidR="00FC0B52" w:rsidRDefault="00D57EF2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4" w:history="1"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6.1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История изменений файла «Шаблон импорт сведений о ЖД-УО.</w:t>
            </w:r>
            <w:r w:rsidR="00FC0B52" w:rsidRPr="009D7D76">
              <w:rPr>
                <w:rStyle w:val="a7"/>
                <w:rFonts w:eastAsiaTheme="minorHAnsi"/>
                <w:noProof/>
                <w:lang w:val="en-US" w:eastAsia="en-US"/>
              </w:rPr>
              <w:t>xlsx</w:t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»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_Toc518047344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11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6913FD56" w14:textId="47E4367E" w:rsidR="00FC0B52" w:rsidRDefault="00D57EF2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5" w:history="1"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6.2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История изменений файла «Шаблон импорт сведений о ЖД-РСО.</w:t>
            </w:r>
            <w:r w:rsidR="00FC0B52" w:rsidRPr="009D7D76">
              <w:rPr>
                <w:rStyle w:val="a7"/>
                <w:rFonts w:eastAsiaTheme="minorHAnsi"/>
                <w:noProof/>
                <w:lang w:val="en-US" w:eastAsia="en-US"/>
              </w:rPr>
              <w:t>xlsx</w:t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»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_Toc518047345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14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3EEAA8EE" w14:textId="1A9CA262" w:rsidR="00FC0B52" w:rsidRDefault="00D57EF2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8047346" w:history="1"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6.3</w:t>
            </w:r>
            <w:r w:rsidR="00FC0B5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История изменений файла «Шаблон импорт сведений о ЖД-ОМС.</w:t>
            </w:r>
            <w:r w:rsidR="00FC0B52" w:rsidRPr="009D7D76">
              <w:rPr>
                <w:rStyle w:val="a7"/>
                <w:rFonts w:eastAsiaTheme="minorHAnsi"/>
                <w:noProof/>
                <w:lang w:val="en-US" w:eastAsia="en-US"/>
              </w:rPr>
              <w:t>xlsx</w:t>
            </w:r>
            <w:r w:rsidR="00FC0B52" w:rsidRPr="009D7D76">
              <w:rPr>
                <w:rStyle w:val="a7"/>
                <w:rFonts w:eastAsiaTheme="minorHAnsi"/>
                <w:noProof/>
                <w:lang w:eastAsia="en-US"/>
              </w:rPr>
              <w:t>»</w:t>
            </w:r>
            <w:r w:rsidR="00FC0B52">
              <w:rPr>
                <w:noProof/>
                <w:webHidden/>
              </w:rPr>
              <w:tab/>
            </w:r>
            <w:r w:rsidR="00FC0B52">
              <w:rPr>
                <w:noProof/>
                <w:webHidden/>
              </w:rPr>
              <w:fldChar w:fldCharType="begin"/>
            </w:r>
            <w:r w:rsidR="00FC0B52">
              <w:rPr>
                <w:noProof/>
                <w:webHidden/>
              </w:rPr>
              <w:instrText xml:space="preserve"> PAGEREF _Toc518047346 \h </w:instrText>
            </w:r>
            <w:r w:rsidR="00FC0B52">
              <w:rPr>
                <w:noProof/>
                <w:webHidden/>
              </w:rPr>
            </w:r>
            <w:r w:rsidR="00FC0B52">
              <w:rPr>
                <w:noProof/>
                <w:webHidden/>
              </w:rPr>
              <w:fldChar w:fldCharType="separate"/>
            </w:r>
            <w:r w:rsidR="00FC0B52">
              <w:rPr>
                <w:noProof/>
                <w:webHidden/>
              </w:rPr>
              <w:t>16</w:t>
            </w:r>
            <w:r w:rsidR="00FC0B52">
              <w:rPr>
                <w:noProof/>
                <w:webHidden/>
              </w:rPr>
              <w:fldChar w:fldCharType="end"/>
            </w:r>
          </w:hyperlink>
        </w:p>
        <w:p w14:paraId="4D93A62B" w14:textId="2F2B2982" w:rsidR="00341262" w:rsidRPr="00B64672" w:rsidRDefault="00A41041" w:rsidP="00A41041">
          <w:pPr>
            <w:ind w:left="993" w:hanging="993"/>
          </w:pPr>
          <w:r w:rsidRPr="00B64672">
            <w:fldChar w:fldCharType="end"/>
          </w:r>
        </w:p>
      </w:sdtContent>
    </w:sdt>
    <w:p w14:paraId="64DE86C5" w14:textId="185C1C83" w:rsidR="00531761" w:rsidRPr="00B64672" w:rsidRDefault="00190CC7" w:rsidP="00FC0B52">
      <w:pPr>
        <w:spacing w:after="160" w:line="259" w:lineRule="auto"/>
        <w:ind w:firstLine="0"/>
        <w:jc w:val="left"/>
        <w:rPr>
          <w:rFonts w:eastAsiaTheme="minorHAnsi"/>
          <w:lang w:eastAsia="en-US"/>
        </w:rPr>
      </w:pPr>
      <w:r w:rsidRPr="00B64672">
        <w:br w:type="page"/>
      </w:r>
    </w:p>
    <w:p w14:paraId="47E52E26" w14:textId="77777777" w:rsidR="00A838EF" w:rsidRPr="00B64672" w:rsidRDefault="006A5A1F" w:rsidP="00FC0B52">
      <w:pPr>
        <w:pStyle w:val="1"/>
        <w:rPr>
          <w:rFonts w:cs="Times New Roman"/>
        </w:rPr>
      </w:pPr>
      <w:bookmarkStart w:id="0" w:name="_Toc437519393"/>
      <w:bookmarkStart w:id="1" w:name="_Toc510108569"/>
      <w:bookmarkStart w:id="2" w:name="_Toc518047338"/>
      <w:r w:rsidRPr="00B64672">
        <w:rPr>
          <w:rFonts w:cs="Times New Roman"/>
        </w:rPr>
        <w:lastRenderedPageBreak/>
        <w:t>Основные требования</w:t>
      </w:r>
      <w:bookmarkEnd w:id="0"/>
      <w:bookmarkEnd w:id="1"/>
      <w:bookmarkEnd w:id="2"/>
    </w:p>
    <w:p w14:paraId="3E2847F0" w14:textId="77777777" w:rsidR="00A838EF" w:rsidRPr="00B64672" w:rsidRDefault="00A838EF" w:rsidP="00A838EF">
      <w:pPr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t xml:space="preserve">На рабочем месте должен быть установлен MS </w:t>
      </w:r>
      <w:proofErr w:type="spellStart"/>
      <w:r w:rsidRPr="00B64672">
        <w:rPr>
          <w:rFonts w:eastAsiaTheme="minorHAnsi"/>
          <w:lang w:eastAsia="en-US"/>
        </w:rPr>
        <w:t>Office</w:t>
      </w:r>
      <w:proofErr w:type="spellEnd"/>
      <w:r w:rsidRPr="00B64672">
        <w:rPr>
          <w:rFonts w:eastAsiaTheme="minorHAnsi"/>
          <w:lang w:eastAsia="en-US"/>
        </w:rPr>
        <w:t xml:space="preserve"> 2007 SP3, 2010, 2013</w:t>
      </w:r>
      <w:r w:rsidR="004B1D45">
        <w:rPr>
          <w:rFonts w:eastAsiaTheme="minorHAnsi"/>
          <w:lang w:eastAsia="en-US"/>
        </w:rPr>
        <w:t>, 2016</w:t>
      </w:r>
      <w:r w:rsidRPr="00B64672">
        <w:rPr>
          <w:rFonts w:eastAsiaTheme="minorHAnsi"/>
          <w:lang w:eastAsia="en-US"/>
        </w:rPr>
        <w:t xml:space="preserve"> с полной версией MS </w:t>
      </w:r>
      <w:proofErr w:type="spellStart"/>
      <w:r w:rsidRPr="00B64672">
        <w:rPr>
          <w:rFonts w:eastAsiaTheme="minorHAnsi"/>
          <w:lang w:eastAsia="en-US"/>
        </w:rPr>
        <w:t>Excel</w:t>
      </w:r>
      <w:proofErr w:type="spellEnd"/>
      <w:r w:rsidR="00517DD4">
        <w:rPr>
          <w:rFonts w:eastAsiaTheme="minorHAnsi"/>
          <w:lang w:eastAsia="en-US"/>
        </w:rPr>
        <w:t>.</w:t>
      </w:r>
    </w:p>
    <w:p w14:paraId="578C04F4" w14:textId="77777777" w:rsidR="00F431BB" w:rsidRPr="004156C8" w:rsidRDefault="00F431BB" w:rsidP="00F431BB">
      <w:r w:rsidRPr="004156C8">
        <w:t>Макросы во время работы должны быть включены (!)</w:t>
      </w:r>
      <w:r>
        <w:t>.</w:t>
      </w:r>
    </w:p>
    <w:p w14:paraId="31A6F5C9" w14:textId="77777777" w:rsidR="00F431BB" w:rsidRPr="00C94372" w:rsidRDefault="00F431BB" w:rsidP="00F431BB">
      <w:r w:rsidRPr="004156C8">
        <w:t xml:space="preserve">В меню MS </w:t>
      </w:r>
      <w:proofErr w:type="spellStart"/>
      <w:r w:rsidRPr="004156C8">
        <w:t>Excel</w:t>
      </w:r>
      <w:proofErr w:type="spellEnd"/>
      <w:r w:rsidRPr="004156C8">
        <w:t xml:space="preserve"> 2007/2010/2013</w:t>
      </w:r>
      <w:r>
        <w:t>/2016</w:t>
      </w:r>
      <w:r w:rsidRPr="004156C8">
        <w:t xml:space="preserve">: Параметры </w:t>
      </w:r>
      <w:proofErr w:type="spellStart"/>
      <w:r w:rsidRPr="004156C8">
        <w:t>Excel</w:t>
      </w:r>
      <w:proofErr w:type="spellEnd"/>
      <w:r w:rsidRPr="004156C8">
        <w:t xml:space="preserve"> | Центр управления безопасностью | Параметры центра управления безопасностью | Параметры макросов | Включить все макросы | ОК)</w:t>
      </w:r>
      <w:r>
        <w:t>.</w:t>
      </w:r>
    </w:p>
    <w:p w14:paraId="2A5C9DC0" w14:textId="77777777" w:rsidR="00A838EF" w:rsidRDefault="00A838EF" w:rsidP="00A838EF">
      <w:pPr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обработан.</w:t>
      </w:r>
    </w:p>
    <w:p w14:paraId="6D2FDE22" w14:textId="77777777" w:rsidR="00F431BB" w:rsidRDefault="00F431BB" w:rsidP="00F431BB">
      <w:r>
        <w:t>Разрешенное максимальное количество строк на листе равно 50 000.</w:t>
      </w:r>
    </w:p>
    <w:p w14:paraId="3E1CA73E" w14:textId="27857C0B" w:rsidR="003C675D" w:rsidRDefault="00F431BB" w:rsidP="00A838EF">
      <w:r>
        <w:t>Рекомендуется загружать файлы, размер которых не превышает 5 мегабайт.</w:t>
      </w:r>
    </w:p>
    <w:p w14:paraId="2481369C" w14:textId="69027E01" w:rsidR="00BB7B9C" w:rsidRPr="00BB7B9C" w:rsidRDefault="00BB7B9C" w:rsidP="00135634">
      <w:pPr>
        <w:rPr>
          <w:rFonts w:eastAsiaTheme="minorHAnsi"/>
          <w:lang w:eastAsia="en-US"/>
        </w:rPr>
      </w:pPr>
      <w:r w:rsidRPr="00BB7B9C">
        <w:rPr>
          <w:rFonts w:eastAsiaTheme="minorHAnsi"/>
          <w:lang w:eastAsia="en-US"/>
        </w:rPr>
        <w:t>Импорт производится</w:t>
      </w:r>
      <w:r w:rsidR="00135634">
        <w:rPr>
          <w:rFonts w:eastAsiaTheme="minorHAnsi"/>
          <w:lang w:eastAsia="en-US"/>
        </w:rPr>
        <w:t xml:space="preserve"> </w:t>
      </w:r>
      <w:r w:rsidRPr="00BB7B9C">
        <w:rPr>
          <w:rFonts w:eastAsiaTheme="minorHAnsi"/>
          <w:lang w:eastAsia="en-US"/>
        </w:rPr>
        <w:t>на вкладке «</w:t>
      </w:r>
      <w:r w:rsidR="00135634">
        <w:rPr>
          <w:rFonts w:eastAsiaTheme="minorHAnsi"/>
          <w:lang w:eastAsia="en-US"/>
        </w:rPr>
        <w:t>Жилищный фонд</w:t>
      </w:r>
      <w:r w:rsidRPr="00BB7B9C">
        <w:rPr>
          <w:rFonts w:eastAsiaTheme="minorHAnsi"/>
          <w:lang w:eastAsia="en-US"/>
        </w:rPr>
        <w:t xml:space="preserve">» в </w:t>
      </w:r>
      <w:r w:rsidR="00135634">
        <w:rPr>
          <w:rFonts w:eastAsiaTheme="minorHAnsi"/>
          <w:lang w:eastAsia="en-US"/>
        </w:rPr>
        <w:t>пункте меню «Реестры».</w:t>
      </w:r>
    </w:p>
    <w:p w14:paraId="46F46AB7" w14:textId="1C5CC696" w:rsidR="00BB7B9C" w:rsidRDefault="00BB7B9C" w:rsidP="00BB7B9C">
      <w:pPr>
        <w:rPr>
          <w:rFonts w:eastAsiaTheme="minorHAnsi"/>
          <w:lang w:eastAsia="en-US"/>
        </w:rPr>
      </w:pPr>
      <w:r w:rsidRPr="00BB7B9C">
        <w:rPr>
          <w:rFonts w:eastAsiaTheme="minorHAnsi"/>
          <w:lang w:eastAsia="en-US"/>
        </w:rPr>
        <w:t>Для «</w:t>
      </w:r>
      <w:r w:rsidR="00135634">
        <w:rPr>
          <w:rFonts w:eastAsiaTheme="minorHAnsi"/>
          <w:lang w:eastAsia="en-US"/>
        </w:rPr>
        <w:t>УО/ТСЖ/ЖСК/ЖК/Иной кооператив</w:t>
      </w:r>
      <w:r w:rsidRPr="00BB7B9C">
        <w:rPr>
          <w:rFonts w:eastAsiaTheme="minorHAnsi"/>
          <w:lang w:eastAsia="en-US"/>
        </w:rPr>
        <w:t xml:space="preserve">» импорт сведений доступен только по домам с </w:t>
      </w:r>
      <w:r w:rsidRPr="00135634">
        <w:rPr>
          <w:rFonts w:eastAsiaTheme="minorHAnsi"/>
          <w:color w:val="FF0000"/>
          <w:lang w:eastAsia="en-US"/>
        </w:rPr>
        <w:t>действующими договорами управления/уставом.</w:t>
      </w:r>
    </w:p>
    <w:p w14:paraId="2E3B2749" w14:textId="09F08CDD" w:rsidR="00135634" w:rsidRPr="00B64672" w:rsidRDefault="00135634" w:rsidP="00BB7B9C">
      <w:pPr>
        <w:rPr>
          <w:rFonts w:eastAsiaTheme="minorHAnsi"/>
          <w:lang w:eastAsia="en-US"/>
        </w:rPr>
      </w:pPr>
      <w:r w:rsidRPr="00135634">
        <w:rPr>
          <w:rFonts w:eastAsiaTheme="minorHAnsi"/>
          <w:lang w:eastAsia="en-US"/>
        </w:rPr>
        <w:t>Для «Ресурсоснабжающая организация» импорт сведений доступен только по домам, включенным в договора поставки ресурсов. «Ресурсоснабжающая организация» не может импортировать изменения по помещениям, если помещения ранее были описаны другими организациями.</w:t>
      </w:r>
    </w:p>
    <w:p w14:paraId="6C48BCDA" w14:textId="77777777" w:rsidR="00A838EF" w:rsidRPr="00B64672" w:rsidRDefault="006A5A1F" w:rsidP="00FC0B52">
      <w:pPr>
        <w:pStyle w:val="1"/>
        <w:rPr>
          <w:rFonts w:cs="Times New Roman"/>
        </w:rPr>
      </w:pPr>
      <w:bookmarkStart w:id="3" w:name="_Toc437519394"/>
      <w:bookmarkStart w:id="4" w:name="_Toc510108570"/>
      <w:bookmarkStart w:id="5" w:name="_Toc518047339"/>
      <w:r w:rsidRPr="00B64672">
        <w:rPr>
          <w:rFonts w:cs="Times New Roman"/>
        </w:rPr>
        <w:t>Описание файла</w:t>
      </w:r>
      <w:bookmarkEnd w:id="3"/>
      <w:bookmarkEnd w:id="4"/>
      <w:bookmarkEnd w:id="5"/>
    </w:p>
    <w:p w14:paraId="51561B10" w14:textId="77777777" w:rsidR="00F431BB" w:rsidRPr="00F431BB" w:rsidRDefault="00F431BB" w:rsidP="00F431BB">
      <w:pPr>
        <w:rPr>
          <w:rFonts w:eastAsiaTheme="minorHAnsi"/>
          <w:lang w:eastAsia="en-US"/>
        </w:rPr>
      </w:pPr>
      <w:r w:rsidRPr="00F431BB">
        <w:rPr>
          <w:rFonts w:eastAsiaTheme="minorHAnsi"/>
          <w:lang w:eastAsia="en-US"/>
        </w:rPr>
        <w:t>В настоящем документе описаны требования к заполнению полей для следующих шаблонов:</w:t>
      </w:r>
    </w:p>
    <w:p w14:paraId="470F88C7" w14:textId="77777777" w:rsidR="00F431BB" w:rsidRPr="00517DD4" w:rsidRDefault="00581131" w:rsidP="00F431BB">
      <w:pPr>
        <w:pStyle w:val="a3"/>
        <w:numPr>
          <w:ilvl w:val="0"/>
          <w:numId w:val="31"/>
        </w:numPr>
        <w:rPr>
          <w:rFonts w:eastAsiaTheme="minorHAnsi"/>
          <w:lang w:eastAsia="en-US"/>
        </w:rPr>
      </w:pPr>
      <w:r w:rsidRPr="00517DD4">
        <w:rPr>
          <w:rFonts w:eastAsiaTheme="minorHAnsi"/>
          <w:lang w:eastAsia="en-US"/>
        </w:rPr>
        <w:t xml:space="preserve">Шаблон импорт сведений о </w:t>
      </w:r>
      <w:r>
        <w:rPr>
          <w:rFonts w:eastAsiaTheme="minorHAnsi"/>
          <w:lang w:eastAsia="en-US"/>
        </w:rPr>
        <w:t>ЖД</w:t>
      </w:r>
      <w:r w:rsidRPr="00517DD4">
        <w:rPr>
          <w:rFonts w:eastAsiaTheme="minorHAnsi"/>
          <w:lang w:eastAsia="en-US"/>
        </w:rPr>
        <w:t>-УО.</w:t>
      </w:r>
      <w:r w:rsidRPr="00517DD4">
        <w:rPr>
          <w:rFonts w:eastAsiaTheme="minorHAnsi"/>
          <w:lang w:val="en-US" w:eastAsia="en-US"/>
        </w:rPr>
        <w:t>xlsx</w:t>
      </w:r>
      <w:r w:rsidR="00F431BB" w:rsidRPr="00F431BB">
        <w:rPr>
          <w:rFonts w:eastAsiaTheme="minorHAnsi"/>
          <w:lang w:eastAsia="en-US"/>
        </w:rPr>
        <w:t>;</w:t>
      </w:r>
    </w:p>
    <w:p w14:paraId="0BD65574" w14:textId="77777777" w:rsidR="00F431BB" w:rsidRPr="00517DD4" w:rsidRDefault="00581131" w:rsidP="00F431BB">
      <w:pPr>
        <w:pStyle w:val="a3"/>
        <w:numPr>
          <w:ilvl w:val="0"/>
          <w:numId w:val="31"/>
        </w:numPr>
        <w:rPr>
          <w:rFonts w:eastAsiaTheme="minorHAnsi"/>
          <w:lang w:eastAsia="en-US"/>
        </w:rPr>
      </w:pPr>
      <w:r w:rsidRPr="00517DD4">
        <w:rPr>
          <w:rFonts w:eastAsiaTheme="minorHAnsi"/>
          <w:lang w:eastAsia="en-US"/>
        </w:rPr>
        <w:t xml:space="preserve">Шаблон импорт сведений о </w:t>
      </w:r>
      <w:r>
        <w:rPr>
          <w:rFonts w:eastAsiaTheme="minorHAnsi"/>
          <w:lang w:eastAsia="en-US"/>
        </w:rPr>
        <w:t>ЖД</w:t>
      </w:r>
      <w:r w:rsidRPr="00517DD4">
        <w:rPr>
          <w:rFonts w:eastAsiaTheme="minorHAnsi"/>
          <w:lang w:eastAsia="en-US"/>
        </w:rPr>
        <w:t>-РСО.</w:t>
      </w:r>
      <w:r w:rsidRPr="00517DD4">
        <w:rPr>
          <w:rFonts w:eastAsiaTheme="minorHAnsi"/>
          <w:lang w:val="en-US" w:eastAsia="en-US"/>
        </w:rPr>
        <w:t>xlsx</w:t>
      </w:r>
      <w:r w:rsidR="00F431BB" w:rsidRPr="00F431BB">
        <w:rPr>
          <w:rFonts w:eastAsiaTheme="minorHAnsi"/>
          <w:lang w:eastAsia="en-US"/>
        </w:rPr>
        <w:t>;</w:t>
      </w:r>
    </w:p>
    <w:p w14:paraId="3D81F467" w14:textId="38990CCC" w:rsidR="00A838EF" w:rsidRPr="00B64672" w:rsidRDefault="00A838EF" w:rsidP="00A838EF">
      <w:pPr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t xml:space="preserve">Файл состоит из следующих листов: </w:t>
      </w:r>
    </w:p>
    <w:p w14:paraId="3D89DAFA" w14:textId="77777777" w:rsidR="00A838EF" w:rsidRPr="00581131" w:rsidRDefault="00A838EF" w:rsidP="00FC0B52">
      <w:pPr>
        <w:pStyle w:val="a3"/>
        <w:numPr>
          <w:ilvl w:val="0"/>
          <w:numId w:val="32"/>
        </w:numPr>
        <w:rPr>
          <w:rFonts w:eastAsiaTheme="minorHAnsi"/>
          <w:lang w:eastAsia="en-US"/>
        </w:rPr>
      </w:pPr>
      <w:r w:rsidRPr="00581131">
        <w:rPr>
          <w:rFonts w:eastAsiaTheme="minorHAnsi"/>
          <w:lang w:eastAsia="en-US"/>
        </w:rPr>
        <w:t>«Характеристики ЖД»</w:t>
      </w:r>
      <w:r w:rsidR="002015B6" w:rsidRPr="00581131">
        <w:rPr>
          <w:rFonts w:eastAsiaTheme="minorHAnsi"/>
          <w:lang w:eastAsia="en-US"/>
        </w:rPr>
        <w:t xml:space="preserve"> </w:t>
      </w:r>
      <w:r w:rsidRPr="00581131">
        <w:rPr>
          <w:rFonts w:eastAsiaTheme="minorHAnsi"/>
          <w:lang w:eastAsia="en-US"/>
        </w:rPr>
        <w:t xml:space="preserve">- сведения о доме (кадастровый и инвентарный номера, конструктивные особенности). </w:t>
      </w:r>
    </w:p>
    <w:p w14:paraId="6CA26E34" w14:textId="77777777" w:rsidR="00581131" w:rsidRPr="0064355E" w:rsidRDefault="00581131" w:rsidP="00FC0B52">
      <w:pPr>
        <w:pStyle w:val="a3"/>
        <w:numPr>
          <w:ilvl w:val="0"/>
          <w:numId w:val="3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«Блоки» - сведения о блоках жилого дома для домов блокированной застройки. Для прочих домов не заполняется.</w:t>
      </w:r>
    </w:p>
    <w:p w14:paraId="2E6AA260" w14:textId="77777777" w:rsidR="00A838EF" w:rsidRPr="00D8598A" w:rsidRDefault="00A838EF" w:rsidP="00FC0B52">
      <w:pPr>
        <w:pStyle w:val="a3"/>
        <w:numPr>
          <w:ilvl w:val="0"/>
          <w:numId w:val="32"/>
        </w:numPr>
        <w:rPr>
          <w:rFonts w:eastAsiaTheme="minorHAnsi"/>
          <w:lang w:eastAsia="en-US"/>
        </w:rPr>
      </w:pPr>
      <w:r w:rsidRPr="00D8598A">
        <w:rPr>
          <w:rFonts w:eastAsiaTheme="minorHAnsi"/>
          <w:lang w:eastAsia="en-US"/>
        </w:rPr>
        <w:t>«Комнаты» - сведения о комнатах жилого дома. Связь с домом с первого листа осуществляется через поле «Адрес».</w:t>
      </w:r>
    </w:p>
    <w:p w14:paraId="4BE3FC7D" w14:textId="77777777" w:rsidR="00D8598A" w:rsidRDefault="00D8598A" w:rsidP="00FC0B52">
      <w:pPr>
        <w:pStyle w:val="a3"/>
        <w:numPr>
          <w:ilvl w:val="0"/>
          <w:numId w:val="3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Листы с расширенными данными объектов жилищного фонда – «Информация о ЖД», «Информация о блоках», «Информация о комнатах». Содержат расширенные сведения для соответствующих объектов.</w:t>
      </w:r>
    </w:p>
    <w:p w14:paraId="11F3B7D4" w14:textId="42987FE9" w:rsidR="00A838EF" w:rsidRPr="00B64672" w:rsidRDefault="00A838EF" w:rsidP="00A838EF">
      <w:pPr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lastRenderedPageBreak/>
        <w:t xml:space="preserve">Сущности идентифицируются по бизнес атрибутам (коду дома по </w:t>
      </w:r>
      <w:r w:rsidR="00D57EF2">
        <w:rPr>
          <w:rFonts w:eastAsiaTheme="minorHAnsi"/>
          <w:lang w:val="en-US" w:eastAsia="en-US"/>
        </w:rPr>
        <w:t>UNOM</w:t>
      </w:r>
      <w:r w:rsidRPr="00B64672">
        <w:rPr>
          <w:rFonts w:eastAsiaTheme="minorHAnsi"/>
          <w:lang w:eastAsia="en-US"/>
        </w:rPr>
        <w:t>, номеру помещения, номеру подъезда, номеру комнаты).</w:t>
      </w:r>
    </w:p>
    <w:p w14:paraId="252807F4" w14:textId="2F3C1402" w:rsidR="00A838EF" w:rsidRPr="00D57EF2" w:rsidRDefault="00A838EF" w:rsidP="00A838EF">
      <w:r w:rsidRPr="00B64672">
        <w:rPr>
          <w:rFonts w:eastAsiaTheme="minorHAnsi"/>
          <w:lang w:eastAsia="en-US"/>
        </w:rPr>
        <w:t>В одном файле могут быть данные по нескольким домам и помещениям</w:t>
      </w:r>
      <w:r w:rsidR="00D57EF2" w:rsidRPr="00D57EF2">
        <w:rPr>
          <w:rFonts w:eastAsiaTheme="minorHAnsi"/>
          <w:lang w:eastAsia="en-US"/>
        </w:rPr>
        <w:t>.</w:t>
      </w:r>
    </w:p>
    <w:p w14:paraId="42423A0F" w14:textId="77777777" w:rsidR="00D8598A" w:rsidRDefault="00D8598A" w:rsidP="00A838EF">
      <w:r>
        <w:t xml:space="preserve">При заполнении листов с расширенными сведениями необходимо указывать пары – тип параметра и значение параметра. Тип параметра выбирается из выпадающего списка. Тип параметра содержит описание, тип данных, а также может содержать единицу измерения и признак множественности. </w:t>
      </w:r>
    </w:p>
    <w:p w14:paraId="01BA1856" w14:textId="77777777" w:rsidR="00D8598A" w:rsidRDefault="00D8598A" w:rsidP="00A838EF">
      <w:r>
        <w:t xml:space="preserve">Поле со значением заполняется в зависимости от типа данных. </w:t>
      </w:r>
    </w:p>
    <w:p w14:paraId="34E17D09" w14:textId="77777777" w:rsidR="006406D2" w:rsidRDefault="006406D2" w:rsidP="006406D2">
      <w:r>
        <w:t>Возможные типы:</w:t>
      </w:r>
    </w:p>
    <w:p w14:paraId="49868F4C" w14:textId="77777777" w:rsidR="006406D2" w:rsidRDefault="006406D2" w:rsidP="006406D2">
      <w:pPr>
        <w:pStyle w:val="a3"/>
        <w:numPr>
          <w:ilvl w:val="0"/>
          <w:numId w:val="14"/>
        </w:numPr>
      </w:pPr>
      <w:r>
        <w:t>Строка – не более 2500 символов,</w:t>
      </w:r>
    </w:p>
    <w:p w14:paraId="4A3425F5" w14:textId="77777777" w:rsidR="006406D2" w:rsidRDefault="006406D2" w:rsidP="006406D2">
      <w:pPr>
        <w:pStyle w:val="a3"/>
        <w:numPr>
          <w:ilvl w:val="0"/>
          <w:numId w:val="14"/>
        </w:numPr>
      </w:pPr>
      <w:r>
        <w:t>Неотрицательное вещественное – заполняется вещественным числом, разделитель – запятая, не более 9 символов до запятой и</w:t>
      </w:r>
      <w:r w:rsidRPr="00112C3A">
        <w:t xml:space="preserve"> 5 </w:t>
      </w:r>
      <w:r>
        <w:t>символов</w:t>
      </w:r>
      <w:r w:rsidRPr="00112C3A">
        <w:t xml:space="preserve"> после запятой</w:t>
      </w:r>
      <w:r>
        <w:t>,</w:t>
      </w:r>
    </w:p>
    <w:p w14:paraId="4DA10F8E" w14:textId="77777777" w:rsidR="006406D2" w:rsidRDefault="006406D2" w:rsidP="006406D2">
      <w:pPr>
        <w:pStyle w:val="a3"/>
        <w:numPr>
          <w:ilvl w:val="0"/>
          <w:numId w:val="14"/>
        </w:numPr>
      </w:pPr>
      <w:r>
        <w:t>Дата (день, месяц, год) – заполняется датой в формате «</w:t>
      </w:r>
      <w:proofErr w:type="gramStart"/>
      <w:r>
        <w:t>ДД.ММ,ГГГГ</w:t>
      </w:r>
      <w:proofErr w:type="gramEnd"/>
      <w:r>
        <w:t>»,</w:t>
      </w:r>
    </w:p>
    <w:p w14:paraId="36DE957A" w14:textId="77777777" w:rsidR="006406D2" w:rsidRDefault="006406D2" w:rsidP="006406D2">
      <w:pPr>
        <w:pStyle w:val="a3"/>
        <w:numPr>
          <w:ilvl w:val="0"/>
          <w:numId w:val="14"/>
        </w:numPr>
      </w:pPr>
      <w:r>
        <w:t>Целое – заполняется целым числом, не более 5 символов,</w:t>
      </w:r>
    </w:p>
    <w:p w14:paraId="14192976" w14:textId="77777777" w:rsidR="006406D2" w:rsidRDefault="006406D2" w:rsidP="006406D2">
      <w:pPr>
        <w:pStyle w:val="a3"/>
        <w:numPr>
          <w:ilvl w:val="0"/>
          <w:numId w:val="14"/>
        </w:numPr>
      </w:pPr>
      <w:r>
        <w:t>Логическое</w:t>
      </w:r>
      <w:r w:rsidRPr="00D8598A">
        <w:t xml:space="preserve"> – </w:t>
      </w:r>
      <w:r>
        <w:t>заполняется значением «да» или «нет»,</w:t>
      </w:r>
    </w:p>
    <w:p w14:paraId="245859ED" w14:textId="77777777" w:rsidR="006406D2" w:rsidRDefault="006406D2" w:rsidP="006406D2">
      <w:pPr>
        <w:pStyle w:val="a3"/>
        <w:numPr>
          <w:ilvl w:val="0"/>
          <w:numId w:val="14"/>
        </w:numPr>
      </w:pPr>
      <w:r>
        <w:t xml:space="preserve">Файл – не поддерживается для </w:t>
      </w:r>
      <w:r>
        <w:rPr>
          <w:lang w:val="en-US"/>
        </w:rPr>
        <w:t>Excel</w:t>
      </w:r>
      <w:r>
        <w:t>,</w:t>
      </w:r>
    </w:p>
    <w:p w14:paraId="6C7EAC91" w14:textId="77777777" w:rsidR="006406D2" w:rsidRDefault="006406D2" w:rsidP="006406D2">
      <w:pPr>
        <w:pStyle w:val="a3"/>
        <w:numPr>
          <w:ilvl w:val="0"/>
          <w:numId w:val="14"/>
        </w:numPr>
      </w:pPr>
      <w:r>
        <w:t>Перечислимый – значение выбирается из списка,</w:t>
      </w:r>
    </w:p>
    <w:p w14:paraId="52AF1DDA" w14:textId="77777777" w:rsidR="006406D2" w:rsidRDefault="006406D2" w:rsidP="006406D2">
      <w:pPr>
        <w:pStyle w:val="a3"/>
        <w:numPr>
          <w:ilvl w:val="0"/>
          <w:numId w:val="14"/>
        </w:numPr>
      </w:pPr>
      <w:r>
        <w:t>Дата (месяц и год) – заполняется датой в формате «ММ.ГГГГ»,</w:t>
      </w:r>
    </w:p>
    <w:p w14:paraId="231912AF" w14:textId="77777777" w:rsidR="006406D2" w:rsidRDefault="006406D2" w:rsidP="006406D2">
      <w:pPr>
        <w:pStyle w:val="a3"/>
        <w:numPr>
          <w:ilvl w:val="0"/>
          <w:numId w:val="14"/>
        </w:numPr>
      </w:pPr>
      <w:r>
        <w:t>Дата (год) – заполняется в формате «ГГГГ».</w:t>
      </w:r>
    </w:p>
    <w:p w14:paraId="0710C2F4" w14:textId="77777777" w:rsidR="00D8598A" w:rsidRDefault="00D8598A" w:rsidP="00A838E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Если у параметра нет признака «множественный» - для каждого объекта один параметр может быть задан только один раз. Если есть – неограниченное количество раз, но при этом значения параметра не могут повторяться.</w:t>
      </w:r>
    </w:p>
    <w:p w14:paraId="2913B307" w14:textId="77777777" w:rsidR="00D8598A" w:rsidRDefault="00D8598A" w:rsidP="00A838E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Единица измерения, если указана, используется как подсказка при вводе целых и вещественных чисел.</w:t>
      </w:r>
    </w:p>
    <w:p w14:paraId="4B4D4490" w14:textId="598A6107" w:rsidR="00341CB8" w:rsidRPr="00D57EF2" w:rsidRDefault="00341CB8" w:rsidP="00341CB8">
      <w:r>
        <w:t>О</w:t>
      </w:r>
      <w:r w:rsidRPr="004156C8">
        <w:t>бязательность полей зависит от полномочия организации, которая выполняет импорт сведений – управляющих (УО) и ресурсоснабжающих организаций</w:t>
      </w:r>
      <w:r>
        <w:t xml:space="preserve"> </w:t>
      </w:r>
      <w:r w:rsidRPr="004156C8">
        <w:t>(РСО</w:t>
      </w:r>
      <w:r w:rsidR="00D57EF2" w:rsidRPr="00D57EF2">
        <w:t>).</w:t>
      </w:r>
    </w:p>
    <w:p w14:paraId="6E4C38B4" w14:textId="77777777" w:rsidR="00341CB8" w:rsidRPr="00341CB8" w:rsidRDefault="00341CB8" w:rsidP="00341CB8">
      <w:r>
        <w:t>РСО не может импортировать изменения по домам при отсутствии сведений о поставках коммунальных услуг.</w:t>
      </w:r>
    </w:p>
    <w:p w14:paraId="7D283CE9" w14:textId="77777777" w:rsidR="00F431BB" w:rsidRPr="00F431BB" w:rsidRDefault="00F431BB" w:rsidP="00F431BB">
      <w:pPr>
        <w:pStyle w:val="1"/>
      </w:pPr>
      <w:bookmarkStart w:id="6" w:name="_Toc514927932"/>
      <w:bookmarkStart w:id="7" w:name="_Toc518047340"/>
      <w:r>
        <w:t>Описание полей файла</w:t>
      </w:r>
      <w:bookmarkEnd w:id="6"/>
      <w:bookmarkEnd w:id="7"/>
    </w:p>
    <w:p w14:paraId="73C7E9B5" w14:textId="77777777" w:rsidR="00A838EF" w:rsidRPr="00B64672" w:rsidRDefault="00A838EF" w:rsidP="00517DD4">
      <w:pPr>
        <w:ind w:left="708" w:firstLine="0"/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t>Обозначение обязательности полей в таблице:</w:t>
      </w:r>
    </w:p>
    <w:p w14:paraId="575DC09C" w14:textId="77777777" w:rsidR="00374618" w:rsidRPr="002A266F" w:rsidRDefault="00374618" w:rsidP="00374618">
      <w:r>
        <w:t xml:space="preserve">«+» - обязательное, обозначено </w:t>
      </w:r>
      <w:r w:rsidRPr="0083578E">
        <w:rPr>
          <w:color w:val="538135" w:themeColor="accent6" w:themeShade="BF"/>
          <w:shd w:val="clear" w:color="auto" w:fill="66FF99"/>
        </w:rPr>
        <w:t>зеленым</w:t>
      </w:r>
      <w:r w:rsidRPr="0083578E">
        <w:rPr>
          <w:color w:val="538135" w:themeColor="accent6" w:themeShade="BF"/>
        </w:rPr>
        <w:t xml:space="preserve"> </w:t>
      </w:r>
      <w:r>
        <w:t>цветом в шаблоне</w:t>
      </w:r>
      <w:r w:rsidRPr="002A266F">
        <w:t>;</w:t>
      </w:r>
    </w:p>
    <w:p w14:paraId="42B30440" w14:textId="77777777" w:rsidR="00374618" w:rsidRDefault="00374618" w:rsidP="00374618">
      <w:r>
        <w:t xml:space="preserve"> «-» - необязательное, обозначено </w:t>
      </w:r>
      <w:r w:rsidRPr="0083578E">
        <w:rPr>
          <w:color w:val="C45911" w:themeColor="accent2" w:themeShade="BF"/>
          <w:shd w:val="clear" w:color="auto" w:fill="FFC000"/>
        </w:rPr>
        <w:t>желтым</w:t>
      </w:r>
      <w:r w:rsidRPr="0083578E">
        <w:rPr>
          <w:color w:val="C45911" w:themeColor="accent2" w:themeShade="BF"/>
        </w:rPr>
        <w:t xml:space="preserve"> </w:t>
      </w:r>
      <w:r>
        <w:t xml:space="preserve">цветом, если поле необязательно всегда, и </w:t>
      </w:r>
      <w:r w:rsidRPr="002A33E2">
        <w:rPr>
          <w:shd w:val="clear" w:color="auto" w:fill="5B9BD5" w:themeFill="accent1"/>
        </w:rPr>
        <w:t>синим</w:t>
      </w:r>
      <w:r>
        <w:t xml:space="preserve"> цветом при наличии условий, которые делают его обязательным.</w:t>
      </w:r>
    </w:p>
    <w:p w14:paraId="68B6F472" w14:textId="77777777" w:rsidR="00374618" w:rsidRDefault="00374618" w:rsidP="00374618">
      <w:r>
        <w:t xml:space="preserve"> «Х» - запрещено к изменению.</w:t>
      </w:r>
    </w:p>
    <w:p w14:paraId="4DCCBA84" w14:textId="77777777" w:rsidR="006A5A1F" w:rsidRDefault="006A5A1F" w:rsidP="00A838EF">
      <w:pPr>
        <w:rPr>
          <w:rFonts w:eastAsiaTheme="minorHAnsi"/>
          <w:lang w:eastAsia="en-US"/>
        </w:rPr>
      </w:pPr>
    </w:p>
    <w:tbl>
      <w:tblPr>
        <w:tblStyle w:val="12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840"/>
        <w:gridCol w:w="4963"/>
        <w:gridCol w:w="851"/>
        <w:gridCol w:w="851"/>
        <w:gridCol w:w="851"/>
      </w:tblGrid>
      <w:tr w:rsidR="00531761" w:rsidRPr="00B64672" w14:paraId="6862F727" w14:textId="77777777" w:rsidTr="002D15CC">
        <w:trPr>
          <w:trHeight w:val="415"/>
          <w:tblHeader/>
          <w:jc w:val="center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CAE69E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  <w:lang w:val="en-US"/>
              </w:rPr>
            </w:pPr>
            <w:r w:rsidRPr="00FC0B52">
              <w:rPr>
                <w:rFonts w:eastAsiaTheme="minorHAnsi"/>
                <w:b/>
                <w:sz w:val="22"/>
              </w:rPr>
              <w:t>Наименование атрибута</w:t>
            </w:r>
          </w:p>
        </w:tc>
        <w:tc>
          <w:tcPr>
            <w:tcW w:w="4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FE0E1E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Тип</w:t>
            </w:r>
          </w:p>
        </w:tc>
        <w:tc>
          <w:tcPr>
            <w:tcW w:w="25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70831F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Обязательность</w:t>
            </w:r>
          </w:p>
        </w:tc>
      </w:tr>
      <w:tr w:rsidR="00531761" w:rsidRPr="00B64672" w14:paraId="027D50FF" w14:textId="77777777" w:rsidTr="00531761">
        <w:trPr>
          <w:trHeight w:val="668"/>
          <w:tblHeader/>
          <w:jc w:val="center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8A88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b/>
                <w:sz w:val="22"/>
              </w:rPr>
            </w:pPr>
          </w:p>
        </w:tc>
        <w:tc>
          <w:tcPr>
            <w:tcW w:w="4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4473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b/>
                <w:sz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1965D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для УО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E25C87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для РСО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0492B8" w14:textId="77777777" w:rsidR="00531761" w:rsidRPr="00FC0B52" w:rsidRDefault="00531761" w:rsidP="00A838EF">
            <w:pPr>
              <w:spacing w:after="160" w:line="259" w:lineRule="auto"/>
              <w:ind w:firstLine="0"/>
              <w:jc w:val="center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для ОМС</w:t>
            </w:r>
          </w:p>
        </w:tc>
      </w:tr>
      <w:tr w:rsidR="00531761" w:rsidRPr="00B64672" w14:paraId="362CE047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0A4D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«Характеристики ЖД»</w:t>
            </w:r>
          </w:p>
        </w:tc>
      </w:tr>
      <w:tr w:rsidR="00531761" w:rsidRPr="00B64672" w14:paraId="465418A8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C607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Адрес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EA43" w14:textId="75E9D94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Строковое поле, служит для связывания данных на других листах с записью о доме; поле не сохраняется в ГИС ЖКХ. Адрес дома определяется по полю «</w:t>
            </w:r>
            <w:r w:rsidR="00D57EF2">
              <w:rPr>
                <w:rFonts w:eastAsiaTheme="minorHAnsi"/>
                <w:sz w:val="22"/>
                <w:lang w:val="en-US"/>
              </w:rPr>
              <w:t>UNOM</w:t>
            </w:r>
            <w:r w:rsidRPr="00FC0B52">
              <w:rPr>
                <w:rFonts w:eastAsiaTheme="minorHAnsi"/>
                <w:sz w:val="22"/>
              </w:rPr>
              <w:t>».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DF95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4FC4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6D69E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50F7D5D3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B3C8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Группа полей «Адресные сведения»</w:t>
            </w:r>
          </w:p>
        </w:tc>
      </w:tr>
      <w:tr w:rsidR="00531761" w:rsidRPr="00B64672" w14:paraId="18C0AE15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D525" w14:textId="58C9E2ED" w:rsidR="00531761" w:rsidRPr="00D57EF2" w:rsidRDefault="00D57EF2" w:rsidP="00DD4B9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>
              <w:rPr>
                <w:rFonts w:eastAsiaTheme="minorHAnsi"/>
                <w:sz w:val="22"/>
                <w:lang w:val="en-US"/>
              </w:rPr>
              <w:t>UNOM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70CCB" w14:textId="77777777" w:rsidR="00D57EF2" w:rsidRPr="00D57EF2" w:rsidRDefault="00531761" w:rsidP="00D57EF2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Строковое поле</w:t>
            </w:r>
            <w:r w:rsidR="00D57EF2">
              <w:rPr>
                <w:rFonts w:eastAsiaTheme="minorHAnsi"/>
                <w:sz w:val="22"/>
              </w:rPr>
              <w:t xml:space="preserve">. </w:t>
            </w:r>
            <w:r w:rsidR="00D57EF2" w:rsidRPr="00D57EF2">
              <w:rPr>
                <w:rFonts w:eastAsiaTheme="minorHAnsi"/>
                <w:sz w:val="22"/>
              </w:rPr>
              <w:t xml:space="preserve">По этому полю </w:t>
            </w:r>
            <w:proofErr w:type="spellStart"/>
            <w:r w:rsidR="00D57EF2" w:rsidRPr="00D57EF2">
              <w:rPr>
                <w:rFonts w:eastAsiaTheme="minorHAnsi"/>
                <w:sz w:val="22"/>
              </w:rPr>
              <w:t>Регсегмент</w:t>
            </w:r>
            <w:proofErr w:type="spellEnd"/>
            <w:r w:rsidR="00D57EF2" w:rsidRPr="00D57EF2">
              <w:rPr>
                <w:rFonts w:eastAsiaTheme="minorHAnsi"/>
                <w:sz w:val="22"/>
              </w:rPr>
              <w:t xml:space="preserve"> выполняет поиск адреса для дома. Осуществляется поиск в таблице «Соответствие адресов БТИ и ФИАС». Если: </w:t>
            </w:r>
          </w:p>
          <w:p w14:paraId="42C2A51B" w14:textId="77777777" w:rsidR="00D57EF2" w:rsidRPr="00D57EF2" w:rsidRDefault="00D57EF2" w:rsidP="00D57EF2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D57EF2">
              <w:rPr>
                <w:rFonts w:eastAsiaTheme="minorHAnsi"/>
                <w:sz w:val="22"/>
              </w:rPr>
              <w:t>- идентификатор ФИАС не найден для каких-либо UNOM – файл не принимается, формируется протокол ошибок;</w:t>
            </w:r>
          </w:p>
          <w:p w14:paraId="4044E316" w14:textId="77777777" w:rsidR="00D57EF2" w:rsidRPr="00D57EF2" w:rsidRDefault="00D57EF2" w:rsidP="00D57EF2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D57EF2">
              <w:rPr>
                <w:rFonts w:eastAsiaTheme="minorHAnsi"/>
                <w:sz w:val="22"/>
              </w:rPr>
              <w:t>- идентификатор ФИАС дублируется в таблице (признак Статус=Дубль кода ФИАС) – файл не принимается, формируется протокол ошибок;</w:t>
            </w:r>
          </w:p>
          <w:p w14:paraId="0947CFF3" w14:textId="2DC89A83" w:rsidR="00531761" w:rsidRPr="00D57EF2" w:rsidRDefault="00D57EF2" w:rsidP="00D57EF2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D57EF2">
              <w:rPr>
                <w:rFonts w:eastAsiaTheme="minorHAnsi"/>
                <w:sz w:val="22"/>
              </w:rPr>
              <w:t>- UNOM не найден в таблице – файл не принимается, формируется протокол ошибок.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5926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4E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8C52B" w14:textId="77777777" w:rsidR="00531761" w:rsidRPr="00FC0B52" w:rsidRDefault="00531761" w:rsidP="00A838E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3FBF55C8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C98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Жилой дом блокированной застройки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B934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списка: Да/Нет</w:t>
            </w:r>
          </w:p>
          <w:p w14:paraId="41E9CC65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Для жилого дома блокированной застройки все комнаты должны находиться в блоках.</w:t>
            </w:r>
          </w:p>
          <w:p w14:paraId="268DA083" w14:textId="2807E298" w:rsidR="00531761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Редактировать значение для </w:t>
            </w:r>
            <w:r w:rsidR="00693462">
              <w:rPr>
                <w:rFonts w:eastAsiaTheme="minorHAnsi"/>
                <w:sz w:val="22"/>
              </w:rPr>
              <w:t xml:space="preserve">опубликованных </w:t>
            </w:r>
            <w:r w:rsidRPr="00FC0B52">
              <w:rPr>
                <w:rFonts w:eastAsiaTheme="minorHAnsi"/>
                <w:sz w:val="22"/>
              </w:rPr>
              <w:t>домов запрещено.</w:t>
            </w:r>
            <w:r w:rsidR="00135634">
              <w:rPr>
                <w:rFonts w:eastAsiaTheme="minorHAnsi"/>
                <w:sz w:val="22"/>
              </w:rPr>
              <w:t xml:space="preserve"> </w:t>
            </w:r>
          </w:p>
          <w:p w14:paraId="415303A0" w14:textId="130C91AB" w:rsidR="00693462" w:rsidRPr="00693462" w:rsidRDefault="00693462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i/>
                <w:sz w:val="22"/>
              </w:rPr>
            </w:pPr>
            <w:r w:rsidRPr="00693462">
              <w:rPr>
                <w:rFonts w:eastAsiaTheme="minorHAnsi"/>
                <w:i/>
                <w:sz w:val="22"/>
              </w:rPr>
              <w:t>В случае, если для опубликованного (статус «Опубликован») дома указано отличное значение, то ошибка – файл не принимается с указанием ошибки.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EF29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D029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8DB0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AC3BBF" w:rsidRPr="00B64672" w14:paraId="72DD977C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A004" w14:textId="77777777" w:rsidR="00AC3BBF" w:rsidRPr="00FC0B52" w:rsidRDefault="00AC3BB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Несколько жилых домов с одинаковым адресом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8270" w14:textId="77777777" w:rsidR="00AC3BBF" w:rsidRPr="00FC0B52" w:rsidRDefault="00AC3BB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списка: Да/Нет</w:t>
            </w:r>
          </w:p>
          <w:p w14:paraId="24C77C32" w14:textId="77777777" w:rsidR="00AC3BBF" w:rsidRDefault="00AC3BB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Может быть указано только для домов блокированной застройки.</w:t>
            </w:r>
          </w:p>
          <w:p w14:paraId="183DB305" w14:textId="78C8A44F" w:rsidR="00693462" w:rsidRPr="00693462" w:rsidRDefault="00693462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i/>
                <w:sz w:val="22"/>
              </w:rPr>
            </w:pPr>
            <w:r w:rsidRPr="00693462">
              <w:rPr>
                <w:rFonts w:eastAsiaTheme="minorHAnsi"/>
                <w:i/>
                <w:sz w:val="22"/>
              </w:rPr>
              <w:t>Если указано для дома не блокированной застройки – пропускать.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805D" w14:textId="77777777" w:rsidR="00AC3BBF" w:rsidRPr="00FC0B52" w:rsidRDefault="005A3B5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3672" w14:textId="77777777" w:rsidR="00AC3BBF" w:rsidRPr="00FC0B52" w:rsidRDefault="005A3B5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71E8" w14:textId="77777777" w:rsidR="00AC3BBF" w:rsidRPr="00FC0B52" w:rsidRDefault="005A3B5F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6262CE18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77D1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ОКТМО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6BDD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Цифровое поле, ОКТМО нижнего уровня, 8 или 11 символов, обязательное для всех территорий кроме Байконура.</w:t>
            </w:r>
          </w:p>
          <w:p w14:paraId="7A0C9B7A" w14:textId="77777777" w:rsidR="0069346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lastRenderedPageBreak/>
              <w:t xml:space="preserve">Поле необходимо указать в связи с тем, что в ФИАС для большого количества домов ОКТМО указан неверно (например, не нижнего уровня). </w:t>
            </w:r>
          </w:p>
          <w:p w14:paraId="60A4B614" w14:textId="12419C0F" w:rsidR="00693462" w:rsidRPr="00693462" w:rsidRDefault="00693462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i/>
                <w:sz w:val="22"/>
              </w:rPr>
            </w:pPr>
            <w:r w:rsidRPr="00693462">
              <w:rPr>
                <w:rFonts w:eastAsiaTheme="minorHAnsi"/>
                <w:i/>
                <w:sz w:val="22"/>
              </w:rPr>
              <w:t>На текущий момент пропускать.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1155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lastRenderedPageBreak/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AB38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45CF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47970641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BE5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Группа полей «Общая характеристика дома».</w:t>
            </w:r>
          </w:p>
        </w:tc>
      </w:tr>
      <w:tr w:rsidR="00531761" w:rsidRPr="00F431BB" w14:paraId="47AE6FBC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A9AA" w14:textId="77777777" w:rsidR="00531761" w:rsidRPr="00F431BB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431BB">
              <w:rPr>
                <w:rFonts w:eastAsiaTheme="minorHAnsi"/>
                <w:sz w:val="22"/>
                <w:szCs w:val="22"/>
                <w:lang w:eastAsia="en-US"/>
              </w:rPr>
              <w:t>Состояние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8B57" w14:textId="77777777" w:rsidR="00531761" w:rsidRPr="00F431BB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431BB">
              <w:rPr>
                <w:rFonts w:eastAsiaTheme="minorHAnsi"/>
                <w:sz w:val="22"/>
                <w:szCs w:val="22"/>
                <w:lang w:eastAsia="en-US"/>
              </w:rPr>
              <w:t>Значение из выпадающего списка</w:t>
            </w:r>
            <w:r w:rsidR="007C53BA"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655F" w14:textId="77777777" w:rsidR="00531761" w:rsidRPr="00F431BB" w:rsidRDefault="002D15C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431BB">
              <w:rPr>
                <w:rFonts w:eastAsiaTheme="minorHAnsi"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9C0C" w14:textId="77777777" w:rsidR="00531761" w:rsidRPr="00F431BB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431BB">
              <w:rPr>
                <w:rFonts w:eastAsiaTheme="minorHAnsi"/>
                <w:sz w:val="22"/>
                <w:szCs w:val="22"/>
                <w:lang w:eastAsia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241E" w14:textId="77777777" w:rsidR="00531761" w:rsidRPr="00F431BB" w:rsidRDefault="002D15C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431BB">
              <w:rPr>
                <w:rFonts w:eastAsiaTheme="minorHAnsi"/>
                <w:sz w:val="22"/>
                <w:szCs w:val="22"/>
                <w:lang w:eastAsia="en-US"/>
              </w:rPr>
              <w:t>-</w:t>
            </w:r>
          </w:p>
        </w:tc>
      </w:tr>
      <w:tr w:rsidR="00531761" w:rsidRPr="00B64672" w14:paraId="4429F230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CFF2" w14:textId="7213638F" w:rsidR="00531761" w:rsidRPr="00FC0B52" w:rsidRDefault="00F431BB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Стадия жизненного цикла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1E4" w14:textId="77777777" w:rsidR="00F431BB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 w:rsidRPr="00FC0B52">
              <w:rPr>
                <w:rFonts w:eastAsiaTheme="minorHAnsi"/>
                <w:sz w:val="22"/>
              </w:rPr>
              <w:t>Значение из выпадающего списка</w:t>
            </w:r>
            <w:r w:rsidR="007C53BA">
              <w:rPr>
                <w:rFonts w:eastAsiaTheme="minorHAnsi"/>
                <w:sz w:val="22"/>
                <w:szCs w:val="22"/>
                <w:lang w:eastAsia="en-US"/>
              </w:rPr>
              <w:t>.</w:t>
            </w:r>
          </w:p>
          <w:p w14:paraId="7D5132B4" w14:textId="27EBF02E" w:rsidR="00531761" w:rsidRPr="00FC0B52" w:rsidRDefault="00635B5B" w:rsidP="00FC0B52">
            <w:pPr>
              <w:spacing w:after="160" w:line="259" w:lineRule="auto"/>
              <w:ind w:firstLine="0"/>
              <w:jc w:val="left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>Д</w:t>
            </w:r>
            <w:r w:rsidR="00FC0B52">
              <w:rPr>
                <w:rFonts w:eastAsiaTheme="minorHAnsi"/>
                <w:b/>
                <w:sz w:val="22"/>
                <w:szCs w:val="22"/>
                <w:lang w:eastAsia="en-US"/>
              </w:rPr>
              <w:t>ля передачи доступно только значение «Эксплуатируемый» («Эксплуатация»), другие значения будут игнорироваться. Установить значение, отличное от «Эксплуатация» можно через личный кабинет.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21A5" w14:textId="106AB7D7" w:rsidR="00531761" w:rsidRPr="00FC0B52" w:rsidRDefault="00892FD3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9355" w14:textId="0F42AD41" w:rsidR="00531761" w:rsidRPr="00FC0B52" w:rsidRDefault="009F096A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D5EE" w14:textId="32ABD359" w:rsidR="00531761" w:rsidRPr="00FC0B52" w:rsidRDefault="00892FD3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-</w:t>
            </w:r>
          </w:p>
        </w:tc>
      </w:tr>
      <w:tr w:rsidR="00531761" w:rsidRPr="00B64672" w14:paraId="0D2B1756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F667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Общая площадь здания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9486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Поле для ввода положительных десятичных чисел, 25 знаков, включая 4 после запятой.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C0FB" w14:textId="77777777" w:rsidR="00531761" w:rsidRPr="00FC0B52" w:rsidRDefault="002D15C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3108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BD33" w14:textId="77777777" w:rsidR="00531761" w:rsidRPr="00FC0B52" w:rsidRDefault="002D15C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7D839F5E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EE7F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Год ввода в эксплуатацию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5714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Целочисленное поле, возможные значения с «1600» по «2215»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650B" w14:textId="77777777" w:rsidR="00531761" w:rsidRPr="00FC0B52" w:rsidRDefault="00A4629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3B7A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810C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697F310A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DC93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Количество этажей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BDF5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Строковое поле, от 1 до 200 символов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2F93" w14:textId="77777777" w:rsidR="00531761" w:rsidRPr="00FC0B52" w:rsidRDefault="00A4629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16DB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C473" w14:textId="77777777" w:rsidR="00531761" w:rsidRPr="00FC0B52" w:rsidRDefault="00A4629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59916603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2E7D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Наличие статуса объекта культурного наследия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3CA" w14:textId="0A2A2890" w:rsidR="00531761" w:rsidRPr="00FC0B52" w:rsidRDefault="007C53BA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З</w:t>
            </w:r>
            <w:r w:rsidR="00531761" w:rsidRPr="00F431BB">
              <w:rPr>
                <w:rFonts w:eastAsiaTheme="minorHAnsi"/>
                <w:sz w:val="22"/>
                <w:szCs w:val="22"/>
                <w:lang w:eastAsia="en-US"/>
              </w:rPr>
              <w:t>начение</w:t>
            </w:r>
            <w:r w:rsidR="00531761" w:rsidRPr="00FC0B52">
              <w:rPr>
                <w:rFonts w:eastAsiaTheme="minorHAnsi"/>
                <w:sz w:val="22"/>
              </w:rPr>
              <w:t xml:space="preserve"> из выпадающего списка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592E" w14:textId="77777777" w:rsidR="00531761" w:rsidRPr="00FC0B52" w:rsidRDefault="00A4629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09A9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6AF7" w14:textId="77777777" w:rsidR="00531761" w:rsidRPr="00FC0B52" w:rsidRDefault="00A4629C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51262D8F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9C4" w14:textId="2169CD49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Кадастровый номер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41DD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Строковое поле, кадастровый номер дома или значение «нет».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5FEE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DA1E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ABA1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4BDA3FF2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F86C" w14:textId="77777777" w:rsidR="00531761" w:rsidRPr="00FC0B52" w:rsidRDefault="00531761" w:rsidP="0032728F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«Информация о ЖД»</w:t>
            </w:r>
          </w:p>
        </w:tc>
      </w:tr>
      <w:tr w:rsidR="00531761" w:rsidRPr="00B64672" w14:paraId="6DF09F88" w14:textId="77777777" w:rsidTr="00531761">
        <w:trPr>
          <w:jc w:val="center"/>
        </w:trPr>
        <w:tc>
          <w:tcPr>
            <w:tcW w:w="1840" w:type="dxa"/>
            <w:hideMark/>
          </w:tcPr>
          <w:p w14:paraId="0ED3F25F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Адрес ЖД, в котором расположено нежилое помещение</w:t>
            </w:r>
          </w:p>
        </w:tc>
        <w:tc>
          <w:tcPr>
            <w:tcW w:w="4963" w:type="dxa"/>
            <w:hideMark/>
          </w:tcPr>
          <w:p w14:paraId="7405D69D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(один из адресов, введенный на листе «Характеристики ЖД»)</w:t>
            </w:r>
          </w:p>
        </w:tc>
        <w:tc>
          <w:tcPr>
            <w:tcW w:w="851" w:type="dxa"/>
            <w:hideMark/>
          </w:tcPr>
          <w:p w14:paraId="1F07366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72BEE08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  <w:hideMark/>
          </w:tcPr>
          <w:p w14:paraId="1FB7EC4A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0F37422A" w14:textId="77777777" w:rsidTr="00531761">
        <w:trPr>
          <w:jc w:val="center"/>
        </w:trPr>
        <w:tc>
          <w:tcPr>
            <w:tcW w:w="1840" w:type="dxa"/>
            <w:hideMark/>
          </w:tcPr>
          <w:p w14:paraId="43251DA4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Параметр</w:t>
            </w:r>
          </w:p>
        </w:tc>
        <w:tc>
          <w:tcPr>
            <w:tcW w:w="4963" w:type="dxa"/>
            <w:hideMark/>
          </w:tcPr>
          <w:p w14:paraId="01EEF286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параметра расширенных сведений из выпадающего списка</w:t>
            </w:r>
          </w:p>
        </w:tc>
        <w:tc>
          <w:tcPr>
            <w:tcW w:w="851" w:type="dxa"/>
            <w:hideMark/>
          </w:tcPr>
          <w:p w14:paraId="46DABF45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50E8839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hideMark/>
          </w:tcPr>
          <w:p w14:paraId="030C702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48567F14" w14:textId="77777777" w:rsidTr="00531761">
        <w:trPr>
          <w:jc w:val="center"/>
        </w:trPr>
        <w:tc>
          <w:tcPr>
            <w:tcW w:w="1840" w:type="dxa"/>
            <w:hideMark/>
          </w:tcPr>
          <w:p w14:paraId="55F20F5D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Значение</w:t>
            </w:r>
          </w:p>
        </w:tc>
        <w:tc>
          <w:tcPr>
            <w:tcW w:w="4963" w:type="dxa"/>
            <w:hideMark/>
          </w:tcPr>
          <w:p w14:paraId="424445EA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списка, либо ввод значения в соответствии с типом данных параметра.</w:t>
            </w:r>
          </w:p>
        </w:tc>
        <w:tc>
          <w:tcPr>
            <w:tcW w:w="851" w:type="dxa"/>
            <w:hideMark/>
          </w:tcPr>
          <w:p w14:paraId="503B07C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03A590F2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hideMark/>
          </w:tcPr>
          <w:p w14:paraId="01B643DF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2748C14B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FD88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b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«Блоки»</w:t>
            </w:r>
          </w:p>
          <w:p w14:paraId="32EC1E0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Заполняется только для домов блокированной застройки</w:t>
            </w:r>
          </w:p>
        </w:tc>
      </w:tr>
      <w:tr w:rsidR="00531761" w:rsidRPr="00B64672" w14:paraId="46E986F5" w14:textId="77777777" w:rsidTr="00531761">
        <w:trPr>
          <w:jc w:val="center"/>
        </w:trPr>
        <w:tc>
          <w:tcPr>
            <w:tcW w:w="1840" w:type="dxa"/>
            <w:hideMark/>
          </w:tcPr>
          <w:p w14:paraId="2D2C306A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lastRenderedPageBreak/>
              <w:t>Адрес ЖД, в котором расположено нежилое помещение</w:t>
            </w:r>
          </w:p>
        </w:tc>
        <w:tc>
          <w:tcPr>
            <w:tcW w:w="4963" w:type="dxa"/>
            <w:hideMark/>
          </w:tcPr>
          <w:p w14:paraId="134A280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(один из адресов, введенный на листе «Характеристики ЖД»)</w:t>
            </w:r>
          </w:p>
        </w:tc>
        <w:tc>
          <w:tcPr>
            <w:tcW w:w="851" w:type="dxa"/>
            <w:hideMark/>
          </w:tcPr>
          <w:p w14:paraId="1EED6B82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15421619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23567594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405DCBFC" w14:textId="77777777" w:rsidTr="00531761">
        <w:trPr>
          <w:jc w:val="center"/>
        </w:trPr>
        <w:tc>
          <w:tcPr>
            <w:tcW w:w="1840" w:type="dxa"/>
            <w:hideMark/>
          </w:tcPr>
          <w:p w14:paraId="07EB36D4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Номер блока</w:t>
            </w:r>
          </w:p>
        </w:tc>
        <w:tc>
          <w:tcPr>
            <w:tcW w:w="4963" w:type="dxa"/>
            <w:hideMark/>
          </w:tcPr>
          <w:p w14:paraId="65A323FA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Строковое поле, от 1 до 255 символов</w:t>
            </w:r>
          </w:p>
        </w:tc>
        <w:tc>
          <w:tcPr>
            <w:tcW w:w="851" w:type="dxa"/>
            <w:hideMark/>
          </w:tcPr>
          <w:p w14:paraId="3EA81A2B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5200B01F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7F71808E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C4433D" w:rsidRPr="00B64672" w14:paraId="2031F688" w14:textId="77777777" w:rsidTr="00531761">
        <w:trPr>
          <w:jc w:val="center"/>
        </w:trPr>
        <w:tc>
          <w:tcPr>
            <w:tcW w:w="1840" w:type="dxa"/>
          </w:tcPr>
          <w:p w14:paraId="69675AE3" w14:textId="77777777" w:rsidR="00C4433D" w:rsidRPr="00FC0B52" w:rsidRDefault="00C4433D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Категория помещения</w:t>
            </w:r>
          </w:p>
        </w:tc>
        <w:tc>
          <w:tcPr>
            <w:tcW w:w="4963" w:type="dxa"/>
          </w:tcPr>
          <w:p w14:paraId="3D169639" w14:textId="77777777" w:rsidR="00C4433D" w:rsidRPr="00FC0B52" w:rsidRDefault="00C4433D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– «Жилое» и «Нежилое»</w:t>
            </w:r>
          </w:p>
        </w:tc>
        <w:tc>
          <w:tcPr>
            <w:tcW w:w="851" w:type="dxa"/>
          </w:tcPr>
          <w:p w14:paraId="268DE7CB" w14:textId="77777777" w:rsidR="00C4433D" w:rsidRPr="00FC0B52" w:rsidRDefault="00C4433D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2D021D7B" w14:textId="77777777" w:rsidR="00C4433D" w:rsidRPr="00FC0B52" w:rsidRDefault="00C4433D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4531BD24" w14:textId="77777777" w:rsidR="00C4433D" w:rsidRPr="00FC0B52" w:rsidRDefault="00C4433D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1433CC11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7AD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Группа полей «Характеристика блока».</w:t>
            </w:r>
          </w:p>
        </w:tc>
      </w:tr>
      <w:tr w:rsidR="00531761" w:rsidRPr="00B64672" w14:paraId="6D91F1CB" w14:textId="77777777" w:rsidTr="00531761">
        <w:trPr>
          <w:jc w:val="center"/>
        </w:trPr>
        <w:tc>
          <w:tcPr>
            <w:tcW w:w="1840" w:type="dxa"/>
            <w:hideMark/>
          </w:tcPr>
          <w:p w14:paraId="222872BB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Характеристика помещения</w:t>
            </w:r>
          </w:p>
        </w:tc>
        <w:tc>
          <w:tcPr>
            <w:tcW w:w="4963" w:type="dxa"/>
            <w:hideMark/>
          </w:tcPr>
          <w:p w14:paraId="04C63F8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Значение из выпадающего списка</w:t>
            </w:r>
          </w:p>
        </w:tc>
        <w:tc>
          <w:tcPr>
            <w:tcW w:w="851" w:type="dxa"/>
            <w:hideMark/>
          </w:tcPr>
          <w:p w14:paraId="447F3452" w14:textId="77777777" w:rsidR="00531761" w:rsidRPr="00FC0B52" w:rsidRDefault="00CC466E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5F06FC50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2A0A70B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6DB4B493" w14:textId="77777777" w:rsidTr="00531761">
        <w:trPr>
          <w:jc w:val="center"/>
        </w:trPr>
        <w:tc>
          <w:tcPr>
            <w:tcW w:w="1840" w:type="dxa"/>
            <w:hideMark/>
          </w:tcPr>
          <w:p w14:paraId="12F5DB2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Общая площадь блока</w:t>
            </w:r>
          </w:p>
        </w:tc>
        <w:tc>
          <w:tcPr>
            <w:tcW w:w="4963" w:type="dxa"/>
            <w:hideMark/>
          </w:tcPr>
          <w:p w14:paraId="7CE4477E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Поле для ввода положительных десятичных чисел, 25 знаков, включая 5 после запятой.</w:t>
            </w:r>
          </w:p>
        </w:tc>
        <w:tc>
          <w:tcPr>
            <w:tcW w:w="851" w:type="dxa"/>
            <w:hideMark/>
          </w:tcPr>
          <w:p w14:paraId="5C97AA0D" w14:textId="77777777" w:rsidR="00531761" w:rsidRPr="00FC0B52" w:rsidRDefault="003D1D34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4163A989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276BCD6E" w14:textId="77777777" w:rsidR="00531761" w:rsidRPr="00FC0B52" w:rsidRDefault="003D1D34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2D30E7FD" w14:textId="77777777" w:rsidTr="00531761">
        <w:trPr>
          <w:jc w:val="center"/>
        </w:trPr>
        <w:tc>
          <w:tcPr>
            <w:tcW w:w="1840" w:type="dxa"/>
            <w:hideMark/>
          </w:tcPr>
          <w:p w14:paraId="48804D69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Жилая площадь блока</w:t>
            </w:r>
          </w:p>
        </w:tc>
        <w:tc>
          <w:tcPr>
            <w:tcW w:w="4963" w:type="dxa"/>
            <w:hideMark/>
          </w:tcPr>
          <w:p w14:paraId="7D267F18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Поле для ввода положительных десятичных чисел, 25 знаков, включая 5 после запятой.</w:t>
            </w:r>
          </w:p>
        </w:tc>
        <w:tc>
          <w:tcPr>
            <w:tcW w:w="851" w:type="dxa"/>
            <w:hideMark/>
          </w:tcPr>
          <w:p w14:paraId="48E6C6A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585F2C10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  <w:hideMark/>
          </w:tcPr>
          <w:p w14:paraId="562A3B4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531761" w:rsidRPr="00B64672" w14:paraId="6B8E0E45" w14:textId="77777777" w:rsidTr="00531761">
        <w:trPr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9C8B" w14:textId="72F52250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Кадастровый номер 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4CD8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Строковое поле, кадастровый номер дома или значение «нет».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FE3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843B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8A8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475A4F9F" w14:textId="77777777" w:rsidTr="002D15CC">
        <w:trPr>
          <w:jc w:val="center"/>
        </w:trPr>
        <w:tc>
          <w:tcPr>
            <w:tcW w:w="1840" w:type="dxa"/>
          </w:tcPr>
          <w:p w14:paraId="43C653DE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bookmarkStart w:id="8" w:name="OLE_LINK21"/>
            <w:bookmarkStart w:id="9" w:name="OLE_LINK22"/>
            <w:r>
              <w:rPr>
                <w:rFonts w:eastAsiaTheme="minorHAnsi"/>
                <w:sz w:val="22"/>
                <w:szCs w:val="22"/>
                <w:lang w:eastAsia="en-US"/>
              </w:rPr>
              <w:t>Информация подтверждена поставщиком</w:t>
            </w:r>
          </w:p>
        </w:tc>
        <w:tc>
          <w:tcPr>
            <w:tcW w:w="4963" w:type="dxa"/>
          </w:tcPr>
          <w:p w14:paraId="2A8C4D95" w14:textId="77777777" w:rsidR="00F336E4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Выбор </w:t>
            </w:r>
            <w:bookmarkStart w:id="10" w:name="OLE_LINK6"/>
            <w:r>
              <w:rPr>
                <w:rFonts w:eastAsiaTheme="minorHAnsi"/>
                <w:sz w:val="22"/>
                <w:szCs w:val="22"/>
                <w:lang w:eastAsia="en-US"/>
              </w:rPr>
              <w:t>«Да»</w:t>
            </w:r>
            <w:bookmarkEnd w:id="10"/>
            <w:proofErr w:type="gramStart"/>
            <w:r w:rsidRPr="00CC466E">
              <w:rPr>
                <w:rFonts w:eastAsiaTheme="minorHAnsi"/>
                <w:sz w:val="22"/>
                <w:szCs w:val="22"/>
                <w:lang w:eastAsia="en-US"/>
              </w:rPr>
              <w:t>/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«</w:t>
            </w:r>
            <w:proofErr w:type="gramEnd"/>
            <w:r>
              <w:rPr>
                <w:rFonts w:eastAsiaTheme="minorHAnsi"/>
                <w:sz w:val="22"/>
                <w:szCs w:val="22"/>
                <w:lang w:eastAsia="en-US"/>
              </w:rPr>
              <w:t>Нет»</w:t>
            </w:r>
          </w:p>
          <w:p w14:paraId="6389101D" w14:textId="41324B20" w:rsidR="00BA7715" w:rsidRPr="00FC0B52" w:rsidRDefault="00BA7715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851" w:type="dxa"/>
          </w:tcPr>
          <w:p w14:paraId="1C3C1136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476D14F1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</w:tcPr>
          <w:p w14:paraId="3EC9309A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bookmarkEnd w:id="8"/>
      <w:bookmarkEnd w:id="9"/>
      <w:tr w:rsidR="00531761" w:rsidRPr="00B64672" w14:paraId="024CB00D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3B6E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«Информация о блоках»</w:t>
            </w:r>
          </w:p>
        </w:tc>
      </w:tr>
      <w:tr w:rsidR="00531761" w:rsidRPr="00B64672" w14:paraId="26CA13BB" w14:textId="77777777" w:rsidTr="00531761">
        <w:trPr>
          <w:jc w:val="center"/>
        </w:trPr>
        <w:tc>
          <w:tcPr>
            <w:tcW w:w="1840" w:type="dxa"/>
            <w:hideMark/>
          </w:tcPr>
          <w:p w14:paraId="530A81F8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Адрес ЖД, в котором расположено нежилое помещение</w:t>
            </w:r>
          </w:p>
        </w:tc>
        <w:tc>
          <w:tcPr>
            <w:tcW w:w="4963" w:type="dxa"/>
            <w:hideMark/>
          </w:tcPr>
          <w:p w14:paraId="5528D71E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(один из адресов, введенный на листе «Характеристики ЖД»)</w:t>
            </w:r>
          </w:p>
        </w:tc>
        <w:tc>
          <w:tcPr>
            <w:tcW w:w="851" w:type="dxa"/>
            <w:hideMark/>
          </w:tcPr>
          <w:p w14:paraId="1AD18A7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73B8E425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  <w:hideMark/>
          </w:tcPr>
          <w:p w14:paraId="17154A24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6666834A" w14:textId="77777777" w:rsidTr="00531761">
        <w:trPr>
          <w:jc w:val="center"/>
        </w:trPr>
        <w:tc>
          <w:tcPr>
            <w:tcW w:w="1840" w:type="dxa"/>
          </w:tcPr>
          <w:p w14:paraId="3163BFCE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Номер блока</w:t>
            </w:r>
          </w:p>
        </w:tc>
        <w:tc>
          <w:tcPr>
            <w:tcW w:w="4963" w:type="dxa"/>
          </w:tcPr>
          <w:p w14:paraId="5AC217A1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блока, указанного на листе «Блоки» из выпадающего списка</w:t>
            </w:r>
          </w:p>
          <w:p w14:paraId="63115480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Выбранный блок должен соответствовать выбранному адресу ЖД</w:t>
            </w:r>
          </w:p>
        </w:tc>
        <w:tc>
          <w:tcPr>
            <w:tcW w:w="851" w:type="dxa"/>
          </w:tcPr>
          <w:p w14:paraId="2AE3AA9D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7B150307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</w:tcPr>
          <w:p w14:paraId="70221402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+</w:t>
            </w:r>
          </w:p>
        </w:tc>
      </w:tr>
      <w:tr w:rsidR="00531761" w:rsidRPr="00B64672" w14:paraId="3CE43649" w14:textId="77777777" w:rsidTr="00531761">
        <w:trPr>
          <w:jc w:val="center"/>
        </w:trPr>
        <w:tc>
          <w:tcPr>
            <w:tcW w:w="1840" w:type="dxa"/>
            <w:hideMark/>
          </w:tcPr>
          <w:p w14:paraId="05C7A3C0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Параметр</w:t>
            </w:r>
          </w:p>
        </w:tc>
        <w:tc>
          <w:tcPr>
            <w:tcW w:w="4963" w:type="dxa"/>
            <w:hideMark/>
          </w:tcPr>
          <w:p w14:paraId="56E1A58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параметра расширенных сведений из выпадающего списка</w:t>
            </w:r>
          </w:p>
        </w:tc>
        <w:tc>
          <w:tcPr>
            <w:tcW w:w="851" w:type="dxa"/>
            <w:hideMark/>
          </w:tcPr>
          <w:p w14:paraId="2997653D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3013960D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hideMark/>
          </w:tcPr>
          <w:p w14:paraId="7A702FBC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531761" w:rsidRPr="00B64672" w14:paraId="6C3CE8BF" w14:textId="77777777" w:rsidTr="00531761">
        <w:trPr>
          <w:jc w:val="center"/>
        </w:trPr>
        <w:tc>
          <w:tcPr>
            <w:tcW w:w="1840" w:type="dxa"/>
            <w:hideMark/>
          </w:tcPr>
          <w:p w14:paraId="1A035315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bookmarkStart w:id="11" w:name="_Hlk504997457"/>
            <w:r w:rsidRPr="00FC0B52">
              <w:rPr>
                <w:rFonts w:eastAsiaTheme="minorHAnsi"/>
                <w:sz w:val="22"/>
              </w:rPr>
              <w:t>Значение</w:t>
            </w:r>
          </w:p>
        </w:tc>
        <w:tc>
          <w:tcPr>
            <w:tcW w:w="4963" w:type="dxa"/>
            <w:hideMark/>
          </w:tcPr>
          <w:p w14:paraId="0C9707D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списка, либо ввод значения в соответствии с типом данных параметра.</w:t>
            </w:r>
          </w:p>
        </w:tc>
        <w:tc>
          <w:tcPr>
            <w:tcW w:w="851" w:type="dxa"/>
            <w:hideMark/>
          </w:tcPr>
          <w:p w14:paraId="1913F02A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2CF12BD0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hideMark/>
          </w:tcPr>
          <w:p w14:paraId="3B2A9903" w14:textId="77777777" w:rsidR="00531761" w:rsidRPr="00FC0B52" w:rsidRDefault="00531761" w:rsidP="00DB0C6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bookmarkEnd w:id="11"/>
      <w:tr w:rsidR="00F336E4" w:rsidRPr="00B64672" w14:paraId="2E084ADE" w14:textId="77777777" w:rsidTr="00531761">
        <w:trPr>
          <w:jc w:val="center"/>
        </w:trPr>
        <w:tc>
          <w:tcPr>
            <w:tcW w:w="9356" w:type="dxa"/>
            <w:gridSpan w:val="5"/>
          </w:tcPr>
          <w:p w14:paraId="77B9CD5C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«Комнаты»</w:t>
            </w:r>
          </w:p>
        </w:tc>
      </w:tr>
      <w:tr w:rsidR="00F336E4" w:rsidRPr="00B64672" w14:paraId="293A1D83" w14:textId="77777777" w:rsidTr="00531761">
        <w:trPr>
          <w:jc w:val="center"/>
        </w:trPr>
        <w:tc>
          <w:tcPr>
            <w:tcW w:w="1840" w:type="dxa"/>
            <w:hideMark/>
          </w:tcPr>
          <w:p w14:paraId="0F2CF7A6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Адрес ЖД, в котором расположено </w:t>
            </w:r>
            <w:r w:rsidRPr="00FC0B52">
              <w:rPr>
                <w:rFonts w:eastAsiaTheme="minorHAnsi"/>
                <w:sz w:val="22"/>
              </w:rPr>
              <w:lastRenderedPageBreak/>
              <w:t>нежилое помещение</w:t>
            </w:r>
          </w:p>
        </w:tc>
        <w:tc>
          <w:tcPr>
            <w:tcW w:w="4963" w:type="dxa"/>
            <w:hideMark/>
          </w:tcPr>
          <w:p w14:paraId="4B255C58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lastRenderedPageBreak/>
              <w:t>выбор из выпадающего списка (один из адресов, введенный на листе «Характеристики ЖД»)</w:t>
            </w:r>
          </w:p>
        </w:tc>
        <w:tc>
          <w:tcPr>
            <w:tcW w:w="851" w:type="dxa"/>
            <w:hideMark/>
          </w:tcPr>
          <w:p w14:paraId="735468EB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0849EE1E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1740BA5C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1C3D1848" w14:textId="77777777" w:rsidTr="00531761">
        <w:trPr>
          <w:jc w:val="center"/>
        </w:trPr>
        <w:tc>
          <w:tcPr>
            <w:tcW w:w="1840" w:type="dxa"/>
          </w:tcPr>
          <w:p w14:paraId="358AE602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Блок жилого дома (только для домов блокированной застройки)</w:t>
            </w:r>
          </w:p>
        </w:tc>
        <w:tc>
          <w:tcPr>
            <w:tcW w:w="4963" w:type="dxa"/>
          </w:tcPr>
          <w:p w14:paraId="2CA6B624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(один из блоков, введенных на листе «Блоки», при этом «Адрес ЖД, в котором расположена комната» должен соответствовать выбранному «Блоку жилого дома».</w:t>
            </w:r>
          </w:p>
          <w:p w14:paraId="1E69A6A9" w14:textId="77777777" w:rsidR="00F336E4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Заполняется только для домов блокированной застройки.</w:t>
            </w:r>
          </w:p>
          <w:p w14:paraId="12A64DA3" w14:textId="574C00C2" w:rsidR="00F44861" w:rsidRPr="00FC0B52" w:rsidRDefault="00F44861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>Если указан для дома не блокированной застройки – пропускать.</w:t>
            </w:r>
          </w:p>
        </w:tc>
        <w:tc>
          <w:tcPr>
            <w:tcW w:w="851" w:type="dxa"/>
          </w:tcPr>
          <w:p w14:paraId="10FD0F6E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</w:tcPr>
          <w:p w14:paraId="57459EB0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</w:tcPr>
          <w:p w14:paraId="24E5BAD4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</w:tr>
      <w:tr w:rsidR="00F336E4" w:rsidRPr="00B64672" w14:paraId="5BFBE98F" w14:textId="77777777" w:rsidTr="00531761">
        <w:trPr>
          <w:jc w:val="center"/>
        </w:trPr>
        <w:tc>
          <w:tcPr>
            <w:tcW w:w="1840" w:type="dxa"/>
            <w:hideMark/>
          </w:tcPr>
          <w:p w14:paraId="6ED93DA6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Номер комнаты</w:t>
            </w:r>
          </w:p>
        </w:tc>
        <w:tc>
          <w:tcPr>
            <w:tcW w:w="4963" w:type="dxa"/>
            <w:hideMark/>
          </w:tcPr>
          <w:p w14:paraId="1F1EEBB0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Строковое поле, от 1 до 255 символов</w:t>
            </w:r>
          </w:p>
        </w:tc>
        <w:tc>
          <w:tcPr>
            <w:tcW w:w="851" w:type="dxa"/>
            <w:hideMark/>
          </w:tcPr>
          <w:p w14:paraId="00448573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5FC03D54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6CFDB454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3BF8A6A8" w14:textId="77777777" w:rsidTr="00531761">
        <w:trPr>
          <w:jc w:val="center"/>
        </w:trPr>
        <w:tc>
          <w:tcPr>
            <w:tcW w:w="1840" w:type="dxa"/>
            <w:hideMark/>
          </w:tcPr>
          <w:p w14:paraId="6A3BF447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Площадь</w:t>
            </w:r>
          </w:p>
        </w:tc>
        <w:tc>
          <w:tcPr>
            <w:tcW w:w="4963" w:type="dxa"/>
            <w:hideMark/>
          </w:tcPr>
          <w:p w14:paraId="19174620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Поле для ввода положительных десятичных чисел, 25 знаков, включая 4 после запятой.</w:t>
            </w:r>
          </w:p>
        </w:tc>
        <w:tc>
          <w:tcPr>
            <w:tcW w:w="851" w:type="dxa"/>
            <w:hideMark/>
          </w:tcPr>
          <w:p w14:paraId="2CE9F68B" w14:textId="77777777" w:rsidR="00F336E4" w:rsidRPr="00FC0B52" w:rsidRDefault="003D1D3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26A3FFD3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  <w:hideMark/>
          </w:tcPr>
          <w:p w14:paraId="7C9A0682" w14:textId="77777777" w:rsidR="00F336E4" w:rsidRPr="00FC0B52" w:rsidRDefault="003D1D3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-</w:t>
            </w:r>
          </w:p>
        </w:tc>
      </w:tr>
      <w:tr w:rsidR="00F336E4" w:rsidRPr="00B64672" w14:paraId="05B7B417" w14:textId="77777777" w:rsidTr="00531761">
        <w:trPr>
          <w:jc w:val="center"/>
        </w:trPr>
        <w:tc>
          <w:tcPr>
            <w:tcW w:w="1840" w:type="dxa"/>
          </w:tcPr>
          <w:p w14:paraId="4D1E5791" w14:textId="4178F26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Кадастровый номер </w:t>
            </w:r>
          </w:p>
        </w:tc>
        <w:tc>
          <w:tcPr>
            <w:tcW w:w="4963" w:type="dxa"/>
          </w:tcPr>
          <w:p w14:paraId="20123C08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 xml:space="preserve">Строковое поле, кадастровый номер комнаты или значение «нет». </w:t>
            </w:r>
          </w:p>
        </w:tc>
        <w:tc>
          <w:tcPr>
            <w:tcW w:w="851" w:type="dxa"/>
          </w:tcPr>
          <w:p w14:paraId="7695B706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689B6341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</w:tcPr>
          <w:p w14:paraId="2C3B9B0B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6B88DD31" w14:textId="77777777" w:rsidTr="002D15CC">
        <w:trPr>
          <w:jc w:val="center"/>
        </w:trPr>
        <w:tc>
          <w:tcPr>
            <w:tcW w:w="1840" w:type="dxa"/>
          </w:tcPr>
          <w:p w14:paraId="73848795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Информация подтверждена поставщиком</w:t>
            </w:r>
          </w:p>
        </w:tc>
        <w:tc>
          <w:tcPr>
            <w:tcW w:w="4963" w:type="dxa"/>
          </w:tcPr>
          <w:p w14:paraId="3E5245EE" w14:textId="77777777" w:rsidR="00F336E4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Выбор «Да»</w:t>
            </w:r>
            <w:proofErr w:type="gramStart"/>
            <w:r w:rsidRPr="00CC466E">
              <w:rPr>
                <w:rFonts w:eastAsiaTheme="minorHAnsi"/>
                <w:sz w:val="22"/>
                <w:szCs w:val="22"/>
                <w:lang w:eastAsia="en-US"/>
              </w:rPr>
              <w:t>/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«</w:t>
            </w:r>
            <w:proofErr w:type="gramEnd"/>
            <w:r>
              <w:rPr>
                <w:rFonts w:eastAsiaTheme="minorHAnsi"/>
                <w:sz w:val="22"/>
                <w:szCs w:val="22"/>
                <w:lang w:eastAsia="en-US"/>
              </w:rPr>
              <w:t>Нет»</w:t>
            </w:r>
          </w:p>
          <w:p w14:paraId="75519D64" w14:textId="77777777" w:rsidR="00BA7715" w:rsidRPr="00FC0B52" w:rsidRDefault="00BA7715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Для старых версий шаблонов, не содержащих данный столбец, используется значение «Да».</w:t>
            </w:r>
          </w:p>
        </w:tc>
        <w:tc>
          <w:tcPr>
            <w:tcW w:w="851" w:type="dxa"/>
          </w:tcPr>
          <w:p w14:paraId="570FEEAD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19444BAD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</w:tcPr>
          <w:p w14:paraId="6C17E3BE" w14:textId="77777777" w:rsidR="00F336E4" w:rsidRPr="00FC0B52" w:rsidRDefault="00F336E4" w:rsidP="002D15CC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74A9E220" w14:textId="77777777" w:rsidTr="00531761">
        <w:trPr>
          <w:jc w:val="center"/>
        </w:trPr>
        <w:tc>
          <w:tcPr>
            <w:tcW w:w="93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EFFF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b/>
                <w:sz w:val="22"/>
              </w:rPr>
              <w:t>Описание полей листа «Информация о комнатах»</w:t>
            </w:r>
          </w:p>
        </w:tc>
      </w:tr>
      <w:tr w:rsidR="00F336E4" w:rsidRPr="00B64672" w14:paraId="5829DC61" w14:textId="77777777" w:rsidTr="00531761">
        <w:trPr>
          <w:jc w:val="center"/>
        </w:trPr>
        <w:tc>
          <w:tcPr>
            <w:tcW w:w="1840" w:type="dxa"/>
            <w:hideMark/>
          </w:tcPr>
          <w:p w14:paraId="3454D352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Адрес ЖД, в котором расположено нежилое помещение</w:t>
            </w:r>
          </w:p>
        </w:tc>
        <w:tc>
          <w:tcPr>
            <w:tcW w:w="4963" w:type="dxa"/>
            <w:hideMark/>
          </w:tcPr>
          <w:p w14:paraId="353BC7A2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 (один из адресов, введенный на листе «Характеристики ЖД»)</w:t>
            </w:r>
          </w:p>
        </w:tc>
        <w:tc>
          <w:tcPr>
            <w:tcW w:w="851" w:type="dxa"/>
            <w:hideMark/>
          </w:tcPr>
          <w:p w14:paraId="51665955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5E7DF6A8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  <w:hideMark/>
          </w:tcPr>
          <w:p w14:paraId="216C70A3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3A1251C7" w14:textId="77777777" w:rsidTr="00531761">
        <w:trPr>
          <w:jc w:val="center"/>
        </w:trPr>
        <w:tc>
          <w:tcPr>
            <w:tcW w:w="1840" w:type="dxa"/>
          </w:tcPr>
          <w:p w14:paraId="58F853CC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Номер блока</w:t>
            </w:r>
          </w:p>
        </w:tc>
        <w:tc>
          <w:tcPr>
            <w:tcW w:w="4963" w:type="dxa"/>
          </w:tcPr>
          <w:p w14:paraId="49B39BCA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блока, указанного на листе «Блоки» из выпадающего списка (только для домов блокированной застройки)</w:t>
            </w:r>
          </w:p>
        </w:tc>
        <w:tc>
          <w:tcPr>
            <w:tcW w:w="851" w:type="dxa"/>
          </w:tcPr>
          <w:p w14:paraId="0A6C76B1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-</w:t>
            </w:r>
          </w:p>
        </w:tc>
        <w:tc>
          <w:tcPr>
            <w:tcW w:w="851" w:type="dxa"/>
          </w:tcPr>
          <w:p w14:paraId="7E1223C3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</w:tcPr>
          <w:p w14:paraId="18F2EA47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-</w:t>
            </w:r>
          </w:p>
        </w:tc>
      </w:tr>
      <w:tr w:rsidR="00F336E4" w:rsidRPr="00B64672" w14:paraId="2AFF1647" w14:textId="77777777" w:rsidTr="00531761">
        <w:trPr>
          <w:jc w:val="center"/>
        </w:trPr>
        <w:tc>
          <w:tcPr>
            <w:tcW w:w="1840" w:type="dxa"/>
          </w:tcPr>
          <w:p w14:paraId="6BD80AAB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Номер комнаты</w:t>
            </w:r>
          </w:p>
        </w:tc>
        <w:tc>
          <w:tcPr>
            <w:tcW w:w="4963" w:type="dxa"/>
          </w:tcPr>
          <w:p w14:paraId="5A1E37FB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комнаты, указанной на листе «Комнаты» из выпадающего списка.</w:t>
            </w:r>
          </w:p>
          <w:p w14:paraId="54568DBF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Выбранная комната должна соответствовать выбранному адресу ЖД и выбранному блоку.</w:t>
            </w:r>
          </w:p>
        </w:tc>
        <w:tc>
          <w:tcPr>
            <w:tcW w:w="851" w:type="dxa"/>
          </w:tcPr>
          <w:p w14:paraId="1788B201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</w:tcPr>
          <w:p w14:paraId="72218D21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X</w:t>
            </w:r>
          </w:p>
        </w:tc>
        <w:tc>
          <w:tcPr>
            <w:tcW w:w="851" w:type="dxa"/>
          </w:tcPr>
          <w:p w14:paraId="0C3010BF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  <w:lang w:val="en-US"/>
              </w:rPr>
            </w:pPr>
            <w:r w:rsidRPr="00FC0B52">
              <w:rPr>
                <w:rFonts w:eastAsiaTheme="minorHAnsi"/>
                <w:sz w:val="22"/>
                <w:lang w:val="en-US"/>
              </w:rPr>
              <w:t>+</w:t>
            </w:r>
          </w:p>
        </w:tc>
      </w:tr>
      <w:tr w:rsidR="00F336E4" w:rsidRPr="00B64672" w14:paraId="1E46C5C0" w14:textId="77777777" w:rsidTr="00531761">
        <w:trPr>
          <w:jc w:val="center"/>
        </w:trPr>
        <w:tc>
          <w:tcPr>
            <w:tcW w:w="1840" w:type="dxa"/>
            <w:hideMark/>
          </w:tcPr>
          <w:p w14:paraId="17065FB0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Параметр</w:t>
            </w:r>
          </w:p>
        </w:tc>
        <w:tc>
          <w:tcPr>
            <w:tcW w:w="4963" w:type="dxa"/>
            <w:hideMark/>
          </w:tcPr>
          <w:p w14:paraId="6A9197C2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параметра расширенных сведений из выпадающего списка</w:t>
            </w:r>
          </w:p>
        </w:tc>
        <w:tc>
          <w:tcPr>
            <w:tcW w:w="851" w:type="dxa"/>
            <w:hideMark/>
          </w:tcPr>
          <w:p w14:paraId="6E77EFD9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hideMark/>
          </w:tcPr>
          <w:p w14:paraId="0A395A23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hideMark/>
          </w:tcPr>
          <w:p w14:paraId="55439F65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  <w:tr w:rsidR="00F336E4" w:rsidRPr="00B64672" w14:paraId="65BCA059" w14:textId="77777777" w:rsidTr="00531761">
        <w:trPr>
          <w:jc w:val="center"/>
        </w:trPr>
        <w:tc>
          <w:tcPr>
            <w:tcW w:w="1840" w:type="dxa"/>
            <w:tcBorders>
              <w:bottom w:val="single" w:sz="4" w:space="0" w:color="auto"/>
            </w:tcBorders>
            <w:hideMark/>
          </w:tcPr>
          <w:p w14:paraId="1C1D2B59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Значение</w:t>
            </w:r>
          </w:p>
        </w:tc>
        <w:tc>
          <w:tcPr>
            <w:tcW w:w="4963" w:type="dxa"/>
            <w:tcBorders>
              <w:bottom w:val="single" w:sz="4" w:space="0" w:color="auto"/>
            </w:tcBorders>
            <w:hideMark/>
          </w:tcPr>
          <w:p w14:paraId="2614AB95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выбор из выпадающего списка, либо ввод значения в соответствии с типом данных параметра.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2073A17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6A4C385A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91AD727" w14:textId="77777777" w:rsidR="00F336E4" w:rsidRPr="00FC0B52" w:rsidRDefault="00F336E4" w:rsidP="00F336E4">
            <w:pPr>
              <w:spacing w:after="160" w:line="259" w:lineRule="auto"/>
              <w:ind w:firstLine="0"/>
              <w:jc w:val="left"/>
              <w:rPr>
                <w:rFonts w:eastAsiaTheme="minorHAnsi"/>
                <w:sz w:val="22"/>
              </w:rPr>
            </w:pPr>
            <w:r w:rsidRPr="00FC0B52">
              <w:rPr>
                <w:rFonts w:eastAsiaTheme="minorHAnsi"/>
                <w:sz w:val="22"/>
              </w:rPr>
              <w:t>+</w:t>
            </w:r>
          </w:p>
        </w:tc>
      </w:tr>
    </w:tbl>
    <w:p w14:paraId="575BA0BB" w14:textId="19C5E5CD" w:rsidR="00635B5B" w:rsidRDefault="00635B5B">
      <w:pPr>
        <w:spacing w:after="160" w:line="259" w:lineRule="auto"/>
        <w:ind w:firstLine="0"/>
        <w:jc w:val="left"/>
        <w:rPr>
          <w:rFonts w:eastAsiaTheme="majorEastAsia"/>
          <w:b/>
          <w:caps/>
          <w:sz w:val="28"/>
          <w:szCs w:val="32"/>
        </w:rPr>
      </w:pPr>
      <w:bookmarkStart w:id="12" w:name="_Toc477952668"/>
      <w:bookmarkStart w:id="13" w:name="_Toc510108573"/>
      <w:bookmarkStart w:id="14" w:name="_Toc518047343"/>
      <w:bookmarkStart w:id="15" w:name="_GoBack"/>
      <w:bookmarkEnd w:id="15"/>
    </w:p>
    <w:p w14:paraId="196B8CF3" w14:textId="7619D05E" w:rsidR="00EF356B" w:rsidRPr="00EF356B" w:rsidRDefault="00EF356B" w:rsidP="002D15CC">
      <w:pPr>
        <w:pStyle w:val="1"/>
        <w:spacing w:after="160" w:line="259" w:lineRule="auto"/>
        <w:ind w:firstLine="0"/>
        <w:jc w:val="left"/>
        <w:rPr>
          <w:rFonts w:eastAsia="Calibri"/>
        </w:rPr>
      </w:pPr>
      <w:r>
        <w:rPr>
          <w:rFonts w:ascii="Times New Roman" w:hAnsi="Times New Roman" w:cs="Times New Roman"/>
        </w:rPr>
        <w:lastRenderedPageBreak/>
        <w:t>История изменений</w:t>
      </w:r>
      <w:bookmarkEnd w:id="12"/>
      <w:bookmarkEnd w:id="13"/>
      <w:bookmarkEnd w:id="14"/>
    </w:p>
    <w:p w14:paraId="6984001F" w14:textId="77777777" w:rsidR="00A838EF" w:rsidRPr="00B64672" w:rsidRDefault="00A838EF" w:rsidP="00A838EF">
      <w:pPr>
        <w:spacing w:after="160" w:line="259" w:lineRule="auto"/>
        <w:ind w:left="1080" w:firstLine="0"/>
        <w:contextualSpacing/>
        <w:jc w:val="left"/>
        <w:rPr>
          <w:rFonts w:eastAsiaTheme="minorHAnsi"/>
          <w:b/>
          <w:lang w:eastAsia="en-US"/>
        </w:rPr>
      </w:pPr>
    </w:p>
    <w:sectPr w:rsidR="00A838EF" w:rsidRPr="00B64672" w:rsidSect="00D83FC7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C7DDF" w14:textId="77777777" w:rsidR="00707E2F" w:rsidRDefault="00707E2F" w:rsidP="00BD5FB9">
      <w:r>
        <w:separator/>
      </w:r>
    </w:p>
  </w:endnote>
  <w:endnote w:type="continuationSeparator" w:id="0">
    <w:p w14:paraId="122772D7" w14:textId="77777777" w:rsidR="00707E2F" w:rsidRDefault="00707E2F" w:rsidP="00BD5FB9">
      <w:r>
        <w:continuationSeparator/>
      </w:r>
    </w:p>
  </w:endnote>
  <w:endnote w:type="continuationNotice" w:id="1">
    <w:p w14:paraId="13C3C371" w14:textId="77777777" w:rsidR="00707E2F" w:rsidRDefault="00707E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B09EB" w14:textId="77777777" w:rsidR="00D57EF2" w:rsidRDefault="00D57EF2" w:rsidP="00517DD4">
    <w:pPr>
      <w:pStyle w:val="aa"/>
      <w:ind w:firstLine="0"/>
      <w:jc w:val="center"/>
    </w:pPr>
    <w:r>
      <w:t>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3393936"/>
      <w:docPartObj>
        <w:docPartGallery w:val="Page Numbers (Bottom of Page)"/>
        <w:docPartUnique/>
      </w:docPartObj>
    </w:sdtPr>
    <w:sdtContent>
      <w:p w14:paraId="43BECD1C" w14:textId="6A898AB9" w:rsidR="00D57EF2" w:rsidRDefault="00D57EF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5CABE" w14:textId="77777777" w:rsidR="00707E2F" w:rsidRDefault="00707E2F" w:rsidP="00BD5FB9">
      <w:r>
        <w:separator/>
      </w:r>
    </w:p>
  </w:footnote>
  <w:footnote w:type="continuationSeparator" w:id="0">
    <w:p w14:paraId="059E32BE" w14:textId="77777777" w:rsidR="00707E2F" w:rsidRDefault="00707E2F" w:rsidP="00BD5FB9">
      <w:r>
        <w:continuationSeparator/>
      </w:r>
    </w:p>
  </w:footnote>
  <w:footnote w:type="continuationNotice" w:id="1">
    <w:p w14:paraId="152CDBA9" w14:textId="77777777" w:rsidR="00707E2F" w:rsidRDefault="00707E2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3559C" w14:textId="77777777" w:rsidR="00D57EF2" w:rsidRDefault="00D57EF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D8E"/>
    <w:multiLevelType w:val="hybridMultilevel"/>
    <w:tmpl w:val="7B6C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E4498"/>
    <w:multiLevelType w:val="hybridMultilevel"/>
    <w:tmpl w:val="9426F5B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9496191"/>
    <w:multiLevelType w:val="hybridMultilevel"/>
    <w:tmpl w:val="BE98698E"/>
    <w:lvl w:ilvl="0" w:tplc="D674DFAE">
      <w:start w:val="1"/>
      <w:numFmt w:val="decimal"/>
      <w:lvlText w:val="%1)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A12EED"/>
    <w:multiLevelType w:val="hybridMultilevel"/>
    <w:tmpl w:val="E384D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AC2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A34338"/>
    <w:multiLevelType w:val="multilevel"/>
    <w:tmpl w:val="FB709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EAD46E9"/>
    <w:multiLevelType w:val="multilevel"/>
    <w:tmpl w:val="1B863D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86269"/>
    <w:multiLevelType w:val="hybridMultilevel"/>
    <w:tmpl w:val="31B68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4D0891"/>
    <w:multiLevelType w:val="hybridMultilevel"/>
    <w:tmpl w:val="242890B6"/>
    <w:lvl w:ilvl="0" w:tplc="5BDED544">
      <w:start w:val="1"/>
      <w:numFmt w:val="decimal"/>
      <w:lvlText w:val="%1."/>
      <w:lvlJc w:val="left"/>
      <w:pPr>
        <w:ind w:left="152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243" w:hanging="360"/>
      </w:pPr>
    </w:lvl>
    <w:lvl w:ilvl="2" w:tplc="0419001B" w:tentative="1">
      <w:start w:val="1"/>
      <w:numFmt w:val="lowerRoman"/>
      <w:lvlText w:val="%3."/>
      <w:lvlJc w:val="right"/>
      <w:pPr>
        <w:ind w:left="2963" w:hanging="180"/>
      </w:pPr>
    </w:lvl>
    <w:lvl w:ilvl="3" w:tplc="0419000F" w:tentative="1">
      <w:start w:val="1"/>
      <w:numFmt w:val="decimal"/>
      <w:lvlText w:val="%4."/>
      <w:lvlJc w:val="left"/>
      <w:pPr>
        <w:ind w:left="3683" w:hanging="360"/>
      </w:pPr>
    </w:lvl>
    <w:lvl w:ilvl="4" w:tplc="04190019" w:tentative="1">
      <w:start w:val="1"/>
      <w:numFmt w:val="lowerLetter"/>
      <w:lvlText w:val="%5."/>
      <w:lvlJc w:val="left"/>
      <w:pPr>
        <w:ind w:left="4403" w:hanging="360"/>
      </w:pPr>
    </w:lvl>
    <w:lvl w:ilvl="5" w:tplc="0419001B" w:tentative="1">
      <w:start w:val="1"/>
      <w:numFmt w:val="lowerRoman"/>
      <w:lvlText w:val="%6."/>
      <w:lvlJc w:val="right"/>
      <w:pPr>
        <w:ind w:left="5123" w:hanging="180"/>
      </w:pPr>
    </w:lvl>
    <w:lvl w:ilvl="6" w:tplc="0419000F" w:tentative="1">
      <w:start w:val="1"/>
      <w:numFmt w:val="decimal"/>
      <w:lvlText w:val="%7."/>
      <w:lvlJc w:val="left"/>
      <w:pPr>
        <w:ind w:left="5843" w:hanging="360"/>
      </w:pPr>
    </w:lvl>
    <w:lvl w:ilvl="7" w:tplc="04190019" w:tentative="1">
      <w:start w:val="1"/>
      <w:numFmt w:val="lowerLetter"/>
      <w:lvlText w:val="%8."/>
      <w:lvlJc w:val="left"/>
      <w:pPr>
        <w:ind w:left="6563" w:hanging="360"/>
      </w:pPr>
    </w:lvl>
    <w:lvl w:ilvl="8" w:tplc="041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9" w15:restartNumberingAfterBreak="0">
    <w:nsid w:val="15E22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963B50"/>
    <w:multiLevelType w:val="hybridMultilevel"/>
    <w:tmpl w:val="242890B6"/>
    <w:lvl w:ilvl="0" w:tplc="5BDED544">
      <w:start w:val="1"/>
      <w:numFmt w:val="decimal"/>
      <w:lvlText w:val="%1."/>
      <w:lvlJc w:val="left"/>
      <w:pPr>
        <w:ind w:left="152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243" w:hanging="360"/>
      </w:pPr>
    </w:lvl>
    <w:lvl w:ilvl="2" w:tplc="0419001B" w:tentative="1">
      <w:start w:val="1"/>
      <w:numFmt w:val="lowerRoman"/>
      <w:lvlText w:val="%3."/>
      <w:lvlJc w:val="right"/>
      <w:pPr>
        <w:ind w:left="2963" w:hanging="180"/>
      </w:pPr>
    </w:lvl>
    <w:lvl w:ilvl="3" w:tplc="0419000F" w:tentative="1">
      <w:start w:val="1"/>
      <w:numFmt w:val="decimal"/>
      <w:lvlText w:val="%4."/>
      <w:lvlJc w:val="left"/>
      <w:pPr>
        <w:ind w:left="3683" w:hanging="360"/>
      </w:pPr>
    </w:lvl>
    <w:lvl w:ilvl="4" w:tplc="04190019" w:tentative="1">
      <w:start w:val="1"/>
      <w:numFmt w:val="lowerLetter"/>
      <w:lvlText w:val="%5."/>
      <w:lvlJc w:val="left"/>
      <w:pPr>
        <w:ind w:left="4403" w:hanging="360"/>
      </w:pPr>
    </w:lvl>
    <w:lvl w:ilvl="5" w:tplc="0419001B" w:tentative="1">
      <w:start w:val="1"/>
      <w:numFmt w:val="lowerRoman"/>
      <w:lvlText w:val="%6."/>
      <w:lvlJc w:val="right"/>
      <w:pPr>
        <w:ind w:left="5123" w:hanging="180"/>
      </w:pPr>
    </w:lvl>
    <w:lvl w:ilvl="6" w:tplc="0419000F" w:tentative="1">
      <w:start w:val="1"/>
      <w:numFmt w:val="decimal"/>
      <w:lvlText w:val="%7."/>
      <w:lvlJc w:val="left"/>
      <w:pPr>
        <w:ind w:left="5843" w:hanging="360"/>
      </w:pPr>
    </w:lvl>
    <w:lvl w:ilvl="7" w:tplc="04190019" w:tentative="1">
      <w:start w:val="1"/>
      <w:numFmt w:val="lowerLetter"/>
      <w:lvlText w:val="%8."/>
      <w:lvlJc w:val="left"/>
      <w:pPr>
        <w:ind w:left="6563" w:hanging="360"/>
      </w:pPr>
    </w:lvl>
    <w:lvl w:ilvl="8" w:tplc="041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1" w15:restartNumberingAfterBreak="0">
    <w:nsid w:val="1B16469D"/>
    <w:multiLevelType w:val="hybridMultilevel"/>
    <w:tmpl w:val="E00CD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D431F"/>
    <w:multiLevelType w:val="hybridMultilevel"/>
    <w:tmpl w:val="DB2A7A98"/>
    <w:lvl w:ilvl="0" w:tplc="AF8646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55206FB"/>
    <w:multiLevelType w:val="hybridMultilevel"/>
    <w:tmpl w:val="13307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D123A"/>
    <w:multiLevelType w:val="hybridMultilevel"/>
    <w:tmpl w:val="BA0C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75F58"/>
    <w:multiLevelType w:val="hybridMultilevel"/>
    <w:tmpl w:val="242890B6"/>
    <w:lvl w:ilvl="0" w:tplc="5BDED544">
      <w:start w:val="1"/>
      <w:numFmt w:val="decimal"/>
      <w:lvlText w:val="%1."/>
      <w:lvlJc w:val="left"/>
      <w:pPr>
        <w:ind w:left="1523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2243" w:hanging="360"/>
      </w:pPr>
    </w:lvl>
    <w:lvl w:ilvl="2" w:tplc="0419001B" w:tentative="1">
      <w:start w:val="1"/>
      <w:numFmt w:val="lowerRoman"/>
      <w:lvlText w:val="%3."/>
      <w:lvlJc w:val="right"/>
      <w:pPr>
        <w:ind w:left="2963" w:hanging="180"/>
      </w:pPr>
    </w:lvl>
    <w:lvl w:ilvl="3" w:tplc="0419000F" w:tentative="1">
      <w:start w:val="1"/>
      <w:numFmt w:val="decimal"/>
      <w:lvlText w:val="%4."/>
      <w:lvlJc w:val="left"/>
      <w:pPr>
        <w:ind w:left="3683" w:hanging="360"/>
      </w:pPr>
    </w:lvl>
    <w:lvl w:ilvl="4" w:tplc="04190019" w:tentative="1">
      <w:start w:val="1"/>
      <w:numFmt w:val="lowerLetter"/>
      <w:lvlText w:val="%5."/>
      <w:lvlJc w:val="left"/>
      <w:pPr>
        <w:ind w:left="4403" w:hanging="360"/>
      </w:pPr>
    </w:lvl>
    <w:lvl w:ilvl="5" w:tplc="0419001B" w:tentative="1">
      <w:start w:val="1"/>
      <w:numFmt w:val="lowerRoman"/>
      <w:lvlText w:val="%6."/>
      <w:lvlJc w:val="right"/>
      <w:pPr>
        <w:ind w:left="5123" w:hanging="180"/>
      </w:pPr>
    </w:lvl>
    <w:lvl w:ilvl="6" w:tplc="0419000F" w:tentative="1">
      <w:start w:val="1"/>
      <w:numFmt w:val="decimal"/>
      <w:lvlText w:val="%7."/>
      <w:lvlJc w:val="left"/>
      <w:pPr>
        <w:ind w:left="5843" w:hanging="360"/>
      </w:pPr>
    </w:lvl>
    <w:lvl w:ilvl="7" w:tplc="04190019" w:tentative="1">
      <w:start w:val="1"/>
      <w:numFmt w:val="lowerLetter"/>
      <w:lvlText w:val="%8."/>
      <w:lvlJc w:val="left"/>
      <w:pPr>
        <w:ind w:left="6563" w:hanging="360"/>
      </w:pPr>
    </w:lvl>
    <w:lvl w:ilvl="8" w:tplc="041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6" w15:restartNumberingAfterBreak="0">
    <w:nsid w:val="322D29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EF20BF"/>
    <w:multiLevelType w:val="multilevel"/>
    <w:tmpl w:val="FB709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4B1164F"/>
    <w:multiLevelType w:val="multilevel"/>
    <w:tmpl w:val="FB709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A656F93"/>
    <w:multiLevelType w:val="hybridMultilevel"/>
    <w:tmpl w:val="66FC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54598"/>
    <w:multiLevelType w:val="hybridMultilevel"/>
    <w:tmpl w:val="A8A8A0BA"/>
    <w:lvl w:ilvl="0" w:tplc="C590A022">
      <w:start w:val="1"/>
      <w:numFmt w:val="decimal"/>
      <w:lvlText w:val="%1)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6162C3"/>
    <w:multiLevelType w:val="hybridMultilevel"/>
    <w:tmpl w:val="24CCE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B7812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005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F05064"/>
    <w:multiLevelType w:val="hybridMultilevel"/>
    <w:tmpl w:val="DD909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0791D"/>
    <w:multiLevelType w:val="hybridMultilevel"/>
    <w:tmpl w:val="3F96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12B8B"/>
    <w:multiLevelType w:val="hybridMultilevel"/>
    <w:tmpl w:val="242890B6"/>
    <w:lvl w:ilvl="0" w:tplc="5BDED544">
      <w:start w:val="1"/>
      <w:numFmt w:val="decimal"/>
      <w:lvlText w:val="%1."/>
      <w:lvlJc w:val="left"/>
      <w:pPr>
        <w:ind w:left="1523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243" w:hanging="360"/>
      </w:pPr>
    </w:lvl>
    <w:lvl w:ilvl="2" w:tplc="0419001B" w:tentative="1">
      <w:start w:val="1"/>
      <w:numFmt w:val="lowerRoman"/>
      <w:lvlText w:val="%3."/>
      <w:lvlJc w:val="right"/>
      <w:pPr>
        <w:ind w:left="2963" w:hanging="180"/>
      </w:pPr>
    </w:lvl>
    <w:lvl w:ilvl="3" w:tplc="0419000F" w:tentative="1">
      <w:start w:val="1"/>
      <w:numFmt w:val="decimal"/>
      <w:lvlText w:val="%4."/>
      <w:lvlJc w:val="left"/>
      <w:pPr>
        <w:ind w:left="3683" w:hanging="360"/>
      </w:pPr>
    </w:lvl>
    <w:lvl w:ilvl="4" w:tplc="04190019" w:tentative="1">
      <w:start w:val="1"/>
      <w:numFmt w:val="lowerLetter"/>
      <w:lvlText w:val="%5."/>
      <w:lvlJc w:val="left"/>
      <w:pPr>
        <w:ind w:left="4403" w:hanging="360"/>
      </w:pPr>
    </w:lvl>
    <w:lvl w:ilvl="5" w:tplc="0419001B" w:tentative="1">
      <w:start w:val="1"/>
      <w:numFmt w:val="lowerRoman"/>
      <w:lvlText w:val="%6."/>
      <w:lvlJc w:val="right"/>
      <w:pPr>
        <w:ind w:left="5123" w:hanging="180"/>
      </w:pPr>
    </w:lvl>
    <w:lvl w:ilvl="6" w:tplc="0419000F" w:tentative="1">
      <w:start w:val="1"/>
      <w:numFmt w:val="decimal"/>
      <w:lvlText w:val="%7."/>
      <w:lvlJc w:val="left"/>
      <w:pPr>
        <w:ind w:left="5843" w:hanging="360"/>
      </w:pPr>
    </w:lvl>
    <w:lvl w:ilvl="7" w:tplc="04190019" w:tentative="1">
      <w:start w:val="1"/>
      <w:numFmt w:val="lowerLetter"/>
      <w:lvlText w:val="%8."/>
      <w:lvlJc w:val="left"/>
      <w:pPr>
        <w:ind w:left="6563" w:hanging="360"/>
      </w:pPr>
    </w:lvl>
    <w:lvl w:ilvl="8" w:tplc="041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28" w15:restartNumberingAfterBreak="0">
    <w:nsid w:val="6BF90C46"/>
    <w:multiLevelType w:val="hybridMultilevel"/>
    <w:tmpl w:val="E384D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013E68"/>
    <w:multiLevelType w:val="hybridMultilevel"/>
    <w:tmpl w:val="A7F4E058"/>
    <w:lvl w:ilvl="0" w:tplc="29E6E7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50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5702D8"/>
    <w:multiLevelType w:val="multilevel"/>
    <w:tmpl w:val="FB709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75754D8B"/>
    <w:multiLevelType w:val="hybridMultilevel"/>
    <w:tmpl w:val="B02C003A"/>
    <w:lvl w:ilvl="0" w:tplc="AD807C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E57EEE"/>
    <w:multiLevelType w:val="hybridMultilevel"/>
    <w:tmpl w:val="E384D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D8D684D"/>
    <w:multiLevelType w:val="hybridMultilevel"/>
    <w:tmpl w:val="3E0CD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9"/>
  </w:num>
  <w:num w:numId="4">
    <w:abstractNumId w:val="22"/>
  </w:num>
  <w:num w:numId="5">
    <w:abstractNumId w:val="32"/>
  </w:num>
  <w:num w:numId="6">
    <w:abstractNumId w:val="19"/>
  </w:num>
  <w:num w:numId="7">
    <w:abstractNumId w:val="3"/>
  </w:num>
  <w:num w:numId="8">
    <w:abstractNumId w:val="7"/>
  </w:num>
  <w:num w:numId="9">
    <w:abstractNumId w:val="10"/>
  </w:num>
  <w:num w:numId="10">
    <w:abstractNumId w:val="8"/>
  </w:num>
  <w:num w:numId="11">
    <w:abstractNumId w:val="27"/>
  </w:num>
  <w:num w:numId="12">
    <w:abstractNumId w:val="20"/>
  </w:num>
  <w:num w:numId="13">
    <w:abstractNumId w:val="2"/>
  </w:num>
  <w:num w:numId="14">
    <w:abstractNumId w:val="21"/>
  </w:num>
  <w:num w:numId="15">
    <w:abstractNumId w:val="34"/>
  </w:num>
  <w:num w:numId="16">
    <w:abstractNumId w:val="0"/>
  </w:num>
  <w:num w:numId="17">
    <w:abstractNumId w:val="15"/>
  </w:num>
  <w:num w:numId="18">
    <w:abstractNumId w:val="26"/>
  </w:num>
  <w:num w:numId="19">
    <w:abstractNumId w:val="18"/>
    <w:lvlOverride w:ilvl="0">
      <w:startOverride w:val="1"/>
    </w:lvlOverride>
  </w:num>
  <w:num w:numId="20">
    <w:abstractNumId w:val="17"/>
  </w:num>
  <w:num w:numId="21">
    <w:abstractNumId w:val="11"/>
  </w:num>
  <w:num w:numId="22">
    <w:abstractNumId w:val="31"/>
  </w:num>
  <w:num w:numId="23">
    <w:abstractNumId w:val="12"/>
  </w:num>
  <w:num w:numId="24">
    <w:abstractNumId w:val="5"/>
  </w:num>
  <w:num w:numId="25">
    <w:abstractNumId w:val="6"/>
    <w:lvlOverride w:ilvl="0">
      <w:startOverride w:val="1"/>
    </w:lvlOverride>
  </w:num>
  <w:num w:numId="26">
    <w:abstractNumId w:val="6"/>
    <w:lvlOverride w:ilvl="0"/>
    <w:lvlOverride w:ilvl="1">
      <w:startOverride w:val="1"/>
    </w:lvlOverride>
  </w:num>
  <w:num w:numId="27">
    <w:abstractNumId w:val="6"/>
    <w:lvlOverride w:ilvl="0"/>
    <w:lvlOverride w:ilvl="1">
      <w:startOverride w:val="1"/>
    </w:lvlOverride>
  </w:num>
  <w:num w:numId="28">
    <w:abstractNumId w:val="16"/>
  </w:num>
  <w:num w:numId="29">
    <w:abstractNumId w:val="30"/>
  </w:num>
  <w:num w:numId="30">
    <w:abstractNumId w:val="13"/>
  </w:num>
  <w:num w:numId="31">
    <w:abstractNumId w:val="33"/>
  </w:num>
  <w:num w:numId="32">
    <w:abstractNumId w:val="28"/>
  </w:num>
  <w:num w:numId="33">
    <w:abstractNumId w:val="24"/>
  </w:num>
  <w:num w:numId="34">
    <w:abstractNumId w:val="25"/>
  </w:num>
  <w:num w:numId="35">
    <w:abstractNumId w:val="23"/>
  </w:num>
  <w:num w:numId="36">
    <w:abstractNumId w:val="9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82"/>
    <w:rsid w:val="000047C7"/>
    <w:rsid w:val="000174C1"/>
    <w:rsid w:val="00025406"/>
    <w:rsid w:val="00032E82"/>
    <w:rsid w:val="00042F45"/>
    <w:rsid w:val="00047A8E"/>
    <w:rsid w:val="00051E84"/>
    <w:rsid w:val="00060E5F"/>
    <w:rsid w:val="00063338"/>
    <w:rsid w:val="00084285"/>
    <w:rsid w:val="00085E1C"/>
    <w:rsid w:val="00087733"/>
    <w:rsid w:val="000B7B80"/>
    <w:rsid w:val="000D331B"/>
    <w:rsid w:val="001122AE"/>
    <w:rsid w:val="0011758B"/>
    <w:rsid w:val="00135634"/>
    <w:rsid w:val="00137F22"/>
    <w:rsid w:val="00142509"/>
    <w:rsid w:val="00151F36"/>
    <w:rsid w:val="00176189"/>
    <w:rsid w:val="00181793"/>
    <w:rsid w:val="00190CC7"/>
    <w:rsid w:val="00191B99"/>
    <w:rsid w:val="0019401D"/>
    <w:rsid w:val="001958D2"/>
    <w:rsid w:val="001C01E5"/>
    <w:rsid w:val="001C5AD0"/>
    <w:rsid w:val="001C684E"/>
    <w:rsid w:val="001C6A71"/>
    <w:rsid w:val="002015B6"/>
    <w:rsid w:val="00202F6D"/>
    <w:rsid w:val="00233140"/>
    <w:rsid w:val="00262710"/>
    <w:rsid w:val="002765D3"/>
    <w:rsid w:val="00282BDC"/>
    <w:rsid w:val="00297DD9"/>
    <w:rsid w:val="002A04A6"/>
    <w:rsid w:val="002A5C4D"/>
    <w:rsid w:val="002B1323"/>
    <w:rsid w:val="002B2421"/>
    <w:rsid w:val="002C7C4D"/>
    <w:rsid w:val="002D15CC"/>
    <w:rsid w:val="002E067D"/>
    <w:rsid w:val="002E6864"/>
    <w:rsid w:val="0032728F"/>
    <w:rsid w:val="0034019D"/>
    <w:rsid w:val="00341262"/>
    <w:rsid w:val="00341CB8"/>
    <w:rsid w:val="00373582"/>
    <w:rsid w:val="00374618"/>
    <w:rsid w:val="00394679"/>
    <w:rsid w:val="00396546"/>
    <w:rsid w:val="003A14C3"/>
    <w:rsid w:val="003C675D"/>
    <w:rsid w:val="003D1D34"/>
    <w:rsid w:val="003E074F"/>
    <w:rsid w:val="003E2EA8"/>
    <w:rsid w:val="003E569D"/>
    <w:rsid w:val="004023A5"/>
    <w:rsid w:val="00402CCF"/>
    <w:rsid w:val="00425B3D"/>
    <w:rsid w:val="0045361C"/>
    <w:rsid w:val="00456265"/>
    <w:rsid w:val="0047002A"/>
    <w:rsid w:val="00477C0C"/>
    <w:rsid w:val="004828C8"/>
    <w:rsid w:val="004A0C93"/>
    <w:rsid w:val="004B1D45"/>
    <w:rsid w:val="004B5E9F"/>
    <w:rsid w:val="004D649F"/>
    <w:rsid w:val="004E4789"/>
    <w:rsid w:val="004F5AC6"/>
    <w:rsid w:val="004F6812"/>
    <w:rsid w:val="004F7FA7"/>
    <w:rsid w:val="00503BA6"/>
    <w:rsid w:val="0051072B"/>
    <w:rsid w:val="00512D6A"/>
    <w:rsid w:val="00515F96"/>
    <w:rsid w:val="00517D07"/>
    <w:rsid w:val="00517DD4"/>
    <w:rsid w:val="005207B7"/>
    <w:rsid w:val="005240D2"/>
    <w:rsid w:val="00531761"/>
    <w:rsid w:val="00535620"/>
    <w:rsid w:val="00551302"/>
    <w:rsid w:val="00560D36"/>
    <w:rsid w:val="0056286D"/>
    <w:rsid w:val="0056438E"/>
    <w:rsid w:val="00581131"/>
    <w:rsid w:val="00596B81"/>
    <w:rsid w:val="00596FDA"/>
    <w:rsid w:val="005979EE"/>
    <w:rsid w:val="005A3B5F"/>
    <w:rsid w:val="005C50C9"/>
    <w:rsid w:val="005D27B7"/>
    <w:rsid w:val="005E4EFB"/>
    <w:rsid w:val="005F5B9E"/>
    <w:rsid w:val="00612A86"/>
    <w:rsid w:val="006167D1"/>
    <w:rsid w:val="00620FF9"/>
    <w:rsid w:val="006232B8"/>
    <w:rsid w:val="00635B5B"/>
    <w:rsid w:val="006406D2"/>
    <w:rsid w:val="006454BC"/>
    <w:rsid w:val="006501F0"/>
    <w:rsid w:val="00653703"/>
    <w:rsid w:val="00654CBC"/>
    <w:rsid w:val="00654FC8"/>
    <w:rsid w:val="0066148A"/>
    <w:rsid w:val="00662258"/>
    <w:rsid w:val="00693462"/>
    <w:rsid w:val="006A58C3"/>
    <w:rsid w:val="006A5A1F"/>
    <w:rsid w:val="006A5E9B"/>
    <w:rsid w:val="006B45A4"/>
    <w:rsid w:val="006C29A9"/>
    <w:rsid w:val="006D5497"/>
    <w:rsid w:val="006D59FF"/>
    <w:rsid w:val="00707E2F"/>
    <w:rsid w:val="007104F0"/>
    <w:rsid w:val="00713071"/>
    <w:rsid w:val="00724CFC"/>
    <w:rsid w:val="007400EC"/>
    <w:rsid w:val="00742EE4"/>
    <w:rsid w:val="007472AD"/>
    <w:rsid w:val="00747968"/>
    <w:rsid w:val="00757E79"/>
    <w:rsid w:val="0076280D"/>
    <w:rsid w:val="00764916"/>
    <w:rsid w:val="007665D1"/>
    <w:rsid w:val="00783A50"/>
    <w:rsid w:val="0079226C"/>
    <w:rsid w:val="00796B68"/>
    <w:rsid w:val="007C2B3F"/>
    <w:rsid w:val="007C53BA"/>
    <w:rsid w:val="00810423"/>
    <w:rsid w:val="0081513F"/>
    <w:rsid w:val="00833027"/>
    <w:rsid w:val="008359F1"/>
    <w:rsid w:val="0084363A"/>
    <w:rsid w:val="00843E95"/>
    <w:rsid w:val="00845CAB"/>
    <w:rsid w:val="008627B7"/>
    <w:rsid w:val="00877867"/>
    <w:rsid w:val="0088691C"/>
    <w:rsid w:val="00892FD3"/>
    <w:rsid w:val="008A0329"/>
    <w:rsid w:val="008A1B7D"/>
    <w:rsid w:val="008B3898"/>
    <w:rsid w:val="008D5890"/>
    <w:rsid w:val="008E7383"/>
    <w:rsid w:val="008F5041"/>
    <w:rsid w:val="0091211F"/>
    <w:rsid w:val="00920759"/>
    <w:rsid w:val="0092432E"/>
    <w:rsid w:val="009278F4"/>
    <w:rsid w:val="009338A4"/>
    <w:rsid w:val="00934975"/>
    <w:rsid w:val="00936340"/>
    <w:rsid w:val="009512B7"/>
    <w:rsid w:val="00967E79"/>
    <w:rsid w:val="00972748"/>
    <w:rsid w:val="009760E4"/>
    <w:rsid w:val="009B71BE"/>
    <w:rsid w:val="009C392B"/>
    <w:rsid w:val="009D0BE3"/>
    <w:rsid w:val="009F096A"/>
    <w:rsid w:val="009F423C"/>
    <w:rsid w:val="00A16A8E"/>
    <w:rsid w:val="00A258E2"/>
    <w:rsid w:val="00A27429"/>
    <w:rsid w:val="00A3603C"/>
    <w:rsid w:val="00A41041"/>
    <w:rsid w:val="00A4629C"/>
    <w:rsid w:val="00A80B4C"/>
    <w:rsid w:val="00A81FD4"/>
    <w:rsid w:val="00A838EF"/>
    <w:rsid w:val="00A8566C"/>
    <w:rsid w:val="00AA5438"/>
    <w:rsid w:val="00AB69BB"/>
    <w:rsid w:val="00AC31C0"/>
    <w:rsid w:val="00AC3BBF"/>
    <w:rsid w:val="00AD7576"/>
    <w:rsid w:val="00AE1D7E"/>
    <w:rsid w:val="00B10C46"/>
    <w:rsid w:val="00B13532"/>
    <w:rsid w:val="00B163F7"/>
    <w:rsid w:val="00B20DDE"/>
    <w:rsid w:val="00B228BA"/>
    <w:rsid w:val="00B25A6C"/>
    <w:rsid w:val="00B25EC8"/>
    <w:rsid w:val="00B30816"/>
    <w:rsid w:val="00B400B1"/>
    <w:rsid w:val="00B47FBE"/>
    <w:rsid w:val="00B55B83"/>
    <w:rsid w:val="00B604E6"/>
    <w:rsid w:val="00B64672"/>
    <w:rsid w:val="00B72604"/>
    <w:rsid w:val="00B81DFA"/>
    <w:rsid w:val="00B967FC"/>
    <w:rsid w:val="00BA6313"/>
    <w:rsid w:val="00BA7715"/>
    <w:rsid w:val="00BB41A5"/>
    <w:rsid w:val="00BB7B9C"/>
    <w:rsid w:val="00BC3AAA"/>
    <w:rsid w:val="00BD5FB9"/>
    <w:rsid w:val="00BF4A86"/>
    <w:rsid w:val="00C4433D"/>
    <w:rsid w:val="00C54BEF"/>
    <w:rsid w:val="00CA1C83"/>
    <w:rsid w:val="00CA61F8"/>
    <w:rsid w:val="00CC466E"/>
    <w:rsid w:val="00CC4B25"/>
    <w:rsid w:val="00CC64FC"/>
    <w:rsid w:val="00CD70F3"/>
    <w:rsid w:val="00CD76D4"/>
    <w:rsid w:val="00CE08B7"/>
    <w:rsid w:val="00CE267A"/>
    <w:rsid w:val="00CF601D"/>
    <w:rsid w:val="00D00D5C"/>
    <w:rsid w:val="00D134E5"/>
    <w:rsid w:val="00D27562"/>
    <w:rsid w:val="00D36D0B"/>
    <w:rsid w:val="00D5042E"/>
    <w:rsid w:val="00D541B7"/>
    <w:rsid w:val="00D55C28"/>
    <w:rsid w:val="00D57EF2"/>
    <w:rsid w:val="00D63CE1"/>
    <w:rsid w:val="00D823E5"/>
    <w:rsid w:val="00D83A38"/>
    <w:rsid w:val="00D83FC7"/>
    <w:rsid w:val="00D8598A"/>
    <w:rsid w:val="00D913C4"/>
    <w:rsid w:val="00D946EA"/>
    <w:rsid w:val="00DB0C64"/>
    <w:rsid w:val="00DB203A"/>
    <w:rsid w:val="00DB410A"/>
    <w:rsid w:val="00DD31EF"/>
    <w:rsid w:val="00DD4B94"/>
    <w:rsid w:val="00DE1688"/>
    <w:rsid w:val="00E0362A"/>
    <w:rsid w:val="00E23016"/>
    <w:rsid w:val="00E2579C"/>
    <w:rsid w:val="00E303B3"/>
    <w:rsid w:val="00E34241"/>
    <w:rsid w:val="00E52669"/>
    <w:rsid w:val="00E5607B"/>
    <w:rsid w:val="00E67962"/>
    <w:rsid w:val="00E67E6A"/>
    <w:rsid w:val="00E83496"/>
    <w:rsid w:val="00EA3EB7"/>
    <w:rsid w:val="00EA5D4F"/>
    <w:rsid w:val="00EB08F8"/>
    <w:rsid w:val="00ED3CC1"/>
    <w:rsid w:val="00EE4EBD"/>
    <w:rsid w:val="00EE77F3"/>
    <w:rsid w:val="00EF356B"/>
    <w:rsid w:val="00EF3817"/>
    <w:rsid w:val="00F12B9B"/>
    <w:rsid w:val="00F237DE"/>
    <w:rsid w:val="00F24D30"/>
    <w:rsid w:val="00F26DD3"/>
    <w:rsid w:val="00F336E4"/>
    <w:rsid w:val="00F34276"/>
    <w:rsid w:val="00F35E5C"/>
    <w:rsid w:val="00F431BB"/>
    <w:rsid w:val="00F44861"/>
    <w:rsid w:val="00F45D5E"/>
    <w:rsid w:val="00F709BF"/>
    <w:rsid w:val="00F72C43"/>
    <w:rsid w:val="00F7329C"/>
    <w:rsid w:val="00F82978"/>
    <w:rsid w:val="00FB4A3F"/>
    <w:rsid w:val="00FB4E80"/>
    <w:rsid w:val="00FC0B52"/>
    <w:rsid w:val="00FC5E1D"/>
    <w:rsid w:val="00FD0546"/>
    <w:rsid w:val="00FD19FF"/>
    <w:rsid w:val="00FD732C"/>
    <w:rsid w:val="00FE4E6E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E803"/>
  <w15:docId w15:val="{2CAF6474-510E-4F37-9571-0B562B5C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6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262"/>
    <w:pPr>
      <w:keepNext/>
      <w:keepLines/>
      <w:numPr>
        <w:numId w:val="4"/>
      </w:numPr>
      <w:spacing w:before="240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8EF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576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7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5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5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5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5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57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373582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3735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umentName">
    <w:name w:val="Document Name"/>
    <w:basedOn w:val="a"/>
    <w:rsid w:val="00AD7576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table" w:styleId="a5">
    <w:name w:val="Table Grid"/>
    <w:basedOn w:val="a1"/>
    <w:uiPriority w:val="59"/>
    <w:rsid w:val="00AD75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341262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8E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D7576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D75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D757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D75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D757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D75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D75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34126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A41041"/>
    <w:pPr>
      <w:spacing w:line="240" w:lineRule="auto"/>
      <w:jc w:val="left"/>
    </w:pPr>
  </w:style>
  <w:style w:type="character" w:styleId="a7">
    <w:name w:val="Hyperlink"/>
    <w:basedOn w:val="a0"/>
    <w:uiPriority w:val="99"/>
    <w:unhideWhenUsed/>
    <w:rsid w:val="0034126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34126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4126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A8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6A5A1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90CC7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BB4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B41A5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2">
    <w:name w:val="Сетка таблицы2"/>
    <w:basedOn w:val="a1"/>
    <w:next w:val="a5"/>
    <w:uiPriority w:val="59"/>
    <w:rsid w:val="001C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A9CC5-0AA9-4A24-BDC2-01439DF61791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2.xml><?xml version="1.0" encoding="utf-8"?>
<ds:datastoreItem xmlns:ds="http://schemas.openxmlformats.org/officeDocument/2006/customXml" ds:itemID="{2083F2FA-27AC-4BA3-AF47-6ED31DE46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ACBD54-8B0A-42F8-B271-DB59863A20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A324ED-DEED-4BDB-8CFA-C7EA9FEEF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Епишев Денис</dc:creator>
  <cp:keywords/>
  <dc:description/>
  <cp:lastModifiedBy>пользователь</cp:lastModifiedBy>
  <cp:revision>4</cp:revision>
  <dcterms:created xsi:type="dcterms:W3CDTF">2019-02-08T13:03:00Z</dcterms:created>
  <dcterms:modified xsi:type="dcterms:W3CDTF">2019-02-08T13:17:00Z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