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E7" w:rsidRDefault="00026E5B">
      <w:pPr>
        <w:ind w:left="462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4"/>
          <w:szCs w:val="24"/>
        </w:rPr>
        <w:t>СОГЛАСОВАНО</w:t>
      </w:r>
    </w:p>
    <w:p w:rsidR="005651E7" w:rsidRDefault="005651E7">
      <w:pPr>
        <w:spacing w:line="149" w:lineRule="exact"/>
        <w:rPr>
          <w:sz w:val="24"/>
          <w:szCs w:val="24"/>
        </w:rPr>
      </w:pPr>
    </w:p>
    <w:p w:rsidR="005651E7" w:rsidRDefault="00026E5B">
      <w:pPr>
        <w:ind w:left="46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Исполнительный директор</w:t>
      </w:r>
    </w:p>
    <w:p w:rsidR="005651E7" w:rsidRDefault="005651E7">
      <w:pPr>
        <w:spacing w:line="147" w:lineRule="exact"/>
        <w:rPr>
          <w:sz w:val="24"/>
          <w:szCs w:val="24"/>
        </w:rPr>
      </w:pPr>
    </w:p>
    <w:p w:rsidR="005651E7" w:rsidRDefault="005651E7">
      <w:pPr>
        <w:spacing w:line="146" w:lineRule="exact"/>
        <w:rPr>
          <w:sz w:val="24"/>
          <w:szCs w:val="24"/>
        </w:rPr>
      </w:pPr>
    </w:p>
    <w:p w:rsidR="005651E7" w:rsidRDefault="00026E5B">
      <w:pPr>
        <w:ind w:left="46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ОАО «</w:t>
      </w:r>
      <w:proofErr w:type="spellStart"/>
      <w:r w:rsidR="00B71BDB">
        <w:rPr>
          <w:rFonts w:ascii="Calibri" w:eastAsia="Calibri" w:hAnsi="Calibri" w:cs="Calibri"/>
          <w:sz w:val="24"/>
          <w:szCs w:val="24"/>
          <w:lang w:val="en-US"/>
        </w:rPr>
        <w:t>xxxxxxxxxxxxxx</w:t>
      </w:r>
      <w:proofErr w:type="spellEnd"/>
      <w:r>
        <w:rPr>
          <w:rFonts w:ascii="Calibri" w:eastAsia="Calibri" w:hAnsi="Calibri" w:cs="Calibri"/>
          <w:sz w:val="24"/>
          <w:szCs w:val="24"/>
        </w:rPr>
        <w:t>»</w:t>
      </w:r>
    </w:p>
    <w:p w:rsidR="005651E7" w:rsidRDefault="005651E7">
      <w:pPr>
        <w:spacing w:line="146" w:lineRule="exact"/>
        <w:rPr>
          <w:sz w:val="24"/>
          <w:szCs w:val="24"/>
        </w:rPr>
      </w:pPr>
    </w:p>
    <w:p w:rsidR="005651E7" w:rsidRDefault="00026E5B">
      <w:pPr>
        <w:ind w:left="46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___________________ </w:t>
      </w:r>
      <w:r w:rsidR="00B71BDB">
        <w:rPr>
          <w:rFonts w:ascii="Calibri" w:eastAsia="Calibri" w:hAnsi="Calibri" w:cs="Calibri"/>
          <w:sz w:val="24"/>
          <w:szCs w:val="24"/>
        </w:rPr>
        <w:t>И</w:t>
      </w:r>
      <w:r>
        <w:rPr>
          <w:rFonts w:ascii="Calibri" w:eastAsia="Calibri" w:hAnsi="Calibri" w:cs="Calibri"/>
          <w:sz w:val="24"/>
          <w:szCs w:val="24"/>
        </w:rPr>
        <w:t>.</w:t>
      </w:r>
      <w:r w:rsidR="00B71BDB">
        <w:rPr>
          <w:rFonts w:ascii="Calibri" w:eastAsia="Calibri" w:hAnsi="Calibri" w:cs="Calibri"/>
          <w:sz w:val="24"/>
          <w:szCs w:val="24"/>
        </w:rPr>
        <w:t>И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B71BDB">
        <w:rPr>
          <w:rFonts w:ascii="Calibri" w:eastAsia="Calibri" w:hAnsi="Calibri" w:cs="Calibri"/>
          <w:sz w:val="24"/>
          <w:szCs w:val="24"/>
        </w:rPr>
        <w:t>Троицкий</w:t>
      </w:r>
    </w:p>
    <w:p w:rsidR="005651E7" w:rsidRDefault="005651E7">
      <w:pPr>
        <w:spacing w:line="146" w:lineRule="exact"/>
        <w:rPr>
          <w:sz w:val="24"/>
          <w:szCs w:val="24"/>
        </w:rPr>
      </w:pPr>
    </w:p>
    <w:p w:rsidR="005651E7" w:rsidRDefault="00026E5B">
      <w:pPr>
        <w:ind w:left="46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«____» ____________ 201</w:t>
      </w:r>
      <w:r w:rsidR="00ED2A9A"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 г.</w:t>
      </w: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333" w:lineRule="exact"/>
        <w:rPr>
          <w:sz w:val="24"/>
          <w:szCs w:val="24"/>
        </w:rPr>
      </w:pPr>
    </w:p>
    <w:p w:rsidR="005651E7" w:rsidRDefault="00026E5B">
      <w:pPr>
        <w:ind w:left="3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ТЕХНИЧЕСКОЕ ЗАДАНИЕ</w:t>
      </w:r>
    </w:p>
    <w:p w:rsidR="005651E7" w:rsidRDefault="005651E7">
      <w:pPr>
        <w:spacing w:line="170" w:lineRule="exact"/>
        <w:rPr>
          <w:sz w:val="24"/>
          <w:szCs w:val="24"/>
        </w:rPr>
      </w:pPr>
    </w:p>
    <w:p w:rsidR="005651E7" w:rsidRDefault="00026E5B" w:rsidP="00ED2A9A">
      <w:pPr>
        <w:jc w:val="center"/>
        <w:rPr>
          <w:sz w:val="24"/>
          <w:szCs w:val="24"/>
        </w:rPr>
      </w:pPr>
      <w:r>
        <w:rPr>
          <w:rFonts w:ascii="Calibri" w:eastAsia="Calibri" w:hAnsi="Calibri" w:cs="Calibri"/>
          <w:sz w:val="25"/>
          <w:szCs w:val="25"/>
        </w:rPr>
        <w:t xml:space="preserve">НА РАЗРАБОТКУ </w:t>
      </w:r>
      <w:r w:rsidR="00ED2A9A">
        <w:rPr>
          <w:rFonts w:ascii="Calibri" w:eastAsia="Calibri" w:hAnsi="Calibri" w:cs="Calibri"/>
          <w:sz w:val="25"/>
          <w:szCs w:val="25"/>
        </w:rPr>
        <w:t>УСТРОЙСТВА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 ЗАЩИТЫ </w:t>
      </w:r>
      <w:proofErr w:type="gramStart"/>
      <w:r w:rsidR="00ED2A9A" w:rsidRPr="00ED2A9A">
        <w:rPr>
          <w:rFonts w:ascii="Calibri" w:eastAsia="Calibri" w:hAnsi="Calibri" w:cs="Calibri"/>
          <w:sz w:val="25"/>
          <w:szCs w:val="25"/>
        </w:rPr>
        <w:t>АТМ</w:t>
      </w:r>
      <w:proofErr w:type="gramEnd"/>
      <w:r w:rsidR="00ED2A9A" w:rsidRPr="00ED2A9A">
        <w:rPr>
          <w:rFonts w:ascii="Calibri" w:eastAsia="Calibri" w:hAnsi="Calibri" w:cs="Calibri"/>
          <w:sz w:val="25"/>
          <w:szCs w:val="25"/>
        </w:rPr>
        <w:t xml:space="preserve"> ОТ НЕСАНКЦИОНИРОВАННЫХ ПОДКЛЮЧЕНИЙ, АТАК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BLACKBOX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,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DISPENSE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SWITCH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MANIPULATION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,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ATM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MALWARE</w:t>
      </w:r>
      <w:r w:rsidR="00ED2A9A" w:rsidRPr="00ED2A9A">
        <w:rPr>
          <w:rFonts w:ascii="Calibri" w:eastAsia="Calibri" w:hAnsi="Calibri" w:cs="Calibri"/>
          <w:sz w:val="25"/>
          <w:szCs w:val="25"/>
        </w:rPr>
        <w:t>/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TOUCHLESS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 </w:t>
      </w:r>
      <w:r w:rsidR="00ED2A9A" w:rsidRPr="00ED2A9A">
        <w:rPr>
          <w:rFonts w:ascii="Calibri" w:eastAsia="Calibri" w:hAnsi="Calibri" w:cs="Calibri"/>
          <w:sz w:val="25"/>
          <w:szCs w:val="25"/>
          <w:lang w:val="en-US"/>
        </w:rPr>
        <w:t>JACKPOTTING</w:t>
      </w:r>
      <w:r w:rsidR="00ED2A9A" w:rsidRPr="00ED2A9A">
        <w:rPr>
          <w:rFonts w:ascii="Calibri" w:eastAsia="Calibri" w:hAnsi="Calibri" w:cs="Calibri"/>
          <w:sz w:val="25"/>
          <w:szCs w:val="25"/>
        </w:rPr>
        <w:t xml:space="preserve"> </w:t>
      </w: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35" w:lineRule="exact"/>
        <w:rPr>
          <w:sz w:val="24"/>
          <w:szCs w:val="24"/>
        </w:rPr>
      </w:pPr>
    </w:p>
    <w:p w:rsidR="005651E7" w:rsidRDefault="00026E5B">
      <w:pPr>
        <w:ind w:left="298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6"/>
          <w:szCs w:val="26"/>
        </w:rPr>
        <w:t>версия №</w:t>
      </w:r>
      <w:r w:rsidR="00ED2A9A">
        <w:rPr>
          <w:rFonts w:ascii="Calibri" w:eastAsia="Calibri" w:hAnsi="Calibri" w:cs="Calibri"/>
          <w:i/>
          <w:iCs/>
          <w:sz w:val="26"/>
          <w:szCs w:val="26"/>
        </w:rPr>
        <w:t>1</w:t>
      </w:r>
      <w:r>
        <w:rPr>
          <w:rFonts w:ascii="Calibri" w:eastAsia="Calibri" w:hAnsi="Calibri" w:cs="Calibri"/>
          <w:i/>
          <w:iCs/>
          <w:sz w:val="26"/>
          <w:szCs w:val="26"/>
        </w:rPr>
        <w:t>.</w:t>
      </w:r>
      <w:r w:rsidR="00B71BDB" w:rsidRPr="00ED2A9A">
        <w:rPr>
          <w:rFonts w:ascii="Calibri" w:eastAsia="Calibri" w:hAnsi="Calibri" w:cs="Calibri"/>
          <w:i/>
          <w:iCs/>
          <w:sz w:val="26"/>
          <w:szCs w:val="26"/>
        </w:rPr>
        <w:t>0</w:t>
      </w:r>
      <w:r w:rsidR="00ED2A9A">
        <w:rPr>
          <w:rFonts w:ascii="Calibri" w:eastAsia="Calibri" w:hAnsi="Calibri" w:cs="Calibri"/>
          <w:i/>
          <w:iCs/>
          <w:sz w:val="26"/>
          <w:szCs w:val="26"/>
        </w:rPr>
        <w:t xml:space="preserve"> от 13</w:t>
      </w:r>
      <w:r>
        <w:rPr>
          <w:rFonts w:ascii="Calibri" w:eastAsia="Calibri" w:hAnsi="Calibri" w:cs="Calibri"/>
          <w:i/>
          <w:iCs/>
          <w:sz w:val="26"/>
          <w:szCs w:val="26"/>
        </w:rPr>
        <w:t>.0</w:t>
      </w:r>
      <w:r w:rsidR="00ED2A9A">
        <w:rPr>
          <w:rFonts w:ascii="Calibri" w:eastAsia="Calibri" w:hAnsi="Calibri" w:cs="Calibri"/>
          <w:i/>
          <w:iCs/>
          <w:sz w:val="26"/>
          <w:szCs w:val="26"/>
        </w:rPr>
        <w:t>6</w:t>
      </w:r>
      <w:r>
        <w:rPr>
          <w:rFonts w:ascii="Calibri" w:eastAsia="Calibri" w:hAnsi="Calibri" w:cs="Calibri"/>
          <w:i/>
          <w:iCs/>
          <w:sz w:val="26"/>
          <w:szCs w:val="26"/>
        </w:rPr>
        <w:t>.201</w:t>
      </w:r>
      <w:r w:rsidR="00ED2A9A">
        <w:rPr>
          <w:rFonts w:ascii="Calibri" w:eastAsia="Calibri" w:hAnsi="Calibri" w:cs="Calibri"/>
          <w:i/>
          <w:iCs/>
          <w:sz w:val="26"/>
          <w:szCs w:val="26"/>
        </w:rPr>
        <w:t>9</w:t>
      </w:r>
      <w:r>
        <w:rPr>
          <w:rFonts w:ascii="Calibri" w:eastAsia="Calibri" w:hAnsi="Calibri" w:cs="Calibri"/>
          <w:i/>
          <w:iCs/>
          <w:sz w:val="26"/>
          <w:szCs w:val="26"/>
        </w:rPr>
        <w:t xml:space="preserve"> г.</w:t>
      </w: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36" w:lineRule="exact"/>
        <w:rPr>
          <w:sz w:val="24"/>
          <w:szCs w:val="24"/>
        </w:rPr>
      </w:pPr>
    </w:p>
    <w:p w:rsidR="005651E7" w:rsidRDefault="00026E5B">
      <w:pPr>
        <w:ind w:left="3940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на 14 листах</w:t>
      </w: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35" w:lineRule="exact"/>
        <w:rPr>
          <w:sz w:val="24"/>
          <w:szCs w:val="24"/>
        </w:rPr>
      </w:pPr>
    </w:p>
    <w:p w:rsidR="005651E7" w:rsidRDefault="00026E5B">
      <w:pPr>
        <w:ind w:left="3180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Шифр «201</w:t>
      </w:r>
      <w:r w:rsidR="00ED2A9A">
        <w:rPr>
          <w:rFonts w:ascii="Calibri" w:eastAsia="Calibri" w:hAnsi="Calibri" w:cs="Calibri"/>
          <w:sz w:val="26"/>
          <w:szCs w:val="26"/>
        </w:rPr>
        <w:t>9-06</w:t>
      </w:r>
      <w:r>
        <w:rPr>
          <w:rFonts w:ascii="Calibri" w:eastAsia="Calibri" w:hAnsi="Calibri" w:cs="Calibri"/>
          <w:sz w:val="26"/>
          <w:szCs w:val="26"/>
        </w:rPr>
        <w:t>-</w:t>
      </w:r>
      <w:r w:rsidR="00ED2A9A">
        <w:rPr>
          <w:rFonts w:ascii="Calibri" w:eastAsia="Calibri" w:hAnsi="Calibri" w:cs="Calibri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.</w:t>
      </w:r>
      <w:r w:rsidR="00B71BDB" w:rsidRPr="00ED2A9A">
        <w:rPr>
          <w:rFonts w:ascii="Calibri" w:eastAsia="Calibri" w:hAnsi="Calibri" w:cs="Calibri"/>
          <w:sz w:val="26"/>
          <w:szCs w:val="26"/>
        </w:rPr>
        <w:t>0</w:t>
      </w:r>
      <w:r w:rsidR="00ED2A9A">
        <w:rPr>
          <w:rFonts w:ascii="Calibri" w:eastAsia="Calibri" w:hAnsi="Calibri" w:cs="Calibri"/>
          <w:sz w:val="26"/>
          <w:szCs w:val="26"/>
        </w:rPr>
        <w:t>/2020</w:t>
      </w:r>
      <w:r>
        <w:rPr>
          <w:rFonts w:ascii="Calibri" w:eastAsia="Calibri" w:hAnsi="Calibri" w:cs="Calibri"/>
          <w:sz w:val="26"/>
          <w:szCs w:val="26"/>
        </w:rPr>
        <w:t>»</w:t>
      </w: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00" w:lineRule="exact"/>
        <w:rPr>
          <w:sz w:val="24"/>
          <w:szCs w:val="24"/>
        </w:rPr>
      </w:pPr>
    </w:p>
    <w:p w:rsidR="005651E7" w:rsidRDefault="005651E7">
      <w:pPr>
        <w:spacing w:line="214" w:lineRule="exact"/>
        <w:rPr>
          <w:sz w:val="24"/>
          <w:szCs w:val="24"/>
        </w:rPr>
      </w:pPr>
    </w:p>
    <w:p w:rsidR="005651E7" w:rsidRDefault="00026E5B">
      <w:pPr>
        <w:ind w:left="4200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Москва</w:t>
      </w:r>
    </w:p>
    <w:p w:rsidR="005651E7" w:rsidRDefault="005651E7">
      <w:pPr>
        <w:spacing w:line="158" w:lineRule="exact"/>
        <w:rPr>
          <w:sz w:val="24"/>
          <w:szCs w:val="24"/>
        </w:rPr>
      </w:pPr>
    </w:p>
    <w:p w:rsidR="005651E7" w:rsidRPr="00ED2A9A" w:rsidRDefault="00026E5B">
      <w:pPr>
        <w:ind w:left="4360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201</w:t>
      </w:r>
      <w:r w:rsidR="00ED2A9A">
        <w:rPr>
          <w:rFonts w:ascii="Calibri" w:eastAsia="Calibri" w:hAnsi="Calibri" w:cs="Calibri"/>
          <w:sz w:val="26"/>
          <w:szCs w:val="26"/>
        </w:rPr>
        <w:t>9</w:t>
      </w:r>
    </w:p>
    <w:p w:rsidR="005651E7" w:rsidRDefault="005651E7">
      <w:pPr>
        <w:sectPr w:rsidR="005651E7">
          <w:pgSz w:w="11900" w:h="16838"/>
          <w:pgMar w:top="1127" w:right="900" w:bottom="1440" w:left="1760" w:header="0" w:footer="0" w:gutter="0"/>
          <w:cols w:space="720" w:equalWidth="0">
            <w:col w:w="9240"/>
          </w:cols>
        </w:sectPr>
      </w:pPr>
    </w:p>
    <w:p w:rsidR="005651E7" w:rsidRDefault="00026E5B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ЛИСТ СОГЛАСОВАНИЯ</w:t>
      </w: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3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0"/>
        <w:gridCol w:w="2360"/>
      </w:tblGrid>
      <w:tr w:rsidR="005651E7">
        <w:trPr>
          <w:trHeight w:val="244"/>
        </w:trPr>
        <w:tc>
          <w:tcPr>
            <w:tcW w:w="7280" w:type="dxa"/>
            <w:vAlign w:val="bottom"/>
          </w:tcPr>
          <w:p w:rsidR="005651E7" w:rsidRDefault="00026E5B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СОГЛАСОВАНО:</w:t>
            </w:r>
          </w:p>
        </w:tc>
        <w:tc>
          <w:tcPr>
            <w:tcW w:w="2360" w:type="dxa"/>
            <w:vAlign w:val="bottom"/>
          </w:tcPr>
          <w:p w:rsidR="005651E7" w:rsidRDefault="005651E7">
            <w:pPr>
              <w:rPr>
                <w:sz w:val="21"/>
                <w:szCs w:val="21"/>
              </w:rPr>
            </w:pPr>
          </w:p>
        </w:tc>
      </w:tr>
      <w:tr w:rsidR="005651E7">
        <w:trPr>
          <w:trHeight w:val="441"/>
        </w:trPr>
        <w:tc>
          <w:tcPr>
            <w:tcW w:w="7280" w:type="dxa"/>
            <w:vAlign w:val="bottom"/>
          </w:tcPr>
          <w:p w:rsidR="005651E7" w:rsidRPr="00B71BDB" w:rsidRDefault="00026E5B" w:rsidP="00B71BDB">
            <w:pPr>
              <w:spacing w:line="3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Старший </w:t>
            </w:r>
            <w:r w:rsidR="00B71BDB">
              <w:rPr>
                <w:rFonts w:ascii="Calibri" w:eastAsia="Calibri" w:hAnsi="Calibri" w:cs="Calibri"/>
                <w:sz w:val="26"/>
                <w:szCs w:val="26"/>
              </w:rPr>
              <w:t>преподаватель</w:t>
            </w:r>
          </w:p>
        </w:tc>
        <w:tc>
          <w:tcPr>
            <w:tcW w:w="2360" w:type="dxa"/>
            <w:vAlign w:val="bottom"/>
          </w:tcPr>
          <w:p w:rsidR="005651E7" w:rsidRDefault="00B71BDB">
            <w:pPr>
              <w:spacing w:line="316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И.Б.Пугачев</w:t>
            </w:r>
            <w:proofErr w:type="spellEnd"/>
          </w:p>
        </w:tc>
      </w:tr>
      <w:tr w:rsidR="005651E7" w:rsidRPr="00B71BDB">
        <w:trPr>
          <w:trHeight w:val="701"/>
        </w:trPr>
        <w:tc>
          <w:tcPr>
            <w:tcW w:w="7280" w:type="dxa"/>
            <w:vAlign w:val="bottom"/>
          </w:tcPr>
          <w:p w:rsidR="005651E7" w:rsidRDefault="00B71BDB">
            <w:pPr>
              <w:spacing w:line="3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Руководитель проекта к.т.н.</w:t>
            </w:r>
          </w:p>
        </w:tc>
        <w:tc>
          <w:tcPr>
            <w:tcW w:w="2360" w:type="dxa"/>
            <w:vAlign w:val="bottom"/>
          </w:tcPr>
          <w:p w:rsidR="005651E7" w:rsidRPr="00B71BDB" w:rsidRDefault="00B71BDB">
            <w:pPr>
              <w:spacing w:line="316" w:lineRule="exact"/>
              <w:jc w:val="right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И.</w:t>
            </w:r>
            <w:r w:rsidRPr="00B71BDB">
              <w:rPr>
                <w:rFonts w:ascii="Calibri" w:hAnsi="Calibri" w:cs="Calibri"/>
                <w:sz w:val="26"/>
                <w:szCs w:val="26"/>
              </w:rPr>
              <w:t>И.</w:t>
            </w:r>
            <w:r>
              <w:rPr>
                <w:rFonts w:ascii="Calibri" w:hAnsi="Calibri" w:cs="Calibri"/>
                <w:sz w:val="26"/>
                <w:szCs w:val="26"/>
              </w:rPr>
              <w:t>Троицкий</w:t>
            </w:r>
            <w:proofErr w:type="spellEnd"/>
          </w:p>
        </w:tc>
      </w:tr>
      <w:tr w:rsidR="005651E7">
        <w:trPr>
          <w:trHeight w:val="636"/>
        </w:trPr>
        <w:tc>
          <w:tcPr>
            <w:tcW w:w="7280" w:type="dxa"/>
            <w:vAlign w:val="bottom"/>
          </w:tcPr>
          <w:p w:rsidR="005651E7" w:rsidRDefault="00B71BDB">
            <w:pPr>
              <w:spacing w:line="316" w:lineRule="exact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Руководитель направления</w:t>
            </w:r>
          </w:p>
        </w:tc>
        <w:tc>
          <w:tcPr>
            <w:tcW w:w="2360" w:type="dxa"/>
            <w:vAlign w:val="bottom"/>
          </w:tcPr>
          <w:p w:rsidR="005651E7" w:rsidRDefault="00026E5B" w:rsidP="00B71BDB">
            <w:pPr>
              <w:spacing w:line="316" w:lineRule="exact"/>
              <w:jc w:val="right"/>
              <w:rPr>
                <w:sz w:val="20"/>
                <w:szCs w:val="20"/>
              </w:rPr>
            </w:pPr>
            <w:r w:rsidRPr="00ED2A9A">
              <w:rPr>
                <w:rFonts w:ascii="Calibri" w:eastAsia="Calibri" w:hAnsi="Calibri" w:cs="Calibri"/>
                <w:sz w:val="26"/>
                <w:szCs w:val="26"/>
              </w:rPr>
              <w:t xml:space="preserve">А.А. </w:t>
            </w:r>
            <w:r w:rsidR="00B71BDB">
              <w:rPr>
                <w:rFonts w:ascii="Calibri" w:eastAsia="Calibri" w:hAnsi="Calibri" w:cs="Calibri"/>
                <w:sz w:val="26"/>
                <w:szCs w:val="26"/>
              </w:rPr>
              <w:t>Левиев</w:t>
            </w:r>
          </w:p>
        </w:tc>
      </w:tr>
      <w:tr w:rsidR="005651E7">
        <w:trPr>
          <w:trHeight w:val="698"/>
        </w:trPr>
        <w:tc>
          <w:tcPr>
            <w:tcW w:w="7280" w:type="dxa"/>
            <w:vAlign w:val="bottom"/>
          </w:tcPr>
          <w:p w:rsidR="005651E7" w:rsidRDefault="00B71BDB">
            <w:pPr>
              <w:spacing w:line="3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2360" w:type="dxa"/>
            <w:vAlign w:val="bottom"/>
          </w:tcPr>
          <w:p w:rsidR="005651E7" w:rsidRDefault="00B71BDB">
            <w:pPr>
              <w:spacing w:line="31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</w:tr>
      <w:tr w:rsidR="005651E7">
        <w:trPr>
          <w:trHeight w:val="785"/>
        </w:trPr>
        <w:tc>
          <w:tcPr>
            <w:tcW w:w="7280" w:type="dxa"/>
            <w:vAlign w:val="bottom"/>
          </w:tcPr>
          <w:p w:rsidR="005651E7" w:rsidRDefault="00B71BDB">
            <w:pPr>
              <w:spacing w:line="3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2360" w:type="dxa"/>
            <w:vAlign w:val="bottom"/>
          </w:tcPr>
          <w:p w:rsidR="005651E7" w:rsidRDefault="00B71BDB">
            <w:pPr>
              <w:spacing w:line="31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</w:tr>
      <w:tr w:rsidR="005651E7">
        <w:trPr>
          <w:trHeight w:val="320"/>
        </w:trPr>
        <w:tc>
          <w:tcPr>
            <w:tcW w:w="7280" w:type="dxa"/>
            <w:vAlign w:val="bottom"/>
          </w:tcPr>
          <w:p w:rsidR="005651E7" w:rsidRDefault="00B71BDB">
            <w:pPr>
              <w:spacing w:line="3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236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</w:tr>
      <w:tr w:rsidR="005651E7">
        <w:trPr>
          <w:trHeight w:val="720"/>
        </w:trPr>
        <w:tc>
          <w:tcPr>
            <w:tcW w:w="7280" w:type="dxa"/>
            <w:vAlign w:val="bottom"/>
          </w:tcPr>
          <w:p w:rsidR="005651E7" w:rsidRDefault="00B71BDB">
            <w:pPr>
              <w:spacing w:line="3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2360" w:type="dxa"/>
            <w:vAlign w:val="bottom"/>
          </w:tcPr>
          <w:p w:rsidR="005651E7" w:rsidRDefault="00B71BDB">
            <w:pPr>
              <w:spacing w:line="316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</w:tr>
    </w:tbl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344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Рассылка:</w:t>
      </w:r>
    </w:p>
    <w:p w:rsidR="005651E7" w:rsidRDefault="005651E7">
      <w:pPr>
        <w:spacing w:line="287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1"/>
        </w:numPr>
        <w:tabs>
          <w:tab w:val="left" w:pos="480"/>
        </w:tabs>
        <w:ind w:left="480" w:hanging="37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В дело;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6"/>
          <w:szCs w:val="26"/>
        </w:rPr>
      </w:pPr>
    </w:p>
    <w:p w:rsidR="005651E7" w:rsidRDefault="00026E5B">
      <w:pPr>
        <w:numPr>
          <w:ilvl w:val="0"/>
          <w:numId w:val="1"/>
        </w:numPr>
        <w:tabs>
          <w:tab w:val="left" w:pos="480"/>
        </w:tabs>
        <w:ind w:left="480" w:hanging="37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Участникам согласования.</w:t>
      </w:r>
    </w:p>
    <w:p w:rsidR="005651E7" w:rsidRDefault="005651E7">
      <w:pPr>
        <w:sectPr w:rsidR="005651E7">
          <w:pgSz w:w="11900" w:h="16838"/>
          <w:pgMar w:top="1127" w:right="560" w:bottom="438" w:left="1700" w:header="0" w:footer="0" w:gutter="0"/>
          <w:cols w:space="720" w:equalWidth="0">
            <w:col w:w="964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313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</w:p>
    <w:p w:rsidR="005651E7" w:rsidRDefault="005651E7">
      <w:pPr>
        <w:sectPr w:rsidR="005651E7">
          <w:type w:val="continuous"/>
          <w:pgSz w:w="11900" w:h="16838"/>
          <w:pgMar w:top="1127" w:right="5480" w:bottom="438" w:left="6320" w:header="0" w:footer="0" w:gutter="0"/>
          <w:cols w:space="720" w:equalWidth="0">
            <w:col w:w="10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5651E7" w:rsidRDefault="005651E7">
      <w:pPr>
        <w:spacing w:line="268" w:lineRule="exact"/>
        <w:rPr>
          <w:sz w:val="20"/>
          <w:szCs w:val="20"/>
        </w:rPr>
      </w:pPr>
    </w:p>
    <w:p w:rsidR="005651E7" w:rsidRDefault="00026E5B">
      <w:pPr>
        <w:spacing w:line="235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Техническое задание на разработку прибора учета электроэнергии с интегрированным оптическим информационным интерфейсом</w:t>
      </w: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60" w:lineRule="exact"/>
        <w:rPr>
          <w:sz w:val="20"/>
          <w:szCs w:val="20"/>
        </w:rPr>
      </w:pPr>
    </w:p>
    <w:p w:rsidR="005651E7" w:rsidRDefault="00026E5B">
      <w:pPr>
        <w:tabs>
          <w:tab w:val="left" w:pos="700"/>
        </w:tabs>
        <w:spacing w:line="239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Основные цели и задачи:</w:t>
      </w:r>
    </w:p>
    <w:p w:rsidR="005651E7" w:rsidRDefault="005651E7">
      <w:pPr>
        <w:spacing w:line="53" w:lineRule="exact"/>
        <w:rPr>
          <w:sz w:val="20"/>
          <w:szCs w:val="20"/>
        </w:rPr>
      </w:pPr>
    </w:p>
    <w:p w:rsidR="005651E7" w:rsidRDefault="00026E5B">
      <w:pPr>
        <w:spacing w:line="233" w:lineRule="auto"/>
        <w:ind w:left="9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Цель разработки – </w:t>
      </w:r>
      <w:bookmarkStart w:id="3" w:name="_GoBack"/>
      <w:r>
        <w:rPr>
          <w:rFonts w:ascii="Calibri" w:eastAsia="Calibri" w:hAnsi="Calibri" w:cs="Calibri"/>
          <w:sz w:val="24"/>
          <w:szCs w:val="24"/>
        </w:rPr>
        <w:t xml:space="preserve">создание 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аппаратной части и программного обеспечения для защиты системной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USB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 шины от несанкционированных подключений, атак </w:t>
      </w:r>
      <w:proofErr w:type="spellStart"/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BlackBox</w:t>
      </w:r>
      <w:proofErr w:type="spellEnd"/>
      <w:r w:rsidR="00ED2A9A" w:rsidRPr="00ED2A9A">
        <w:rPr>
          <w:rFonts w:ascii="Calibri" w:eastAsia="Calibri" w:hAnsi="Calibri" w:cs="Calibri"/>
          <w:sz w:val="24"/>
          <w:szCs w:val="24"/>
        </w:rPr>
        <w:t xml:space="preserve">,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Dispense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Switch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Manipulation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,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ATM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Malware</w:t>
      </w:r>
      <w:r w:rsidR="00ED2A9A" w:rsidRPr="00ED2A9A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Touchless</w:t>
      </w:r>
      <w:proofErr w:type="spellEnd"/>
      <w:r w:rsidR="00ED2A9A" w:rsidRPr="00ED2A9A">
        <w:rPr>
          <w:rFonts w:ascii="Calibri" w:eastAsia="Calibri" w:hAnsi="Calibri" w:cs="Calibri"/>
          <w:sz w:val="24"/>
          <w:szCs w:val="24"/>
        </w:rPr>
        <w:t xml:space="preserve"> </w:t>
      </w:r>
      <w:r w:rsidR="00ED2A9A" w:rsidRPr="00ED2A9A">
        <w:rPr>
          <w:rFonts w:ascii="Calibri" w:eastAsia="Calibri" w:hAnsi="Calibri" w:cs="Calibri"/>
          <w:sz w:val="24"/>
          <w:szCs w:val="24"/>
          <w:lang w:val="en-US"/>
        </w:rPr>
        <w:t>Jackpotting</w:t>
      </w:r>
    </w:p>
    <w:p w:rsidR="005651E7" w:rsidRDefault="005651E7">
      <w:pPr>
        <w:spacing w:line="200" w:lineRule="exact"/>
        <w:rPr>
          <w:sz w:val="20"/>
          <w:szCs w:val="20"/>
        </w:rPr>
      </w:pPr>
    </w:p>
    <w:bookmarkEnd w:id="3"/>
    <w:p w:rsidR="005651E7" w:rsidRDefault="005651E7">
      <w:pPr>
        <w:spacing w:line="339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2"/>
        </w:numPr>
        <w:tabs>
          <w:tab w:val="left" w:pos="720"/>
        </w:tabs>
        <w:ind w:left="720" w:hanging="358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Требования:</w:t>
      </w:r>
    </w:p>
    <w:p w:rsidR="005651E7" w:rsidRDefault="005651E7">
      <w:pPr>
        <w:spacing w:line="5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5651E7" w:rsidRDefault="00ED2A9A">
      <w:pPr>
        <w:numPr>
          <w:ilvl w:val="1"/>
          <w:numId w:val="2"/>
        </w:numPr>
        <w:tabs>
          <w:tab w:val="left" w:pos="940"/>
        </w:tabs>
        <w:spacing w:line="232" w:lineRule="auto"/>
        <w:ind w:left="94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Прибор применяется внутри банкоматов (</w:t>
      </w:r>
      <w:proofErr w:type="gramStart"/>
      <w:r>
        <w:rPr>
          <w:rFonts w:ascii="Calibri" w:eastAsia="Calibri" w:hAnsi="Calibri" w:cs="Calibri"/>
          <w:sz w:val="24"/>
          <w:szCs w:val="24"/>
        </w:rPr>
        <w:t>АТМ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 w:rsidR="00026E5B">
        <w:rPr>
          <w:rFonts w:ascii="Calibri" w:eastAsia="Calibri" w:hAnsi="Calibri" w:cs="Calibri"/>
          <w:sz w:val="24"/>
          <w:szCs w:val="24"/>
        </w:rPr>
        <w:t xml:space="preserve"> для</w:t>
      </w:r>
      <w:r>
        <w:rPr>
          <w:rFonts w:ascii="Calibri" w:eastAsia="Calibri" w:hAnsi="Calibri" w:cs="Calibri"/>
          <w:sz w:val="24"/>
          <w:szCs w:val="24"/>
        </w:rPr>
        <w:t xml:space="preserve"> шифрования управляющих команд, определения внешних несанкционированных подключений</w:t>
      </w:r>
      <w:r w:rsidR="00026E5B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Прибор представляет из себя посредника </w:t>
      </w:r>
      <w:proofErr w:type="gramStart"/>
      <w:r>
        <w:rPr>
          <w:rFonts w:ascii="Calibri" w:eastAsia="Calibri" w:hAnsi="Calibri" w:cs="Calibri"/>
          <w:sz w:val="24"/>
          <w:szCs w:val="24"/>
        </w:rPr>
        <w:t>между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банковским ПО и диспенсером.</w:t>
      </w:r>
    </w:p>
    <w:p w:rsidR="005651E7" w:rsidRDefault="005651E7" w:rsidP="0043000D">
      <w:pPr>
        <w:spacing w:line="276" w:lineRule="auto"/>
        <w:rPr>
          <w:rFonts w:ascii="Calibri" w:eastAsia="Calibri" w:hAnsi="Calibri" w:cs="Calibri"/>
          <w:sz w:val="24"/>
          <w:szCs w:val="24"/>
        </w:rPr>
      </w:pPr>
    </w:p>
    <w:p w:rsidR="005651E7" w:rsidRPr="00ED2A9A" w:rsidRDefault="00026E5B" w:rsidP="0043000D">
      <w:pPr>
        <w:numPr>
          <w:ilvl w:val="1"/>
          <w:numId w:val="2"/>
        </w:numPr>
        <w:tabs>
          <w:tab w:val="left" w:pos="940"/>
        </w:tabs>
        <w:spacing w:line="276" w:lineRule="auto"/>
        <w:ind w:left="940" w:hanging="369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ED2A9A">
        <w:rPr>
          <w:rFonts w:ascii="Calibri" w:eastAsia="Calibri" w:hAnsi="Calibri" w:cs="Calibri"/>
          <w:sz w:val="24"/>
          <w:szCs w:val="24"/>
        </w:rPr>
        <w:t>Прибор должен состоять из двух частей, одна из которых</w:t>
      </w:r>
      <w:r w:rsidR="00ED2A9A" w:rsidRPr="00ED2A9A">
        <w:rPr>
          <w:rFonts w:ascii="Calibri" w:eastAsia="Calibri" w:hAnsi="Calibri" w:cs="Calibri"/>
          <w:sz w:val="24"/>
          <w:szCs w:val="24"/>
        </w:rPr>
        <w:t xml:space="preserve"> - это</w:t>
      </w:r>
      <w:r w:rsidRPr="00ED2A9A">
        <w:rPr>
          <w:rFonts w:ascii="Calibri" w:eastAsia="Calibri" w:hAnsi="Calibri" w:cs="Calibri"/>
          <w:sz w:val="24"/>
          <w:szCs w:val="24"/>
        </w:rPr>
        <w:t xml:space="preserve"> </w:t>
      </w:r>
      <w:r w:rsidR="00ED2A9A" w:rsidRPr="00ED2A9A">
        <w:rPr>
          <w:rFonts w:ascii="Calibri" w:eastAsia="Calibri" w:hAnsi="Calibri" w:cs="Calibri"/>
          <w:sz w:val="24"/>
          <w:szCs w:val="24"/>
        </w:rPr>
        <w:t>аппаратная часть, которая не допускает внешних подключений, вторая часть - это</w:t>
      </w:r>
      <w:r w:rsidRPr="00ED2A9A">
        <w:rPr>
          <w:rFonts w:ascii="Calibri" w:eastAsia="Calibri" w:hAnsi="Calibri" w:cs="Calibri"/>
          <w:sz w:val="24"/>
          <w:szCs w:val="24"/>
        </w:rPr>
        <w:t xml:space="preserve"> </w:t>
      </w:r>
      <w:r w:rsidR="0043000D">
        <w:rPr>
          <w:rFonts w:ascii="Calibri" w:eastAsia="Calibri" w:hAnsi="Calibri" w:cs="Calibri"/>
          <w:sz w:val="24"/>
          <w:szCs w:val="24"/>
        </w:rPr>
        <w:t>программное обеспечение, которое шифрует управляющие сигналы.</w:t>
      </w:r>
      <w:proofErr w:type="gramEnd"/>
    </w:p>
    <w:p w:rsidR="005651E7" w:rsidRDefault="00026E5B">
      <w:pPr>
        <w:numPr>
          <w:ilvl w:val="1"/>
          <w:numId w:val="2"/>
        </w:numPr>
        <w:tabs>
          <w:tab w:val="left" w:pos="940"/>
        </w:tabs>
        <w:spacing w:line="233" w:lineRule="auto"/>
        <w:ind w:left="94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Исполнение частей может быть выполнено в виде отдельных, связанных информационно и по питанию. При этом должна быть обеспечена возможность как одновременной, так и независимой их инсталляции совместная. При этом для варианта исполнения в виде отдельных связанных частей использовать существующую практику размещения на корпусе абонентского устройства (концентратора) приборов энергоучета посредством предусмотренных элементов крепления (винты или DIN-рейка).</w:t>
      </w:r>
    </w:p>
    <w:p w:rsidR="005651E7" w:rsidRDefault="005651E7">
      <w:pPr>
        <w:spacing w:line="13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43000D">
      <w:pPr>
        <w:numPr>
          <w:ilvl w:val="1"/>
          <w:numId w:val="2"/>
        </w:numPr>
        <w:tabs>
          <w:tab w:val="left" w:pos="940"/>
        </w:tabs>
        <w:spacing w:line="239" w:lineRule="auto"/>
        <w:ind w:left="94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Подключение устройства должно быть устроено по схеме, изображенной на рисунке 1.</w:t>
      </w: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73" w:lineRule="exact"/>
        <w:rPr>
          <w:sz w:val="20"/>
          <w:szCs w:val="20"/>
        </w:rPr>
      </w:pPr>
    </w:p>
    <w:p w:rsidR="005651E7" w:rsidRDefault="00026E5B">
      <w:pPr>
        <w:ind w:left="46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3</w:t>
      </w:r>
    </w:p>
    <w:p w:rsidR="005651E7" w:rsidRDefault="005651E7">
      <w:pPr>
        <w:sectPr w:rsidR="005651E7">
          <w:pgSz w:w="11900" w:h="16838"/>
          <w:pgMar w:top="1440" w:right="840" w:bottom="438" w:left="1700" w:header="0" w:footer="0" w:gutter="0"/>
          <w:cols w:space="720" w:equalWidth="0">
            <w:col w:w="9360"/>
          </w:cols>
        </w:sectPr>
      </w:pPr>
    </w:p>
    <w:p w:rsidR="005651E7" w:rsidRDefault="005651E7">
      <w:pPr>
        <w:spacing w:line="271" w:lineRule="exact"/>
        <w:rPr>
          <w:sz w:val="20"/>
          <w:szCs w:val="20"/>
        </w:rPr>
      </w:pPr>
      <w:bookmarkStart w:id="4" w:name="page4"/>
      <w:bookmarkEnd w:id="4"/>
    </w:p>
    <w:p w:rsidR="005651E7" w:rsidRDefault="00026E5B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Рисунок 1</w:t>
      </w:r>
    </w:p>
    <w:p w:rsidR="005651E7" w:rsidRDefault="005651E7">
      <w:pPr>
        <w:spacing w:line="254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3"/>
        </w:numPr>
        <w:tabs>
          <w:tab w:val="left" w:pos="1100"/>
        </w:tabs>
        <w:spacing w:line="233" w:lineRule="auto"/>
        <w:ind w:left="1100" w:right="16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Информационная связь между частями с целью съема данных по электропотреблению должна быть реализована через низкоскоростной интерфейс EIA-485 (RS-485 – стандарт физического уровня для асинхронного интерфейса): 4-проводной полудуплексный (2 сигнальных провода, 2 провода для дополнительного электропитания). При этом хранение данных электропотребления может быть организовано, в том числе, в информационной части. Информационный интерфейс должен быть гальванически развязан.</w:t>
      </w:r>
    </w:p>
    <w:p w:rsidR="005651E7" w:rsidRDefault="005651E7">
      <w:pPr>
        <w:spacing w:line="178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3"/>
        </w:numPr>
        <w:tabs>
          <w:tab w:val="left" w:pos="1100"/>
        </w:tabs>
        <w:spacing w:line="225" w:lineRule="auto"/>
        <w:ind w:left="1100" w:right="16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Внешний вывод данных прибором должен обеспечиваться при помощи информационной чсти посредством оптического интерфейса (упрощенная схема прибора в общем виде представлена на рисунке 2).</w:t>
      </w:r>
    </w:p>
    <w:p w:rsidR="005651E7" w:rsidRDefault="005651E7">
      <w:pPr>
        <w:spacing w:line="12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3"/>
        </w:numPr>
        <w:tabs>
          <w:tab w:val="left" w:pos="1100"/>
        </w:tabs>
        <w:ind w:left="110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измерительной части</w:t>
      </w:r>
    </w:p>
    <w:p w:rsidR="005651E7" w:rsidRDefault="005651E7">
      <w:pPr>
        <w:spacing w:line="17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1"/>
          <w:numId w:val="3"/>
        </w:numPr>
        <w:tabs>
          <w:tab w:val="left" w:pos="1300"/>
        </w:tabs>
        <w:spacing w:line="229" w:lineRule="auto"/>
        <w:ind w:left="1300" w:right="160" w:hanging="430"/>
        <w:jc w:val="both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Измерительная часть в составе прибора должен реализовывать учет активной электрической энергии однофазных сетях 220 В переменного тока частотой 50 Гц по одному, двум или трем тарифам и соответствовать межгосударственным стандартам ГОСТ 31818.11 и ГОСТ 31819.21.</w:t>
      </w:r>
    </w:p>
    <w:p w:rsidR="005651E7" w:rsidRDefault="005651E7">
      <w:pPr>
        <w:spacing w:line="175" w:lineRule="exact"/>
        <w:rPr>
          <w:rFonts w:eastAsia="Times New Roman"/>
          <w:sz w:val="24"/>
          <w:szCs w:val="24"/>
        </w:rPr>
      </w:pPr>
    </w:p>
    <w:p w:rsidR="005651E7" w:rsidRDefault="00026E5B">
      <w:pPr>
        <w:numPr>
          <w:ilvl w:val="1"/>
          <w:numId w:val="3"/>
        </w:numPr>
        <w:tabs>
          <w:tab w:val="left" w:pos="1300"/>
        </w:tabs>
        <w:spacing w:line="218" w:lineRule="auto"/>
        <w:ind w:left="1300" w:right="160" w:hanging="430"/>
        <w:jc w:val="both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Технические характеристики должны быть не хуже представленных в таблице ниже:</w:t>
      </w:r>
    </w:p>
    <w:p w:rsidR="005651E7" w:rsidRDefault="005651E7">
      <w:pPr>
        <w:spacing w:line="10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5960"/>
      </w:tblGrid>
      <w:tr w:rsidR="005651E7">
        <w:trPr>
          <w:trHeight w:val="449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0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2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Значение</w:t>
            </w:r>
          </w:p>
        </w:tc>
      </w:tr>
      <w:tr w:rsidR="005651E7">
        <w:trPr>
          <w:trHeight w:val="15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Класс точности по активной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651E7">
        <w:trPr>
          <w:trHeight w:val="293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92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энергии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</w:tr>
      <w:tr w:rsidR="005651E7">
        <w:trPr>
          <w:trHeight w:val="15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Число тарифов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2 или 3 (может программироваться дистанционно)</w:t>
            </w:r>
          </w:p>
        </w:tc>
      </w:tr>
      <w:tr w:rsidR="005651E7">
        <w:trPr>
          <w:trHeight w:val="15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6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Частота измерительной сети, Гц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50±2,5</w:t>
            </w:r>
          </w:p>
        </w:tc>
      </w:tr>
      <w:tr w:rsidR="005651E7">
        <w:trPr>
          <w:trHeight w:val="15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Номинальное напряжение, В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220 ± 20%</w:t>
            </w:r>
          </w:p>
        </w:tc>
      </w:tr>
      <w:tr w:rsidR="005651E7">
        <w:trPr>
          <w:trHeight w:val="15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Базовый (максимальный) ток, А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(60) или 5 (100)</w:t>
            </w:r>
          </w:p>
        </w:tc>
      </w:tr>
      <w:tr w:rsidR="005651E7">
        <w:trPr>
          <w:trHeight w:val="15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653"/>
        </w:trPr>
        <w:tc>
          <w:tcPr>
            <w:tcW w:w="372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5651E7" w:rsidRDefault="00026E5B">
            <w:pPr>
              <w:ind w:left="10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5651E7" w:rsidRDefault="005651E7">
      <w:pPr>
        <w:sectPr w:rsidR="005651E7">
          <w:pgSz w:w="11900" w:h="16838"/>
          <w:pgMar w:top="1292" w:right="680" w:bottom="438" w:left="1540" w:header="0" w:footer="0" w:gutter="0"/>
          <w:cols w:space="720" w:equalWidth="0">
            <w:col w:w="9680"/>
          </w:cols>
        </w:sectPr>
      </w:pPr>
    </w:p>
    <w:p w:rsidR="005651E7" w:rsidRDefault="005651E7">
      <w:pPr>
        <w:spacing w:line="1" w:lineRule="exact"/>
        <w:rPr>
          <w:sz w:val="20"/>
          <w:szCs w:val="20"/>
        </w:rPr>
      </w:pPr>
      <w:bookmarkStart w:id="5" w:name="page5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5960"/>
      </w:tblGrid>
      <w:tr w:rsidR="005651E7">
        <w:trPr>
          <w:trHeight w:val="449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0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2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Значение</w:t>
            </w:r>
          </w:p>
        </w:tc>
      </w:tr>
      <w:tr w:rsidR="005651E7">
        <w:trPr>
          <w:trHeight w:val="15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7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Диапазон рабочих температур, °С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от -40 до +70 (хранение от -40 до +80)</w:t>
            </w:r>
          </w:p>
        </w:tc>
      </w:tr>
      <w:tr w:rsidR="005651E7">
        <w:trPr>
          <w:trHeight w:val="15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  <w:tr w:rsidR="005651E7">
        <w:trPr>
          <w:trHeight w:val="42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Влажность, %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от 5 до 90, без конденсации (хранение от 10 до 100)</w:t>
            </w:r>
          </w:p>
        </w:tc>
      </w:tr>
      <w:tr w:rsidR="005651E7">
        <w:trPr>
          <w:trHeight w:val="15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</w:tr>
    </w:tbl>
    <w:p w:rsidR="005651E7" w:rsidRDefault="005651E7">
      <w:pPr>
        <w:spacing w:line="115" w:lineRule="exact"/>
        <w:rPr>
          <w:sz w:val="20"/>
          <w:szCs w:val="20"/>
        </w:rPr>
      </w:pPr>
    </w:p>
    <w:p w:rsidR="005651E7" w:rsidRDefault="00026E5B">
      <w:pPr>
        <w:ind w:left="8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7.3. </w:t>
      </w:r>
      <w:r>
        <w:rPr>
          <w:rFonts w:ascii="Calibri" w:eastAsia="Calibri" w:hAnsi="Calibri" w:cs="Calibri"/>
          <w:sz w:val="24"/>
          <w:szCs w:val="24"/>
        </w:rPr>
        <w:t>Измерительная часть должна обеспечивать учет и вывод на индикацию:</w:t>
      </w:r>
    </w:p>
    <w:p w:rsidR="005651E7" w:rsidRDefault="005651E7">
      <w:pPr>
        <w:spacing w:line="278" w:lineRule="exact"/>
        <w:rPr>
          <w:sz w:val="20"/>
          <w:szCs w:val="20"/>
        </w:rPr>
      </w:pPr>
    </w:p>
    <w:p w:rsidR="005651E7" w:rsidRDefault="00026E5B">
      <w:pPr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текущее количество потребленной активной энергии суммарно и по всем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активным тарифам (отображается с определенной периодичностью)</w:t>
      </w:r>
    </w:p>
    <w:p w:rsidR="005651E7" w:rsidRDefault="005651E7">
      <w:pPr>
        <w:spacing w:line="19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1300" w:right="160" w:hanging="35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количества потребленной активной энергии суммарно и по всем активным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тарифам на конец месяца и за 13 предыдущих месяцев (целесообразно</w:t>
      </w:r>
    </w:p>
    <w:p w:rsidR="005651E7" w:rsidRDefault="00026E5B">
      <w:pPr>
        <w:spacing w:line="239" w:lineRule="auto"/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отображать в режиме ручного считывания);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16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временных зон суточного графика тарификации;</w:t>
      </w:r>
    </w:p>
    <w:p w:rsidR="005651E7" w:rsidRDefault="005651E7">
      <w:pPr>
        <w:spacing w:line="3" w:lineRule="exact"/>
        <w:rPr>
          <w:sz w:val="20"/>
          <w:szCs w:val="20"/>
        </w:rPr>
      </w:pPr>
    </w:p>
    <w:p w:rsidR="005651E7" w:rsidRDefault="00026E5B">
      <w:pPr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графиков тарификации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(сезонов);</w:t>
      </w:r>
    </w:p>
    <w:p w:rsidR="005651E7" w:rsidRDefault="005651E7">
      <w:pPr>
        <w:spacing w:line="19" w:lineRule="exact"/>
        <w:rPr>
          <w:sz w:val="20"/>
          <w:szCs w:val="20"/>
        </w:rPr>
      </w:pPr>
    </w:p>
    <w:p w:rsidR="005651E7" w:rsidRDefault="00026E5B">
      <w:pPr>
        <w:spacing w:line="231" w:lineRule="auto"/>
        <w:ind w:left="1300" w:right="160" w:hanging="35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исключительных дней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(дни,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 которые тарификация отличается от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общего правила).</w:t>
      </w:r>
    </w:p>
    <w:p w:rsidR="005651E7" w:rsidRDefault="005651E7">
      <w:pPr>
        <w:spacing w:line="30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1100" w:right="160" w:hanging="35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7.4.</w:t>
      </w:r>
      <w:r>
        <w:rPr>
          <w:rFonts w:ascii="Calibri" w:eastAsia="Calibri" w:hAnsi="Calibri" w:cs="Calibri"/>
          <w:sz w:val="24"/>
          <w:szCs w:val="24"/>
        </w:rPr>
        <w:t>Измерительная часть должна обеспечивать задание через интерфейс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EIA-485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хранение следующей информации:</w:t>
      </w:r>
    </w:p>
    <w:p w:rsidR="005651E7" w:rsidRDefault="005651E7">
      <w:pPr>
        <w:spacing w:line="281" w:lineRule="exact"/>
        <w:rPr>
          <w:sz w:val="20"/>
          <w:szCs w:val="20"/>
        </w:rPr>
      </w:pPr>
    </w:p>
    <w:p w:rsidR="005651E7" w:rsidRDefault="00026E5B">
      <w:pPr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текущего времени</w:t>
      </w: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величины установленной автоматической суточной коррекции хода часов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(в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секундах в сутки);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16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значений временных тарифных зон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(тарифных программ)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отдельно для</w:t>
      </w:r>
    </w:p>
    <w:p w:rsidR="005651E7" w:rsidRDefault="005651E7">
      <w:pPr>
        <w:spacing w:line="3" w:lineRule="exact"/>
        <w:rPr>
          <w:sz w:val="20"/>
          <w:szCs w:val="20"/>
        </w:rPr>
      </w:pPr>
    </w:p>
    <w:p w:rsidR="005651E7" w:rsidRDefault="00026E5B">
      <w:pPr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рабочих, субботних и воскресных дней для каждого месяца;</w:t>
      </w: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16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значений временных тарифных зон отдельно для особой тарифной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программы;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дат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(число,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месяц)  32-х  произвольно  устанавливаемых  особых  дней  с</w:t>
      </w:r>
    </w:p>
    <w:p w:rsidR="005651E7" w:rsidRDefault="00026E5B">
      <w:pPr>
        <w:spacing w:line="239" w:lineRule="auto"/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признаком рабочей, субботней, воскресной или особой тарифной программы;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признака отключения отдельной тарификации для субботних,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воскресных и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особых дней;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признака отключения перехода на летнее/зимнее время;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времени перехода на летнее/зимнее время;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абонентского номера,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сетевого адреса и паролей;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7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значение уставки мощности ограничения или отключения нагрузки.</w:t>
      </w:r>
    </w:p>
    <w:p w:rsidR="005651E7" w:rsidRDefault="005651E7">
      <w:pPr>
        <w:spacing w:line="337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6"/>
        </w:numPr>
        <w:tabs>
          <w:tab w:val="left" w:pos="1300"/>
        </w:tabs>
        <w:spacing w:line="218" w:lineRule="auto"/>
        <w:ind w:left="1300" w:right="160" w:hanging="430"/>
        <w:jc w:val="both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Измерительная часть должна обеспечивать хранение и получение через интерфейс EIA-485:</w:t>
      </w:r>
    </w:p>
    <w:p w:rsidR="005651E7" w:rsidRDefault="005651E7">
      <w:pPr>
        <w:spacing w:line="279" w:lineRule="exact"/>
        <w:rPr>
          <w:sz w:val="20"/>
          <w:szCs w:val="20"/>
        </w:rPr>
      </w:pPr>
    </w:p>
    <w:p w:rsidR="005651E7" w:rsidRDefault="00026E5B">
      <w:pPr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значений потребленной электроэнергии на конец месяца нарастающим итогом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за 12 прошедших месяцев по каждому тарифу и суммарно;</w:t>
      </w: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значений накопленной энергии за сутки по каждому тарифу и суммарно на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3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глубину 45 суток;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текущей мощности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(с усреднением за последний минутный интервал);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1300" w:right="160" w:hanging="35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значений часовых или получасовых профилей мощности на текущий период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(сутки);</w:t>
      </w:r>
    </w:p>
    <w:p w:rsidR="005651E7" w:rsidRDefault="005651E7">
      <w:pPr>
        <w:sectPr w:rsidR="005651E7">
          <w:pgSz w:w="11900" w:h="16838"/>
          <w:pgMar w:top="1112" w:right="680" w:bottom="438" w:left="1540" w:header="0" w:footer="0" w:gutter="0"/>
          <w:cols w:space="720" w:equalWidth="0">
            <w:col w:w="968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78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5</w:t>
      </w:r>
    </w:p>
    <w:p w:rsidR="005651E7" w:rsidRDefault="005651E7">
      <w:pPr>
        <w:sectPr w:rsidR="005651E7">
          <w:type w:val="continuous"/>
          <w:pgSz w:w="11900" w:h="16838"/>
          <w:pgMar w:top="1112" w:right="5480" w:bottom="438" w:left="6320" w:header="0" w:footer="0" w:gutter="0"/>
          <w:cols w:space="720" w:equalWidth="0">
            <w:col w:w="100"/>
          </w:cols>
        </w:sectPr>
      </w:pPr>
    </w:p>
    <w:p w:rsidR="005651E7" w:rsidRDefault="00026E5B">
      <w:pPr>
        <w:spacing w:line="233" w:lineRule="auto"/>
        <w:ind w:left="569" w:hanging="355"/>
        <w:jc w:val="both"/>
        <w:rPr>
          <w:sz w:val="20"/>
          <w:szCs w:val="20"/>
        </w:rPr>
      </w:pPr>
      <w:bookmarkStart w:id="6" w:name="page6"/>
      <w:bookmarkEnd w:id="6"/>
      <w:r>
        <w:rPr>
          <w:rFonts w:eastAsia="Times New Roman"/>
          <w:sz w:val="24"/>
          <w:szCs w:val="24"/>
        </w:rPr>
        <w:lastRenderedPageBreak/>
        <w:t xml:space="preserve">– </w:t>
      </w:r>
      <w:r>
        <w:rPr>
          <w:rFonts w:ascii="Calibri" w:eastAsia="Calibri" w:hAnsi="Calibri" w:cs="Calibri"/>
          <w:sz w:val="24"/>
          <w:szCs w:val="24"/>
        </w:rPr>
        <w:t>информации о событиях с фиксацией времени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(журналы событий)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 привязкой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 установленному в устройстве времени («часы-минуты-секунды», «дата-</w:t>
      </w:r>
    </w:p>
    <w:p w:rsidR="005651E7" w:rsidRDefault="00026E5B">
      <w:pPr>
        <w:ind w:left="5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месяц-год»):</w:t>
      </w:r>
    </w:p>
    <w:p w:rsidR="005651E7" w:rsidRDefault="005651E7">
      <w:pPr>
        <w:spacing w:line="19" w:lineRule="exact"/>
        <w:rPr>
          <w:sz w:val="20"/>
          <w:szCs w:val="20"/>
        </w:rPr>
      </w:pPr>
    </w:p>
    <w:p w:rsidR="005651E7" w:rsidRDefault="00026E5B">
      <w:pPr>
        <w:spacing w:line="231" w:lineRule="auto"/>
        <w:ind w:left="569" w:hanging="35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фиксация значений часовых поясов,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 синхронизации данных по всей России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 едином формате;</w:t>
      </w:r>
    </w:p>
    <w:p w:rsidR="005651E7" w:rsidRDefault="005651E7">
      <w:pPr>
        <w:spacing w:line="43" w:lineRule="exact"/>
        <w:rPr>
          <w:sz w:val="20"/>
          <w:szCs w:val="20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ind w:left="829" w:hanging="356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Calibri" w:eastAsia="Calibri" w:hAnsi="Calibri" w:cs="Calibri"/>
          <w:sz w:val="24"/>
          <w:szCs w:val="24"/>
        </w:rPr>
        <w:t>сообщения о самодиагностике;</w:t>
      </w:r>
    </w:p>
    <w:p w:rsidR="005651E7" w:rsidRDefault="005651E7">
      <w:pPr>
        <w:spacing w:line="172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2" w:lineRule="auto"/>
        <w:ind w:left="829" w:hanging="356"/>
        <w:jc w:val="both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Calibri" w:eastAsia="Calibri" w:hAnsi="Calibri" w:cs="Calibri"/>
          <w:sz w:val="21"/>
          <w:szCs w:val="21"/>
        </w:rPr>
        <w:t>попытки несанкционированного доступа или нарушения защиты (неверный ввод пароля (не менее 3 раз), вскрытие терминальной крышки корпуса);</w:t>
      </w:r>
    </w:p>
    <w:p w:rsidR="005651E7" w:rsidRDefault="005651E7">
      <w:pPr>
        <w:spacing w:line="1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Calibri" w:eastAsia="Calibri" w:hAnsi="Calibri" w:cs="Calibri"/>
          <w:sz w:val="24"/>
          <w:szCs w:val="24"/>
        </w:rPr>
        <w:t>обнуление (сброс) данных;</w:t>
      </w:r>
    </w:p>
    <w:p w:rsidR="005651E7" w:rsidRDefault="005651E7">
      <w:pPr>
        <w:spacing w:line="174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переход на летнее или зимнее время;</w:t>
      </w:r>
    </w:p>
    <w:p w:rsidR="005651E7" w:rsidRDefault="005651E7">
      <w:pPr>
        <w:spacing w:line="173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изменение конфигурации;</w:t>
      </w:r>
    </w:p>
    <w:p w:rsidR="005651E7" w:rsidRDefault="005651E7">
      <w:pPr>
        <w:spacing w:line="173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изменение адреса;</w:t>
      </w:r>
    </w:p>
    <w:p w:rsidR="005651E7" w:rsidRDefault="005651E7">
      <w:pPr>
        <w:spacing w:line="173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запись тарифной программы;</w:t>
      </w:r>
    </w:p>
    <w:p w:rsidR="005651E7" w:rsidRDefault="005651E7">
      <w:pPr>
        <w:spacing w:line="173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запись особых дат;</w:t>
      </w:r>
    </w:p>
    <w:p w:rsidR="005651E7" w:rsidRDefault="005651E7">
      <w:pPr>
        <w:spacing w:line="173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изменение пароля;</w:t>
      </w:r>
    </w:p>
    <w:p w:rsidR="005651E7" w:rsidRDefault="005651E7">
      <w:pPr>
        <w:spacing w:line="173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5651E7" w:rsidRDefault="00026E5B">
      <w:pPr>
        <w:numPr>
          <w:ilvl w:val="1"/>
          <w:numId w:val="8"/>
        </w:numPr>
        <w:tabs>
          <w:tab w:val="left" w:pos="829"/>
        </w:tabs>
        <w:spacing w:line="185" w:lineRule="auto"/>
        <w:ind w:left="829" w:hanging="356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17"/>
          <w:szCs w:val="17"/>
        </w:rPr>
        <w:t>коррекция времени;</w:t>
      </w:r>
    </w:p>
    <w:p w:rsidR="005651E7" w:rsidRDefault="005651E7">
      <w:pPr>
        <w:spacing w:line="173" w:lineRule="exact"/>
        <w:rPr>
          <w:sz w:val="20"/>
          <w:szCs w:val="20"/>
        </w:rPr>
      </w:pPr>
    </w:p>
    <w:p w:rsidR="005651E7" w:rsidRDefault="00026E5B">
      <w:pPr>
        <w:numPr>
          <w:ilvl w:val="1"/>
          <w:numId w:val="9"/>
        </w:numPr>
        <w:tabs>
          <w:tab w:val="left" w:pos="569"/>
        </w:tabs>
        <w:spacing w:line="233" w:lineRule="auto"/>
        <w:ind w:left="569" w:hanging="430"/>
        <w:jc w:val="both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отключение или включение.Измерительная часть должна обеспечивать защиту от несанкционированного сбора накопленной информации и изменения своих настроек с помощью паролей на чтение и запись (по умолчанию может использоваться один и тот же пароль) для всех приборов. Длина пароля до 8 алфавитно-цифровых символов. После 3-кратного ввода неверного пароля дальнейший ввод ограничивается не менее чем на 10 минут. Обмен данными выполняется в соответствии с ГОСТ Р МЭК61107-2001.</w:t>
      </w:r>
    </w:p>
    <w:p w:rsidR="005651E7" w:rsidRDefault="005651E7">
      <w:pPr>
        <w:spacing w:line="181" w:lineRule="exact"/>
        <w:rPr>
          <w:rFonts w:eastAsia="Times New Roman"/>
          <w:sz w:val="24"/>
          <w:szCs w:val="24"/>
        </w:rPr>
      </w:pPr>
    </w:p>
    <w:p w:rsidR="005651E7" w:rsidRDefault="00026E5B">
      <w:pPr>
        <w:numPr>
          <w:ilvl w:val="1"/>
          <w:numId w:val="9"/>
        </w:numPr>
        <w:tabs>
          <w:tab w:val="left" w:pos="569"/>
        </w:tabs>
        <w:spacing w:line="225" w:lineRule="auto"/>
        <w:ind w:left="569" w:hanging="430"/>
        <w:jc w:val="both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Все контакты информационного интерфейса должны быть гальванически изолированы от цепей сетевого напряжения, среднеквадратичное напряжение пробоя – не менее 4 кВ (ГОСТ 31818.11).</w:t>
      </w:r>
    </w:p>
    <w:p w:rsidR="005651E7" w:rsidRDefault="005651E7">
      <w:pPr>
        <w:spacing w:line="174" w:lineRule="exact"/>
        <w:rPr>
          <w:rFonts w:eastAsia="Times New Roman"/>
          <w:sz w:val="24"/>
          <w:szCs w:val="24"/>
        </w:rPr>
      </w:pPr>
    </w:p>
    <w:p w:rsidR="005651E7" w:rsidRDefault="00026E5B">
      <w:pPr>
        <w:numPr>
          <w:ilvl w:val="1"/>
          <w:numId w:val="9"/>
        </w:numPr>
        <w:tabs>
          <w:tab w:val="left" w:pos="569"/>
        </w:tabs>
        <w:spacing w:line="225" w:lineRule="auto"/>
        <w:ind w:left="569" w:hanging="430"/>
        <w:jc w:val="both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Измерительная часть должна соответствовать требованиям к метрологическому обеспечению, представленным в приложении 1 (ТУ 4228-001-01163193-2014) к настоящему техническому заданию.</w:t>
      </w:r>
    </w:p>
    <w:p w:rsidR="005651E7" w:rsidRDefault="005651E7">
      <w:pPr>
        <w:spacing w:line="121" w:lineRule="exact"/>
        <w:rPr>
          <w:rFonts w:eastAsia="Times New Roman"/>
          <w:sz w:val="24"/>
          <w:szCs w:val="24"/>
        </w:rPr>
      </w:pPr>
    </w:p>
    <w:p w:rsidR="005651E7" w:rsidRDefault="00026E5B">
      <w:pPr>
        <w:numPr>
          <w:ilvl w:val="0"/>
          <w:numId w:val="10"/>
        </w:numPr>
        <w:tabs>
          <w:tab w:val="left" w:pos="369"/>
        </w:tabs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информационной части</w:t>
      </w:r>
    </w:p>
    <w:p w:rsidR="005651E7" w:rsidRDefault="005651E7">
      <w:pPr>
        <w:spacing w:line="173" w:lineRule="exact"/>
        <w:rPr>
          <w:sz w:val="20"/>
          <w:szCs w:val="20"/>
        </w:rPr>
      </w:pPr>
    </w:p>
    <w:p w:rsidR="005651E7" w:rsidRDefault="00026E5B">
      <w:pPr>
        <w:spacing w:line="225" w:lineRule="auto"/>
        <w:ind w:left="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Информационная часть должна быть выполнена в конфигурации с поддержкой ITU-T G.984 (в т.ч. fxs), при этом IP коммутация между WAN и LAN интерфейсами должна обеспечиваться как в режиме коммутатора, так и в режиме маршрутизатора.</w:t>
      </w:r>
    </w:p>
    <w:p w:rsidR="005651E7" w:rsidRDefault="005651E7">
      <w:pPr>
        <w:spacing w:line="121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11"/>
        </w:numPr>
        <w:tabs>
          <w:tab w:val="left" w:pos="569"/>
        </w:tabs>
        <w:ind w:left="569" w:hanging="4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WAN порту:</w:t>
      </w:r>
    </w:p>
    <w:p w:rsidR="005651E7" w:rsidRDefault="005651E7">
      <w:pPr>
        <w:spacing w:line="122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5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8.1.1.Требования к оптическому порту:</w:t>
      </w:r>
    </w:p>
    <w:p w:rsidR="005651E7" w:rsidRDefault="005651E7">
      <w:pPr>
        <w:spacing w:line="278" w:lineRule="exact"/>
        <w:rPr>
          <w:sz w:val="20"/>
          <w:szCs w:val="20"/>
        </w:rPr>
      </w:pPr>
    </w:p>
    <w:p w:rsidR="005651E7" w:rsidRDefault="00026E5B">
      <w:pPr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Оптический интерфейс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SFF (2488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Мб/с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downstream, 1244 M,/c upstream,</w:t>
      </w: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передача на длине волны 1310 нм, прием на длине волны 1490 нм),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SC\APC (G.652);</w:t>
      </w:r>
    </w:p>
    <w:p w:rsidR="005651E7" w:rsidRDefault="005651E7">
      <w:pPr>
        <w:spacing w:line="3" w:lineRule="exact"/>
        <w:rPr>
          <w:sz w:val="20"/>
          <w:szCs w:val="20"/>
        </w:rPr>
      </w:pPr>
    </w:p>
    <w:p w:rsidR="005651E7" w:rsidRDefault="00026E5B">
      <w:pPr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соответствие рекомендациям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ITU-T G.984;</w:t>
      </w:r>
    </w:p>
    <w:p w:rsidR="005651E7" w:rsidRDefault="00026E5B">
      <w:pPr>
        <w:spacing w:line="239" w:lineRule="auto"/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мощность передатчика от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0,5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+5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Дб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(класс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B+);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чувствительность приемника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(APD) – 28Дб;</w:t>
      </w:r>
    </w:p>
    <w:p w:rsidR="005651E7" w:rsidRDefault="005651E7">
      <w:pPr>
        <w:sectPr w:rsidR="005651E7">
          <w:pgSz w:w="11900" w:h="16838"/>
          <w:pgMar w:top="1147" w:right="840" w:bottom="438" w:left="2271" w:header="0" w:footer="0" w:gutter="0"/>
          <w:cols w:space="720" w:equalWidth="0">
            <w:col w:w="8789"/>
          </w:cols>
        </w:sectPr>
      </w:pPr>
    </w:p>
    <w:p w:rsidR="005651E7" w:rsidRDefault="005651E7">
      <w:pPr>
        <w:spacing w:line="271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6</w:t>
      </w:r>
    </w:p>
    <w:p w:rsidR="005651E7" w:rsidRDefault="005651E7">
      <w:pPr>
        <w:sectPr w:rsidR="005651E7">
          <w:type w:val="continuous"/>
          <w:pgSz w:w="11900" w:h="16838"/>
          <w:pgMar w:top="1147" w:right="5480" w:bottom="438" w:left="6320" w:header="0" w:footer="0" w:gutter="0"/>
          <w:cols w:space="720" w:equalWidth="0">
            <w:col w:w="100"/>
          </w:cols>
        </w:sectPr>
      </w:pPr>
    </w:p>
    <w:p w:rsidR="005651E7" w:rsidRDefault="00026E5B">
      <w:pPr>
        <w:ind w:left="785"/>
        <w:jc w:val="both"/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sz w:val="24"/>
          <w:szCs w:val="24"/>
        </w:rPr>
        <w:lastRenderedPageBreak/>
        <w:t xml:space="preserve">–  </w:t>
      </w:r>
      <w:r>
        <w:rPr>
          <w:rFonts w:ascii="Calibri" w:eastAsia="Calibri" w:hAnsi="Calibri" w:cs="Calibri"/>
          <w:sz w:val="24"/>
          <w:szCs w:val="24"/>
        </w:rPr>
        <w:t>Upstream 1.244 Gbit/s, downstream 2.488 Gbit/s;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радиус покрытия сети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км;</w:t>
      </w:r>
    </w:p>
    <w:p w:rsidR="005651E7" w:rsidRDefault="00026E5B">
      <w:pPr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используемые  длины  волн: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восходящее  направление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1310±50нм,</w:t>
      </w:r>
    </w:p>
    <w:p w:rsidR="005651E7" w:rsidRDefault="00026E5B">
      <w:pPr>
        <w:spacing w:line="239" w:lineRule="auto"/>
        <w:ind w:left="106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нисходящее направление 1490±10нм, 1550±10нм.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1065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Подтвержденная тестированием совместимость с уже установленным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на сети ОАО «Ростелеком» станционным активным оборудованием ITU-</w:t>
      </w:r>
    </w:p>
    <w:p w:rsidR="005651E7" w:rsidRDefault="00026E5B">
      <w:pPr>
        <w:spacing w:line="239" w:lineRule="auto"/>
        <w:ind w:left="106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 G.984.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4" w:lineRule="auto"/>
        <w:ind w:left="1065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информационная часть должна не более чем за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 выполнять полную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процедуру попытки установления соединения со станционным оборудованием. Процесс установки соединения должен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06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сопровождаться световой индикацией.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IPTV Multicast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трафик на уровне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Multicast-GEM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канала.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не менее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активных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портов.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общего двунаправленного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unicast GEM-порта.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3" w:lineRule="auto"/>
        <w:ind w:left="1065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Поддержка метода регистрации устройства на станционном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оборудовании – по PLOAM паролю, вводимому через WEB GUI розетки,</w:t>
      </w:r>
    </w:p>
    <w:p w:rsidR="005651E7" w:rsidRDefault="00026E5B">
      <w:pPr>
        <w:spacing w:line="239" w:lineRule="auto"/>
        <w:ind w:left="106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в соответствии с рекомендациями ITU-T G.984.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Pr="00026E5B" w:rsidRDefault="00026E5B">
      <w:pPr>
        <w:spacing w:line="237" w:lineRule="auto"/>
        <w:ind w:left="785"/>
        <w:jc w:val="both"/>
        <w:rPr>
          <w:sz w:val="20"/>
          <w:szCs w:val="20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proofErr w:type="gramEnd"/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DBA (Dynamic Bandwidth Allocation)</w:t>
      </w:r>
    </w:p>
    <w:p w:rsidR="005651E7" w:rsidRPr="00026E5B" w:rsidRDefault="005651E7">
      <w:pPr>
        <w:spacing w:line="281" w:lineRule="exact"/>
        <w:rPr>
          <w:sz w:val="20"/>
          <w:szCs w:val="20"/>
          <w:lang w:val="en-US"/>
        </w:rPr>
      </w:pPr>
    </w:p>
    <w:p w:rsidR="005651E7" w:rsidRDefault="00026E5B">
      <w:pPr>
        <w:numPr>
          <w:ilvl w:val="0"/>
          <w:numId w:val="13"/>
        </w:numPr>
        <w:tabs>
          <w:tab w:val="left" w:pos="645"/>
        </w:tabs>
        <w:ind w:left="645" w:hanging="6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LAN порту:</w:t>
      </w:r>
    </w:p>
    <w:p w:rsidR="005651E7" w:rsidRDefault="005651E7">
      <w:pPr>
        <w:spacing w:line="28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802.3ab Gigabit Ethernet</w:t>
      </w: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порт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10/100/1000 Base-T (RJ-45)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или более портов;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auto negotiation;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выбора и согласования нагрузки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MDI/MDIX;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до восьми очередей на порт с использованием механизма</w:t>
      </w:r>
    </w:p>
    <w:p w:rsidR="005651E7" w:rsidRDefault="005651E7">
      <w:pPr>
        <w:spacing w:line="3" w:lineRule="exact"/>
        <w:rPr>
          <w:rFonts w:ascii="Calibri" w:eastAsia="Calibri" w:hAnsi="Calibri" w:cs="Calibri"/>
          <w:sz w:val="24"/>
          <w:szCs w:val="24"/>
        </w:rPr>
      </w:pPr>
    </w:p>
    <w:p w:rsidR="005651E7" w:rsidRPr="00026E5B" w:rsidRDefault="00026E5B">
      <w:pPr>
        <w:ind w:left="1065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26E5B">
        <w:rPr>
          <w:rFonts w:ascii="Calibri" w:eastAsia="Calibri" w:hAnsi="Calibri" w:cs="Calibri"/>
          <w:sz w:val="24"/>
          <w:szCs w:val="24"/>
          <w:lang w:val="en-US"/>
        </w:rPr>
        <w:t>Class of Service (</w:t>
      </w:r>
      <w:proofErr w:type="spellStart"/>
      <w:r w:rsidRPr="00026E5B">
        <w:rPr>
          <w:rFonts w:ascii="Calibri" w:eastAsia="Calibri" w:hAnsi="Calibri" w:cs="Calibri"/>
          <w:sz w:val="24"/>
          <w:szCs w:val="24"/>
          <w:lang w:val="en-US"/>
        </w:rPr>
        <w:t>CoS</w:t>
      </w:r>
      <w:proofErr w:type="spellEnd"/>
      <w:r w:rsidRPr="00026E5B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:rsidR="005651E7" w:rsidRPr="00ED2A9A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 w:rsidRPr="00ED2A9A"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 w:rsidRPr="00ED2A9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механизмов</w:t>
      </w:r>
      <w:r w:rsidRPr="00ED2A9A">
        <w:rPr>
          <w:rFonts w:eastAsia="Times New Roman"/>
          <w:sz w:val="24"/>
          <w:szCs w:val="24"/>
        </w:rPr>
        <w:t xml:space="preserve"> </w:t>
      </w:r>
      <w:r w:rsidRPr="00ED2A9A">
        <w:rPr>
          <w:rFonts w:ascii="Calibri" w:eastAsia="Calibri" w:hAnsi="Calibri" w:cs="Calibri"/>
          <w:sz w:val="24"/>
          <w:szCs w:val="24"/>
        </w:rPr>
        <w:t>802.1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</w:t>
      </w:r>
      <w:r w:rsidRPr="00ED2A9A">
        <w:rPr>
          <w:rFonts w:ascii="Calibri" w:eastAsia="Calibri" w:hAnsi="Calibri" w:cs="Calibri"/>
          <w:sz w:val="24"/>
          <w:szCs w:val="24"/>
        </w:rPr>
        <w:t>, 802.1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W</w:t>
      </w:r>
      <w:r w:rsidRPr="00ED2A9A">
        <w:rPr>
          <w:rFonts w:ascii="Calibri" w:eastAsia="Calibri" w:hAnsi="Calibri" w:cs="Calibri"/>
          <w:sz w:val="24"/>
          <w:szCs w:val="24"/>
        </w:rPr>
        <w:t>, 802.1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AD</w:t>
      </w:r>
      <w:r w:rsidRPr="00ED2A9A">
        <w:rPr>
          <w:rFonts w:ascii="Calibri" w:eastAsia="Calibri" w:hAnsi="Calibri" w:cs="Calibri"/>
          <w:sz w:val="24"/>
          <w:szCs w:val="24"/>
        </w:rPr>
        <w:t>;</w:t>
      </w:r>
    </w:p>
    <w:p w:rsidR="005651E7" w:rsidRPr="00ED2A9A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механизма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802.1Q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 виртуальных локальных сетей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VLAN;</w:t>
      </w: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VLAN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tagging/</w:t>
      </w:r>
      <w:proofErr w:type="spellStart"/>
      <w:r w:rsidRPr="00026E5B">
        <w:rPr>
          <w:rFonts w:ascii="Calibri" w:eastAsia="Calibri" w:hAnsi="Calibri" w:cs="Calibri"/>
          <w:sz w:val="24"/>
          <w:szCs w:val="24"/>
          <w:lang w:val="en-US"/>
        </w:rPr>
        <w:t>detagging</w:t>
      </w:r>
      <w:proofErr w:type="spellEnd"/>
      <w:r w:rsidRPr="00026E5B">
        <w:rPr>
          <w:rFonts w:ascii="Calibri" w:eastAsia="Calibri" w:hAnsi="Calibri" w:cs="Calibri"/>
          <w:sz w:val="24"/>
          <w:szCs w:val="24"/>
          <w:lang w:val="en-US"/>
        </w:rPr>
        <w:t>;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proofErr w:type="spellStart"/>
      <w:r w:rsidRPr="00026E5B">
        <w:rPr>
          <w:rFonts w:ascii="Calibri" w:eastAsia="Calibri" w:hAnsi="Calibri" w:cs="Calibri"/>
          <w:sz w:val="24"/>
          <w:szCs w:val="24"/>
          <w:lang w:val="en-US"/>
        </w:rPr>
        <w:t>ToS</w:t>
      </w:r>
      <w:proofErr w:type="spellEnd"/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>/DSCP - 802.1p mapping;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proofErr w:type="spellStart"/>
      <w:r>
        <w:rPr>
          <w:rFonts w:ascii="Calibri" w:eastAsia="Calibri" w:hAnsi="Calibri" w:cs="Calibri"/>
          <w:sz w:val="24"/>
          <w:szCs w:val="24"/>
        </w:rPr>
        <w:t>CoS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на основе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VLAN-ID,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использование приоритезации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802.1p, ToS/DSCP;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IGMP v2/v3 snooping;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ограничение и фильтрация по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MAC address;</w:t>
      </w:r>
    </w:p>
    <w:p w:rsidR="005651E7" w:rsidRDefault="005651E7">
      <w:pPr>
        <w:spacing w:line="2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1" w:lineRule="auto"/>
        <w:ind w:left="1065" w:hanging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ограничение и фильтрация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broadcast,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защита соединений от перегрузки,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storm control.</w:t>
      </w:r>
    </w:p>
    <w:p w:rsidR="005651E7" w:rsidRDefault="005651E7">
      <w:pPr>
        <w:spacing w:line="28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13"/>
        </w:numPr>
        <w:tabs>
          <w:tab w:val="left" w:pos="645"/>
        </w:tabs>
        <w:ind w:left="645" w:hanging="6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производительности:</w:t>
      </w:r>
    </w:p>
    <w:p w:rsidR="005651E7" w:rsidRDefault="005651E7">
      <w:pPr>
        <w:spacing w:line="278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Cкорость маршрутизации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unicast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трафика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WAN &lt;-&gt; LAN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 режимах</w:t>
      </w:r>
    </w:p>
    <w:p w:rsidR="005651E7" w:rsidRDefault="005651E7">
      <w:pPr>
        <w:spacing w:line="2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роутера, PPPoE, моста: ≥ 800 Мбит/с.</w:t>
      </w: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Cкорость маршрутизации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multicast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трафика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WAN -&gt; LAN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 режимах</w:t>
      </w: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роутера, PPPoE, моста: ≥ 128 Мбит/с (8 групп по 16 Мбит/с);</w:t>
      </w:r>
    </w:p>
    <w:p w:rsidR="005651E7" w:rsidRDefault="005651E7">
      <w:pPr>
        <w:spacing w:line="2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2" w:lineRule="auto"/>
        <w:ind w:left="1065" w:hanging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устройство должно стабильно работать при использовании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torrent-клиента в LAN-сети (при тестировании настройки клиента должны быть:</w:t>
      </w: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1000 сессий, 200 подключений на 1 слот);</w:t>
      </w:r>
    </w:p>
    <w:p w:rsidR="005651E7" w:rsidRDefault="005651E7">
      <w:pPr>
        <w:spacing w:line="2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4" w:lineRule="auto"/>
        <w:ind w:left="1065" w:hanging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При одновременном скачивании файлов из сети Интернет и просмотре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ТВ (четыре HD канала, полоса каждого канала до 16 Мбит/c), не должно наблюдаться артефактов (рассыпаний, задержек и т.п.) ТВ-картинки.</w:t>
      </w:r>
    </w:p>
    <w:p w:rsidR="005651E7" w:rsidRDefault="005651E7">
      <w:pPr>
        <w:sectPr w:rsidR="005651E7">
          <w:pgSz w:w="11900" w:h="16838"/>
          <w:pgMar w:top="1127" w:right="840" w:bottom="438" w:left="2475" w:header="0" w:footer="0" w:gutter="0"/>
          <w:cols w:space="720" w:equalWidth="0">
            <w:col w:w="8585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62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7</w:t>
      </w:r>
    </w:p>
    <w:p w:rsidR="005651E7" w:rsidRDefault="005651E7">
      <w:pPr>
        <w:sectPr w:rsidR="005651E7">
          <w:type w:val="continuous"/>
          <w:pgSz w:w="11900" w:h="16838"/>
          <w:pgMar w:top="1127" w:right="5480" w:bottom="438" w:left="6320" w:header="0" w:footer="0" w:gutter="0"/>
          <w:cols w:space="720" w:equalWidth="0">
            <w:col w:w="100"/>
          </w:cols>
        </w:sectPr>
      </w:pPr>
    </w:p>
    <w:p w:rsidR="005651E7" w:rsidRDefault="00026E5B">
      <w:pPr>
        <w:spacing w:line="234" w:lineRule="auto"/>
        <w:ind w:left="1065" w:hanging="283"/>
        <w:jc w:val="both"/>
        <w:rPr>
          <w:sz w:val="20"/>
          <w:szCs w:val="20"/>
        </w:rPr>
      </w:pPr>
      <w:bookmarkStart w:id="8" w:name="page8"/>
      <w:bookmarkEnd w:id="8"/>
      <w:r>
        <w:rPr>
          <w:rFonts w:eastAsia="Times New Roman"/>
          <w:sz w:val="24"/>
          <w:szCs w:val="24"/>
        </w:rPr>
        <w:lastRenderedPageBreak/>
        <w:t xml:space="preserve">– </w:t>
      </w:r>
      <w:r>
        <w:rPr>
          <w:rFonts w:ascii="Calibri" w:eastAsia="Calibri" w:hAnsi="Calibri" w:cs="Calibri"/>
          <w:sz w:val="24"/>
          <w:szCs w:val="24"/>
        </w:rPr>
        <w:t>Устройство должно полностью выходить в рабочий режим не больше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чем за 120 с. Процесс установки соединения должен сопровождаться световой индикацией.</w:t>
      </w:r>
    </w:p>
    <w:p w:rsidR="005651E7" w:rsidRDefault="005651E7">
      <w:pPr>
        <w:spacing w:line="283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14"/>
        </w:numPr>
        <w:tabs>
          <w:tab w:val="left" w:pos="645"/>
        </w:tabs>
        <w:ind w:left="645" w:hanging="6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FXS (для модификаций с FXS портом):</w:t>
      </w:r>
    </w:p>
    <w:p w:rsidR="005651E7" w:rsidRDefault="005651E7">
      <w:pPr>
        <w:spacing w:line="297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3" w:lineRule="auto"/>
        <w:ind w:left="1065" w:hanging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взаимодействие с аналоговым ТА,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подключенным 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FXS-порту,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удовлетворять требованиям Приказа МИНИНФОРМСВЯЗИ РФ от</w:t>
      </w: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11.09.2007 N 106;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протокол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VoIP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сигнализации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SIP RFC-3261, RFC-3515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один порт для подключения аналоговых телефонных линий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FXS (RJ-11);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сопротивление шлейфа линии 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2кОм;</w:t>
      </w:r>
    </w:p>
    <w:p w:rsidR="005651E7" w:rsidRDefault="005651E7">
      <w:pPr>
        <w:spacing w:line="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возможность использования импульсного и тонального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DTMF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режимов</w:t>
      </w: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набора;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Caller ID;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обнаружение голосовой активности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(VAD);</w:t>
      </w: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генерация комфортного шума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(CNG);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эхоподавление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(Echo cancellation);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передача факсов с использованием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T.38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Passthrough.</w:t>
      </w:r>
    </w:p>
    <w:p w:rsidR="005651E7" w:rsidRDefault="005651E7">
      <w:pPr>
        <w:spacing w:line="2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2" w:lineRule="auto"/>
        <w:ind w:left="1065" w:hanging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Реализация акустических сигналов на линии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FXS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 соответствии с ГОСТ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28384-89 «Параметры информационных акустических сигналов</w:t>
      </w: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тональной частоты».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конфигурирования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Dial-plan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Notify (RFC3265).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RFC 1889, 1890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RTP/RTCP.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RFC 2327 RFC 4734 (2833), SIP INFO.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Кодеки</w:t>
      </w:r>
      <w:proofErr w:type="gramEnd"/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G.711µ-law/A-law, G.729A/B</w:t>
      </w:r>
    </w:p>
    <w:p w:rsidR="005651E7" w:rsidRPr="00026E5B" w:rsidRDefault="005651E7">
      <w:pPr>
        <w:spacing w:line="22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1" w:lineRule="auto"/>
        <w:ind w:left="1065" w:hanging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26E5B">
        <w:rPr>
          <w:rFonts w:eastAsia="Times New Roman"/>
          <w:sz w:val="24"/>
          <w:szCs w:val="24"/>
          <w:lang w:val="en-US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Желательна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Wideband / Ultra wideband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кодеков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: G.722.1,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G.722.2 (AMR-WB), G.719.</w:t>
      </w:r>
    </w:p>
    <w:p w:rsidR="005651E7" w:rsidRPr="00026E5B" w:rsidRDefault="005651E7">
      <w:pPr>
        <w:spacing w:line="28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Default="00026E5B">
      <w:pPr>
        <w:numPr>
          <w:ilvl w:val="0"/>
          <w:numId w:val="14"/>
        </w:numPr>
        <w:tabs>
          <w:tab w:val="left" w:pos="645"/>
        </w:tabs>
        <w:ind w:left="645" w:hanging="6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Общие функциональные требования:</w:t>
      </w:r>
    </w:p>
    <w:p w:rsidR="005651E7" w:rsidRDefault="005651E7">
      <w:pPr>
        <w:spacing w:line="278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одновременной работы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IPoE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PPPoE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интерфейсе.</w:t>
      </w:r>
    </w:p>
    <w:p w:rsidR="005651E7" w:rsidRDefault="005651E7">
      <w:pPr>
        <w:spacing w:line="2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протоколов аутентификации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PPPoE.</w:t>
      </w: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Работа в режиме маршрутизатора.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Работа в режиме коммутатора.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IPv6</w:t>
      </w:r>
      <w:proofErr w:type="gramEnd"/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IPv4 dual stack.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proofErr w:type="spellStart"/>
      <w:r>
        <w:rPr>
          <w:rFonts w:ascii="Calibri" w:eastAsia="Calibri" w:hAnsi="Calibri" w:cs="Calibri"/>
          <w:sz w:val="24"/>
          <w:szCs w:val="24"/>
        </w:rPr>
        <w:t>Source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routing</w:t>
      </w:r>
      <w:proofErr w:type="spellEnd"/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маршрутизация  по  входящему  интерфейсу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Pr="00026E5B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26E5B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опционально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>).</w:t>
      </w:r>
    </w:p>
    <w:p w:rsidR="005651E7" w:rsidRPr="00026E5B" w:rsidRDefault="005651E7">
      <w:pPr>
        <w:spacing w:line="3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DNS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Client /Server/Relay.</w:t>
      </w: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DNSv6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RFC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1305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– NTP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/</w:t>
      </w:r>
      <w:r>
        <w:rPr>
          <w:rFonts w:ascii="Calibri" w:eastAsia="Calibri" w:hAnsi="Calibri" w:cs="Calibri"/>
          <w:sz w:val="24"/>
          <w:szCs w:val="24"/>
        </w:rPr>
        <w:t>или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RFC 4330 –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SNTP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RFC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3633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–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IPv6 prefix options for DHCPv6</w:t>
      </w: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RFC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2131, 2132, 3315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–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DHCP-server/client/relay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RFC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3022 -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NAT/NAPT,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не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менее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1500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сессий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.</w:t>
      </w:r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DHCPv6</w:t>
      </w:r>
      <w:proofErr w:type="gramEnd"/>
    </w:p>
    <w:p w:rsidR="005651E7" w:rsidRPr="00026E5B" w:rsidRDefault="005651E7">
      <w:pPr>
        <w:spacing w:line="1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опций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DHCP: 43, 60, 66, 67, 82, 120</w:t>
      </w:r>
    </w:p>
    <w:p w:rsidR="005651E7" w:rsidRPr="00026E5B" w:rsidRDefault="005651E7">
      <w:pPr>
        <w:spacing w:line="2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5651E7" w:rsidRPr="00026E5B" w:rsidRDefault="00026E5B">
      <w:pPr>
        <w:spacing w:line="232" w:lineRule="auto"/>
        <w:ind w:left="1065" w:hanging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26E5B">
        <w:rPr>
          <w:rFonts w:eastAsia="Times New Roman"/>
          <w:sz w:val="24"/>
          <w:szCs w:val="24"/>
          <w:lang w:val="en-US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Reverse NAT (</w:t>
      </w:r>
      <w:r>
        <w:rPr>
          <w:rFonts w:ascii="Calibri" w:eastAsia="Calibri" w:hAnsi="Calibri" w:cs="Calibri"/>
          <w:sz w:val="24"/>
          <w:szCs w:val="24"/>
        </w:rPr>
        <w:t>Возможность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трансляции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IP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адреса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порта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назначения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 xml:space="preserve"> – Destination IP address and port).</w:t>
      </w:r>
    </w:p>
    <w:p w:rsidR="005651E7" w:rsidRPr="00026E5B" w:rsidRDefault="005651E7">
      <w:pPr>
        <w:rPr>
          <w:lang w:val="en-US"/>
        </w:rPr>
        <w:sectPr w:rsidR="005651E7" w:rsidRPr="00026E5B">
          <w:pgSz w:w="11900" w:h="16838"/>
          <w:pgMar w:top="1147" w:right="840" w:bottom="438" w:left="2475" w:header="0" w:footer="0" w:gutter="0"/>
          <w:cols w:space="720" w:equalWidth="0">
            <w:col w:w="8585"/>
          </w:cols>
        </w:sectPr>
      </w:pPr>
    </w:p>
    <w:p w:rsidR="005651E7" w:rsidRPr="00026E5B" w:rsidRDefault="005651E7">
      <w:pPr>
        <w:spacing w:line="200" w:lineRule="exact"/>
        <w:rPr>
          <w:sz w:val="20"/>
          <w:szCs w:val="20"/>
          <w:lang w:val="en-US"/>
        </w:rPr>
      </w:pPr>
    </w:p>
    <w:p w:rsidR="005651E7" w:rsidRPr="00026E5B" w:rsidRDefault="005651E7">
      <w:pPr>
        <w:spacing w:line="200" w:lineRule="exact"/>
        <w:rPr>
          <w:sz w:val="20"/>
          <w:szCs w:val="20"/>
          <w:lang w:val="en-US"/>
        </w:rPr>
      </w:pPr>
    </w:p>
    <w:p w:rsidR="005651E7" w:rsidRPr="00026E5B" w:rsidRDefault="005651E7">
      <w:pPr>
        <w:spacing w:line="353" w:lineRule="exact"/>
        <w:rPr>
          <w:sz w:val="20"/>
          <w:szCs w:val="20"/>
          <w:lang w:val="en-US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8</w:t>
      </w:r>
    </w:p>
    <w:p w:rsidR="005651E7" w:rsidRDefault="005651E7">
      <w:pPr>
        <w:sectPr w:rsidR="005651E7">
          <w:type w:val="continuous"/>
          <w:pgSz w:w="11900" w:h="16838"/>
          <w:pgMar w:top="1147" w:right="5480" w:bottom="438" w:left="6320" w:header="0" w:footer="0" w:gutter="0"/>
          <w:cols w:space="720" w:equalWidth="0">
            <w:col w:w="100"/>
          </w:cols>
        </w:sectPr>
      </w:pPr>
    </w:p>
    <w:p w:rsidR="005651E7" w:rsidRDefault="00026E5B">
      <w:pPr>
        <w:ind w:left="785"/>
        <w:jc w:val="both"/>
        <w:rPr>
          <w:sz w:val="20"/>
          <w:szCs w:val="20"/>
        </w:rPr>
      </w:pPr>
      <w:bookmarkStart w:id="9" w:name="page9"/>
      <w:bookmarkEnd w:id="9"/>
      <w:r>
        <w:rPr>
          <w:rFonts w:eastAsia="Times New Roman"/>
          <w:sz w:val="24"/>
          <w:szCs w:val="24"/>
        </w:rPr>
        <w:lastRenderedPageBreak/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UPnP c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возможностью проброса порта для удаленного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106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управления STB.</w:t>
      </w:r>
    </w:p>
    <w:p w:rsidR="005651E7" w:rsidRDefault="00026E5B">
      <w:pPr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DMZ</w:t>
      </w: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port mapping/port forwarding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MVR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интерфейсах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IGMP Proxy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Пакеты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IGMP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должны передаваться на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интерфейс в виде пакета с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06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source IP адресом 0.0.0.0 (TR-101).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78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PAT c ALG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 протоколов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SIP, RTSP(VoD)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1065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Поддержка очередей приоритетов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(Queue Priority), WFQ, SPQ: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очередей</w:t>
      </w:r>
    </w:p>
    <w:p w:rsidR="005651E7" w:rsidRDefault="005651E7">
      <w:pPr>
        <w:spacing w:line="292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15"/>
        </w:numPr>
        <w:tabs>
          <w:tab w:val="left" w:pos="645"/>
        </w:tabs>
        <w:ind w:left="645" w:hanging="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качеству сервисов ITU-T G.984:</w:t>
      </w:r>
    </w:p>
    <w:p w:rsidR="005651E7" w:rsidRDefault="005651E7">
      <w:pPr>
        <w:spacing w:line="278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поддерживается  назначение  одного  или  нескольких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T-CONTs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на</w:t>
      </w:r>
    </w:p>
    <w:p w:rsidR="005651E7" w:rsidRDefault="005651E7">
      <w:pPr>
        <w:spacing w:line="2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устройство;</w:t>
      </w: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поддерживается назначение нескольких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портов на устройство;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гибкая конфигурация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портов 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T-CONT;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активация в автоматическом режиме по серийному номеру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или по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паролю;</w:t>
      </w:r>
    </w:p>
    <w:p w:rsidR="005651E7" w:rsidRDefault="005651E7">
      <w:pPr>
        <w:spacing w:line="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алгоритмов шифрования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AES-128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MD5;</w:t>
      </w: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механизма коррекции ошибок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Forward Error Correction (FEC);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7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маппинга с приоритезацией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802.1p.</w:t>
      </w:r>
    </w:p>
    <w:p w:rsidR="005651E7" w:rsidRDefault="005651E7">
      <w:pPr>
        <w:spacing w:line="28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15"/>
        </w:numPr>
        <w:tabs>
          <w:tab w:val="left" w:pos="645"/>
        </w:tabs>
        <w:ind w:left="645" w:hanging="6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Управление:</w:t>
      </w:r>
    </w:p>
    <w:p w:rsidR="005651E7" w:rsidRDefault="005651E7">
      <w:pPr>
        <w:spacing w:line="278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использование   стандартизированного   протокола   управления   в</w:t>
      </w:r>
    </w:p>
    <w:p w:rsidR="005651E7" w:rsidRDefault="005651E7">
      <w:pPr>
        <w:spacing w:line="2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соответствии с ITU-T G.984 устройствами OMCI (в соответствии с G.988);</w:t>
      </w:r>
    </w:p>
    <w:p w:rsidR="005651E7" w:rsidRDefault="005651E7">
      <w:pPr>
        <w:spacing w:line="1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2" w:lineRule="auto"/>
        <w:ind w:left="1065" w:hanging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пользовательский интерфейс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 GUI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или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Telnet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 удаленного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управления через WAN-порт (возможность делегирования прав по</w:t>
      </w:r>
    </w:p>
    <w:p w:rsidR="005651E7" w:rsidRDefault="00026E5B">
      <w:pPr>
        <w:spacing w:line="239" w:lineRule="auto"/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настройке определенных параметров абоненту);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протокола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TR069 (TR156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 устройств в соответствии 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ITU-T</w:t>
      </w:r>
    </w:p>
    <w:p w:rsidR="005651E7" w:rsidRDefault="005651E7">
      <w:pPr>
        <w:spacing w:line="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106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G.984).</w:t>
      </w:r>
    </w:p>
    <w:p w:rsidR="005651E7" w:rsidRDefault="00026E5B">
      <w:pPr>
        <w:spacing w:line="239" w:lineRule="auto"/>
        <w:ind w:left="7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Устройство должно управляться при помощи</w:t>
      </w:r>
    </w:p>
    <w:p w:rsidR="005651E7" w:rsidRDefault="005651E7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2"/>
          <w:numId w:val="15"/>
        </w:numPr>
        <w:tabs>
          <w:tab w:val="left" w:pos="2105"/>
        </w:tabs>
        <w:spacing w:line="239" w:lineRule="auto"/>
        <w:ind w:left="2105" w:hanging="357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веб интерфейса,</w:t>
      </w:r>
    </w:p>
    <w:p w:rsidR="005651E7" w:rsidRDefault="00026E5B">
      <w:pPr>
        <w:numPr>
          <w:ilvl w:val="2"/>
          <w:numId w:val="15"/>
        </w:numPr>
        <w:tabs>
          <w:tab w:val="left" w:pos="2105"/>
        </w:tabs>
        <w:spacing w:line="239" w:lineRule="auto"/>
        <w:ind w:left="2105" w:hanging="357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TR-069,</w:t>
      </w:r>
    </w:p>
    <w:p w:rsidR="005651E7" w:rsidRDefault="00026E5B">
      <w:pPr>
        <w:numPr>
          <w:ilvl w:val="2"/>
          <w:numId w:val="15"/>
        </w:numPr>
        <w:tabs>
          <w:tab w:val="left" w:pos="2105"/>
        </w:tabs>
        <w:spacing w:line="239" w:lineRule="auto"/>
        <w:ind w:left="2105" w:hanging="357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OMCI (для версии с поддержкой ITU-T G.984),</w:t>
      </w:r>
    </w:p>
    <w:p w:rsidR="005651E7" w:rsidRDefault="005651E7">
      <w:pPr>
        <w:spacing w:line="21" w:lineRule="exact"/>
        <w:rPr>
          <w:rFonts w:ascii="Symbol" w:eastAsia="Symbol" w:hAnsi="Symbol" w:cs="Symbol"/>
          <w:sz w:val="24"/>
          <w:szCs w:val="24"/>
        </w:rPr>
      </w:pPr>
    </w:p>
    <w:p w:rsidR="005651E7" w:rsidRDefault="00026E5B">
      <w:pPr>
        <w:spacing w:line="232" w:lineRule="auto"/>
        <w:ind w:left="1065" w:hanging="283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Web-интерфейс должен быть защищен паролем.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Пользователь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устройства должен иметь возможность изменить пароль</w:t>
      </w:r>
    </w:p>
    <w:p w:rsidR="005651E7" w:rsidRDefault="00026E5B">
      <w:pPr>
        <w:spacing w:line="239" w:lineRule="auto"/>
        <w:ind w:left="106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самостоятельно.</w:t>
      </w:r>
    </w:p>
    <w:p w:rsidR="005651E7" w:rsidRDefault="005651E7">
      <w:pPr>
        <w:spacing w:line="20" w:lineRule="exact"/>
        <w:rPr>
          <w:rFonts w:ascii="Symbol" w:eastAsia="Symbol" w:hAnsi="Symbol" w:cs="Symbol"/>
          <w:sz w:val="24"/>
          <w:szCs w:val="24"/>
        </w:rPr>
      </w:pPr>
    </w:p>
    <w:p w:rsidR="005651E7" w:rsidRDefault="00026E5B">
      <w:pPr>
        <w:spacing w:line="234" w:lineRule="auto"/>
        <w:ind w:left="1065" w:hanging="283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Пароли для подключения к Интернет,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пароль для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Web-интерфейса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должны храниться в зашифрованном виде, не должны быть видны в конфигурационных файлах, а так же при просмотре кода Web-страницы</w:t>
      </w:r>
    </w:p>
    <w:p w:rsidR="005651E7" w:rsidRDefault="005651E7">
      <w:pPr>
        <w:spacing w:line="3" w:lineRule="exact"/>
        <w:rPr>
          <w:rFonts w:ascii="Symbol" w:eastAsia="Symbol" w:hAnsi="Symbol" w:cs="Symbol"/>
          <w:sz w:val="24"/>
          <w:szCs w:val="24"/>
        </w:rPr>
      </w:pPr>
    </w:p>
    <w:p w:rsidR="005651E7" w:rsidRDefault="00026E5B">
      <w:pPr>
        <w:spacing w:line="239" w:lineRule="auto"/>
        <w:ind w:left="106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устройства.</w:t>
      </w:r>
    </w:p>
    <w:p w:rsidR="005651E7" w:rsidRDefault="005651E7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5651E7" w:rsidRDefault="00026E5B">
      <w:pPr>
        <w:spacing w:line="238" w:lineRule="auto"/>
        <w:ind w:left="78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Устройство должно поддерживать получение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адресов и статических</w:t>
      </w:r>
    </w:p>
    <w:p w:rsidR="005651E7" w:rsidRDefault="005651E7">
      <w:pPr>
        <w:spacing w:line="2" w:lineRule="exact"/>
        <w:rPr>
          <w:rFonts w:ascii="Symbol" w:eastAsia="Symbol" w:hAnsi="Symbol" w:cs="Symbol"/>
          <w:sz w:val="24"/>
          <w:szCs w:val="24"/>
        </w:rPr>
      </w:pPr>
    </w:p>
    <w:p w:rsidR="005651E7" w:rsidRDefault="00026E5B">
      <w:pPr>
        <w:ind w:left="106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маршрутов  на  ресурсы  оператора  на  IPoE  интерфейсе  по  CWMP</w:t>
      </w:r>
    </w:p>
    <w:p w:rsidR="005651E7" w:rsidRDefault="00026E5B">
      <w:pPr>
        <w:spacing w:line="239" w:lineRule="auto"/>
        <w:ind w:left="106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протоколу и с использованием DHCP.</w:t>
      </w:r>
    </w:p>
    <w:p w:rsidR="005651E7" w:rsidRDefault="005651E7">
      <w:pPr>
        <w:spacing w:line="3" w:lineRule="exact"/>
        <w:rPr>
          <w:rFonts w:ascii="Symbol" w:eastAsia="Symbol" w:hAnsi="Symbol" w:cs="Symbol"/>
          <w:sz w:val="24"/>
          <w:szCs w:val="24"/>
        </w:rPr>
      </w:pPr>
    </w:p>
    <w:p w:rsidR="005651E7" w:rsidRDefault="00026E5B">
      <w:pPr>
        <w:ind w:left="78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Конфигурация должна сохраняться при перезагрузке.</w:t>
      </w:r>
    </w:p>
    <w:p w:rsidR="005651E7" w:rsidRDefault="005651E7">
      <w:pPr>
        <w:sectPr w:rsidR="005651E7">
          <w:pgSz w:w="11900" w:h="16838"/>
          <w:pgMar w:top="1127" w:right="840" w:bottom="438" w:left="2475" w:header="0" w:footer="0" w:gutter="0"/>
          <w:cols w:space="720" w:equalWidth="0">
            <w:col w:w="8585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300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9</w:t>
      </w:r>
    </w:p>
    <w:p w:rsidR="005651E7" w:rsidRDefault="005651E7">
      <w:pPr>
        <w:sectPr w:rsidR="005651E7">
          <w:type w:val="continuous"/>
          <w:pgSz w:w="11900" w:h="16838"/>
          <w:pgMar w:top="1127" w:right="5480" w:bottom="438" w:left="6320" w:header="0" w:footer="0" w:gutter="0"/>
          <w:cols w:space="720" w:equalWidth="0">
            <w:col w:w="100"/>
          </w:cols>
        </w:sectPr>
      </w:pPr>
    </w:p>
    <w:p w:rsidR="005651E7" w:rsidRDefault="00026E5B">
      <w:pPr>
        <w:jc w:val="both"/>
        <w:rPr>
          <w:sz w:val="20"/>
          <w:szCs w:val="20"/>
        </w:rPr>
      </w:pPr>
      <w:bookmarkStart w:id="10" w:name="page10"/>
      <w:bookmarkEnd w:id="10"/>
      <w:r>
        <w:rPr>
          <w:rFonts w:eastAsia="Times New Roman"/>
          <w:sz w:val="24"/>
          <w:szCs w:val="24"/>
        </w:rPr>
        <w:lastRenderedPageBreak/>
        <w:t xml:space="preserve">–  </w:t>
      </w:r>
      <w:r>
        <w:rPr>
          <w:rFonts w:ascii="Calibri" w:eastAsia="Calibri" w:hAnsi="Calibri" w:cs="Calibri"/>
          <w:sz w:val="24"/>
          <w:szCs w:val="24"/>
        </w:rPr>
        <w:t>Загрузка  новой  версии  не  должна  приводить  к  потере  текущей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конфигурации и к потере настроек по умолчанию.</w:t>
      </w:r>
    </w:p>
    <w:p w:rsidR="005651E7" w:rsidRDefault="00026E5B">
      <w:pPr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Обновление  ПО  не  должно  приводить  к  возврату  к  заводским</w:t>
      </w: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настройкам.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Наличие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web-интерфейса на русском языке.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Возможность включения/отключения функционала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web-интерфейса при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помощи ACS.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Веб-интерфейс должен быть доступен из сети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LAN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как по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ip-адресу,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так и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 доменному имени (например, myhome.rt.ru).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Должна быть предусмотрена возможность автоматического обновления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 роутера при включении.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Возможность  возврата  пользователем  конфигурации  устройства  к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заводской через web-интерфейс, либо нажатием специальной кнопки.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280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Должна быть индикация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(мигающий с определенной частотой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светодиод LOS), по которой можно визуально определить, что идет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процедура обновления.</w:t>
      </w: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TR-069.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TR-098.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TR-106.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TR-143.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TR-181 Issue 2.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280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Интерфейс взаимодействия между устройством и Системой Удаленного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Управления должен соответствовать обязательным требованиям</w:t>
      </w: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протокола CWMP согласно рекомендации BroadBandForumTR-069.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Должна быть возможность работы клиента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TR-069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на интерфейсах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IPoE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и PPPoE.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280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URL ACS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должен быть зашит в настройках по умолчанию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(acs.rt.ru).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Должна быть возможность изменения URL-адреса сервера через опции</w:t>
      </w:r>
    </w:p>
    <w:p w:rsidR="005651E7" w:rsidRDefault="00026E5B">
      <w:pPr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DHCP 60, 43 (vendor specific option), через опции PPPoE и при помощи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ACS (согласно TR-069 amendment 3 и 4).</w:t>
      </w: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Устройство должно автоматически устанавливать связь с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ACS.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Возможность назначения интерфейса,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 котором работает клиент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TR-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069.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280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При аутентификации роутера 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должны поддерживаться методы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basic authorization, метод обоюдной аутентификации с использованием</w:t>
      </w: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сертификатов открытых ключей.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Использование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HTTPS (SSLv3/TLS) (за исключением сеансов передачи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ПО).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Автоматическое обновление прошивки с удаленного сервера.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Передача уведомлений системы во время обновления прошивки.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Отсутствие  возможности  самостоятельного  изменения  каких-либо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других настроек устройства, кроме доступных через web-интерфейс.</w:t>
      </w:r>
    </w:p>
    <w:p w:rsidR="005651E7" w:rsidRDefault="005651E7">
      <w:pPr>
        <w:spacing w:line="19" w:lineRule="exact"/>
        <w:rPr>
          <w:sz w:val="20"/>
          <w:szCs w:val="20"/>
        </w:rPr>
      </w:pPr>
    </w:p>
    <w:p w:rsidR="005651E7" w:rsidRDefault="00026E5B">
      <w:pPr>
        <w:spacing w:line="233" w:lineRule="auto"/>
        <w:ind w:left="280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Любая дополнительная функциональность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(по отношению 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функциональности определенной в применимых моделях данных</w:t>
      </w: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Broadband Forum) должна соответствовать рекомендации TR-106.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Обновление,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сохранение  и  загрузка  конфигурационных  файлов  и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2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прошивки (firmware) по протолам TFTP/HTTP(s)/FTP.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280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Поддержка возможностей для отладки и поиска неисправностей: syslog,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debug.</w:t>
      </w:r>
    </w:p>
    <w:p w:rsidR="005651E7" w:rsidRDefault="005651E7">
      <w:pPr>
        <w:sectPr w:rsidR="005651E7">
          <w:pgSz w:w="11900" w:h="16838"/>
          <w:pgMar w:top="1127" w:right="840" w:bottom="438" w:left="3260" w:header="0" w:footer="0" w:gutter="0"/>
          <w:cols w:space="720" w:equalWidth="0">
            <w:col w:w="780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7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10</w:t>
      </w:r>
    </w:p>
    <w:p w:rsidR="005651E7" w:rsidRDefault="005651E7">
      <w:pPr>
        <w:sectPr w:rsidR="005651E7">
          <w:type w:val="continuous"/>
          <w:pgSz w:w="11900" w:h="16838"/>
          <w:pgMar w:top="1127" w:right="5420" w:bottom="438" w:left="6280" w:header="0" w:footer="0" w:gutter="0"/>
          <w:cols w:space="720" w:equalWidth="0">
            <w:col w:w="200"/>
          </w:cols>
        </w:sectPr>
      </w:pPr>
    </w:p>
    <w:p w:rsidR="005651E7" w:rsidRDefault="00026E5B">
      <w:pPr>
        <w:ind w:left="989"/>
        <w:jc w:val="both"/>
        <w:rPr>
          <w:sz w:val="20"/>
          <w:szCs w:val="20"/>
        </w:rPr>
      </w:pPr>
      <w:bookmarkStart w:id="11" w:name="page11"/>
      <w:bookmarkEnd w:id="11"/>
      <w:r>
        <w:rPr>
          <w:rFonts w:eastAsia="Times New Roman"/>
          <w:sz w:val="24"/>
          <w:szCs w:val="24"/>
        </w:rPr>
        <w:lastRenderedPageBreak/>
        <w:t xml:space="preserve">–  </w:t>
      </w:r>
      <w:r>
        <w:rPr>
          <w:rFonts w:ascii="Calibri" w:eastAsia="Calibri" w:hAnsi="Calibri" w:cs="Calibri"/>
          <w:sz w:val="24"/>
          <w:szCs w:val="24"/>
        </w:rPr>
        <w:t>Производитель ПО должен обеспечить конфигурацию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«по умолчанию».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Обновление  прошивки,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сохранение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загрузка  конфигурационного</w:t>
      </w:r>
    </w:p>
    <w:p w:rsidR="005651E7" w:rsidRDefault="00026E5B">
      <w:pPr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файла через web-интерфейс.</w:t>
      </w:r>
    </w:p>
    <w:p w:rsidR="005651E7" w:rsidRPr="00026E5B" w:rsidRDefault="00026E5B">
      <w:pPr>
        <w:spacing w:line="239" w:lineRule="auto"/>
        <w:ind w:left="989"/>
        <w:jc w:val="both"/>
        <w:rPr>
          <w:sz w:val="20"/>
          <w:szCs w:val="20"/>
          <w:lang w:val="en-US"/>
        </w:rPr>
      </w:pPr>
      <w:proofErr w:type="gramStart"/>
      <w:r w:rsidRPr="00026E5B">
        <w:rPr>
          <w:rFonts w:eastAsia="Times New Roman"/>
          <w:sz w:val="24"/>
          <w:szCs w:val="24"/>
          <w:lang w:val="en-US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Веб</w:t>
      </w:r>
      <w:proofErr w:type="gramEnd"/>
      <w:r w:rsidRPr="00026E5B"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сервер</w:t>
      </w:r>
      <w:r w:rsidRPr="00026E5B">
        <w:rPr>
          <w:rFonts w:eastAsia="Times New Roman"/>
          <w:sz w:val="24"/>
          <w:szCs w:val="24"/>
          <w:lang w:val="en-US"/>
        </w:rPr>
        <w:t xml:space="preserve"> </w:t>
      </w:r>
      <w:r w:rsidRPr="00026E5B">
        <w:rPr>
          <w:rFonts w:ascii="Calibri" w:eastAsia="Calibri" w:hAnsi="Calibri" w:cs="Calibri"/>
          <w:sz w:val="24"/>
          <w:szCs w:val="24"/>
          <w:lang w:val="en-US"/>
        </w:rPr>
        <w:t>HTTP/HTTP-S (HTTP/HTTP-S Web Server).</w:t>
      </w:r>
    </w:p>
    <w:p w:rsidR="005651E7" w:rsidRPr="00026E5B" w:rsidRDefault="005651E7">
      <w:pPr>
        <w:spacing w:line="20" w:lineRule="exact"/>
        <w:rPr>
          <w:sz w:val="20"/>
          <w:szCs w:val="20"/>
          <w:lang w:val="en-US"/>
        </w:rPr>
      </w:pPr>
    </w:p>
    <w:p w:rsidR="005651E7" w:rsidRDefault="00026E5B">
      <w:pPr>
        <w:spacing w:line="232" w:lineRule="auto"/>
        <w:ind w:left="1269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Поддержка резервного хранения образа прошивки и параметров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конфигурации (Fault Tolerance Backup Copy) в энергонезависимой</w:t>
      </w: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памяти.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2" w:lineRule="auto"/>
        <w:ind w:left="1269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Устройство должно поддерживать механизм автоматического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восстановления работоспособности в случае сбоя при удаленном</w:t>
      </w: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обновлении ПО.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12" w:lineRule="auto"/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Оборудованиедолжноподдерживатьвозможность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загрузки/восстановления конфигурации из файла.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Поддержка настраиваемых функций контроля целостности пути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(Failover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– ARP ping).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6" w:lineRule="auto"/>
        <w:ind w:left="1269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В случае,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если устройство не получает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ip-адрес или не может установить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PPPoE-соединение с первого раза, устройство должно продолжать пытаться установить его 10 раз с интервалом в 30 секунд. В случае если после 10 попыток соединение не было установлено, продолжать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12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попытки подключиться к сети 1 раз в 5 минут.</w:t>
      </w:r>
    </w:p>
    <w:p w:rsidR="005651E7" w:rsidRDefault="005651E7">
      <w:pPr>
        <w:spacing w:line="1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98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 </w:t>
      </w:r>
      <w:r>
        <w:rPr>
          <w:rFonts w:ascii="Calibri" w:eastAsia="Calibri" w:hAnsi="Calibri" w:cs="Calibri"/>
          <w:sz w:val="24"/>
          <w:szCs w:val="24"/>
        </w:rPr>
        <w:t>Данные параметры должны иметь возможность изменения через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ACS.</w:t>
      </w:r>
    </w:p>
    <w:p w:rsidR="005651E7" w:rsidRDefault="005651E7">
      <w:pPr>
        <w:spacing w:line="20" w:lineRule="exact"/>
        <w:rPr>
          <w:sz w:val="20"/>
          <w:szCs w:val="20"/>
        </w:rPr>
      </w:pPr>
    </w:p>
    <w:p w:rsidR="005651E7" w:rsidRDefault="00026E5B">
      <w:pPr>
        <w:spacing w:line="234" w:lineRule="auto"/>
        <w:ind w:left="1269" w:hanging="28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Устройство не должно передавать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ip-пакеты из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LAN-сети 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WAN-интерфейс с IP-адресом отправителя из числа внутренних ip-адресов, за исключением WAN интерфейсов, работающих в режиме бридж</w:t>
      </w:r>
    </w:p>
    <w:p w:rsidR="005651E7" w:rsidRDefault="005651E7">
      <w:pPr>
        <w:spacing w:line="336" w:lineRule="exact"/>
        <w:rPr>
          <w:sz w:val="20"/>
          <w:szCs w:val="20"/>
        </w:rPr>
      </w:pPr>
    </w:p>
    <w:p w:rsidR="005651E7" w:rsidRDefault="00026E5B">
      <w:pPr>
        <w:numPr>
          <w:ilvl w:val="1"/>
          <w:numId w:val="17"/>
        </w:numPr>
        <w:tabs>
          <w:tab w:val="left" w:pos="569"/>
        </w:tabs>
        <w:spacing w:line="225" w:lineRule="auto"/>
        <w:ind w:left="569" w:hanging="4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Информационная часть должна обеспечивать задание и получение в измерительной части параметров, указанных в пп. </w:t>
      </w:r>
      <w:hyperlink w:anchor="page5">
        <w:r>
          <w:rPr>
            <w:rFonts w:ascii="Calibri" w:eastAsia="Calibri" w:hAnsi="Calibri" w:cs="Calibri"/>
            <w:sz w:val="24"/>
            <w:szCs w:val="24"/>
          </w:rPr>
          <w:t xml:space="preserve">7.4-7.5 </w:t>
        </w:r>
      </w:hyperlink>
      <w:r>
        <w:rPr>
          <w:rFonts w:ascii="Calibri" w:eastAsia="Calibri" w:hAnsi="Calibri" w:cs="Calibri"/>
          <w:sz w:val="24"/>
          <w:szCs w:val="24"/>
        </w:rPr>
        <w:t xml:space="preserve">при выполнении условий пп. </w:t>
      </w:r>
      <w:hyperlink w:anchor="page4">
        <w:r>
          <w:rPr>
            <w:rFonts w:ascii="Calibri" w:eastAsia="Calibri" w:hAnsi="Calibri" w:cs="Calibri"/>
            <w:sz w:val="24"/>
            <w:szCs w:val="24"/>
          </w:rPr>
          <w:t>6.</w:t>
        </w:r>
      </w:hyperlink>
    </w:p>
    <w:p w:rsidR="005651E7" w:rsidRDefault="005651E7">
      <w:pPr>
        <w:spacing w:line="174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1"/>
          <w:numId w:val="17"/>
        </w:numPr>
        <w:tabs>
          <w:tab w:val="left" w:pos="569"/>
        </w:tabs>
        <w:spacing w:line="233" w:lineRule="auto"/>
        <w:ind w:left="569" w:hanging="4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Должна быть предусмотрена кнопка перезагрузки и/или отключения информационной части с возможностью внешнего доступа к ней без необходимости открытия корпуса самого прибора. При этом действие по перезагрузке и/или отключению не должно как-либо влиять на работу измерительной части, за исключением невозможности съема данных электропотребления с нее. Ранее накопленная информация при этом сохраняется.</w:t>
      </w:r>
    </w:p>
    <w:p w:rsidR="005651E7" w:rsidRDefault="005651E7">
      <w:pPr>
        <w:spacing w:line="17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1"/>
          <w:numId w:val="17"/>
        </w:numPr>
        <w:tabs>
          <w:tab w:val="left" w:pos="852"/>
        </w:tabs>
        <w:spacing w:line="232" w:lineRule="auto"/>
        <w:ind w:left="569" w:hanging="4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Доступ к оптическому, Ethernet, FXS интерфейсам должен обеспечиваться без необходимости открытия корпуса самого прибора или посредством отпирания соответствующих запорных устройств информационной части специальным ключом, при этом допускается вариант разделения информационной части на отдельные функциональные и конструктивные блоки.</w:t>
      </w:r>
    </w:p>
    <w:p w:rsidR="005651E7" w:rsidRDefault="005651E7">
      <w:pPr>
        <w:spacing w:line="18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1"/>
          <w:numId w:val="17"/>
        </w:numPr>
        <w:tabs>
          <w:tab w:val="left" w:pos="852"/>
        </w:tabs>
        <w:spacing w:line="225" w:lineRule="auto"/>
        <w:ind w:left="569" w:hanging="4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 обязательном порядке предусмотреть вариант вынесения абонентских интерфейсов (по пп.8, 9) в отдельный интерфейсный модуль на расстояние до 20 м от измерительной части по одному кабелю 5 cat.</w:t>
      </w:r>
    </w:p>
    <w:p w:rsidR="005651E7" w:rsidRDefault="005651E7">
      <w:pPr>
        <w:spacing w:line="174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18"/>
        </w:numPr>
        <w:tabs>
          <w:tab w:val="left" w:pos="369"/>
        </w:tabs>
        <w:spacing w:line="218" w:lineRule="auto"/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Прибор должен иметь поддержку интерфейса Wi-Fi (802.11b, 802.11g, 802.11n), а также Z-Wave (или ZigBee 2,4 ГГц), который реализован в информационной части,</w:t>
      </w:r>
    </w:p>
    <w:p w:rsidR="005651E7" w:rsidRDefault="005651E7">
      <w:pPr>
        <w:spacing w:line="5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2"/>
          <w:numId w:val="18"/>
        </w:numPr>
        <w:tabs>
          <w:tab w:val="left" w:pos="602"/>
        </w:tabs>
        <w:spacing w:line="218" w:lineRule="auto"/>
        <w:ind w:left="369" w:hanging="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позволяет организовать беспроводные сети для управления устройствами и предоставления услуг домашней автоматизации, телеметрии с приборов</w:t>
      </w:r>
    </w:p>
    <w:p w:rsidR="005651E7" w:rsidRDefault="005651E7">
      <w:pPr>
        <w:sectPr w:rsidR="005651E7">
          <w:pgSz w:w="11900" w:h="16838"/>
          <w:pgMar w:top="1127" w:right="840" w:bottom="438" w:left="2271" w:header="0" w:footer="0" w:gutter="0"/>
          <w:cols w:space="720" w:equalWidth="0">
            <w:col w:w="8789"/>
          </w:cols>
        </w:sectPr>
      </w:pPr>
    </w:p>
    <w:p w:rsidR="005651E7" w:rsidRDefault="005651E7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5651E7">
      <w:pPr>
        <w:spacing w:line="328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11</w:t>
      </w:r>
    </w:p>
    <w:p w:rsidR="005651E7" w:rsidRDefault="005651E7">
      <w:pPr>
        <w:sectPr w:rsidR="005651E7">
          <w:type w:val="continuous"/>
          <w:pgSz w:w="11900" w:h="16838"/>
          <w:pgMar w:top="1127" w:right="5420" w:bottom="438" w:left="6280" w:header="0" w:footer="0" w:gutter="0"/>
          <w:cols w:space="720" w:equalWidth="0">
            <w:col w:w="200"/>
          </w:cols>
        </w:sectPr>
      </w:pPr>
    </w:p>
    <w:p w:rsidR="005651E7" w:rsidRDefault="00026E5B">
      <w:pPr>
        <w:ind w:left="369"/>
        <w:rPr>
          <w:sz w:val="20"/>
          <w:szCs w:val="20"/>
        </w:rPr>
      </w:pPr>
      <w:bookmarkStart w:id="12" w:name="page12"/>
      <w:bookmarkEnd w:id="12"/>
      <w:r>
        <w:rPr>
          <w:rFonts w:ascii="Calibri" w:eastAsia="Calibri" w:hAnsi="Calibri" w:cs="Calibri"/>
          <w:sz w:val="24"/>
          <w:szCs w:val="24"/>
        </w:rPr>
        <w:lastRenderedPageBreak/>
        <w:t>индивидуального учета энергетических ресурсов, функционирующих на частоте</w:t>
      </w:r>
    </w:p>
    <w:p w:rsidR="005651E7" w:rsidRDefault="005651E7">
      <w:pPr>
        <w:spacing w:line="2" w:lineRule="exact"/>
        <w:rPr>
          <w:sz w:val="20"/>
          <w:szCs w:val="20"/>
        </w:rPr>
      </w:pPr>
    </w:p>
    <w:p w:rsidR="005651E7" w:rsidRDefault="00026E5B">
      <w:pPr>
        <w:ind w:left="369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868,42-869 МГЦ (или 2,4 ГГц).</w:t>
      </w:r>
    </w:p>
    <w:p w:rsidR="005651E7" w:rsidRDefault="005651E7">
      <w:pPr>
        <w:spacing w:line="173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19"/>
        </w:numPr>
        <w:tabs>
          <w:tab w:val="left" w:pos="369"/>
        </w:tabs>
        <w:spacing w:line="237" w:lineRule="auto"/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Прибор должен содержать элемент ограничения мощности, предназначенный для контроля активной или полной мощности однофазной нагрузки, размещаемый в измерительной части. Порог отключения нагрузки задается удаленно с верхнего уровня управления посредством информационной части. Отключение нагрузки должно производиться автоматически в случае превышения заданного порога максимально допустимой мощности потребления нагрузки с возможностью задания времени отключения (задержки), а также возможностью последующего автоматического включения (или разрешения ручного включения абонентом посредством кнопки в измерительной части с заданием интервала времени для включения (или числа таких включений в течение суток)). Также должна быть предусмотрена возможность отключения и включения нагрузки ответственным работником энергоснабжающей компании удаленно через информационную часть в ручном режиме. При этом в режиме ограничения нагрузки должно быть предусмотрено для обеспечения возможности передачи данных, электроснабжение информационной части через независимую цепь питания с обеспечением учета электропотребления информационной части измерительной частью. На этапе пилотного проекта допускается применение прибора без учета требований данного пункта.</w:t>
      </w:r>
    </w:p>
    <w:p w:rsidR="005651E7" w:rsidRDefault="005651E7">
      <w:pPr>
        <w:spacing w:line="185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19"/>
        </w:numPr>
        <w:tabs>
          <w:tab w:val="left" w:pos="369"/>
        </w:tabs>
        <w:spacing w:line="233" w:lineRule="auto"/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Конструкция прибора должна соответствовать требованиям МЭК 61000-6-5, (совместимость технических средств электромагнитная, устойчивость к электромагнитным помехам технических средств, применяемых на электростанциях) и МЭК 61000-4-3 (совместимость технических средств электромагнитная, устойчивость к радиочастотному электромагнитному полю), конкретные требования должны быть согласованы между Заказчиком и исполнителем.</w:t>
      </w:r>
    </w:p>
    <w:p w:rsidR="005651E7" w:rsidRDefault="005651E7">
      <w:pPr>
        <w:spacing w:line="17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19"/>
        </w:numPr>
        <w:tabs>
          <w:tab w:val="left" w:pos="369"/>
        </w:tabs>
        <w:spacing w:line="234" w:lineRule="auto"/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Конструкция прибора в части измерительной части должна соответствовать требованиям ГОСТ 31818.11 и ГОСТ 31819.21 с обязательной возможностью опломбирования соответствующих конструктивных элементов прибора (в частности должна быть предусмотрена защита от вскрытия механическими пломбами государственного органа Ростехрегулирования – Пломба 1, при этом силовые клеммы и интерфейсы закрываются отдельной пломбируемой крышкой (пломба энергоснабжающей организации - Пломба 2). Должна быть предусмотрена электронная пломба съемной крышки клеммной коробки.</w:t>
      </w:r>
    </w:p>
    <w:p w:rsidR="005651E7" w:rsidRDefault="005651E7">
      <w:pPr>
        <w:spacing w:line="17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19"/>
        </w:numPr>
        <w:tabs>
          <w:tab w:val="left" w:pos="369"/>
        </w:tabs>
        <w:spacing w:line="265" w:lineRule="auto"/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Корпус прибора должен быть выполнен из пластика и/или из металла. Конструктивное решение корпуса прибора допускает на первой фазе проекта применение штампованной металлической конструкции, в этом случае корпус должен предусматривать болт заземления и позволять при монтаже в электрошкафу надежно его заземлить. При размещении прибора в</w:t>
      </w:r>
    </w:p>
    <w:p w:rsidR="005651E7" w:rsidRDefault="005651E7">
      <w:pPr>
        <w:spacing w:line="68" w:lineRule="exact"/>
        <w:rPr>
          <w:sz w:val="20"/>
          <w:szCs w:val="20"/>
        </w:rPr>
      </w:pPr>
    </w:p>
    <w:p w:rsidR="005651E7" w:rsidRDefault="00026E5B">
      <w:pPr>
        <w:spacing w:line="261" w:lineRule="auto"/>
        <w:ind w:left="369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электрошкафу с кабелями под напряжением 220/380 В на лестничной площадке необходимо обеспечить механическую и электрическую защиту информационного кабеля, с этой целью кабель в пределах электрошкафа следует поместить в металлорукав.</w:t>
      </w:r>
    </w:p>
    <w:p w:rsidR="005651E7" w:rsidRDefault="005651E7">
      <w:pPr>
        <w:spacing w:line="72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20"/>
        </w:numPr>
        <w:tabs>
          <w:tab w:val="left" w:pos="369"/>
        </w:tabs>
        <w:spacing w:line="218" w:lineRule="auto"/>
        <w:ind w:left="369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Конструкция корпуса прибора должна обеспечивать доступ потребителей и обслуживающего персонала к информации об энергопотреблении на дисплее и</w:t>
      </w:r>
    </w:p>
    <w:p w:rsidR="005651E7" w:rsidRDefault="005651E7">
      <w:pPr>
        <w:sectPr w:rsidR="005651E7">
          <w:pgSz w:w="11900" w:h="16838"/>
          <w:pgMar w:top="1127" w:right="840" w:bottom="438" w:left="2271" w:header="0" w:footer="0" w:gutter="0"/>
          <w:cols w:space="720" w:equalWidth="0">
            <w:col w:w="8789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13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12</w:t>
      </w:r>
    </w:p>
    <w:p w:rsidR="005651E7" w:rsidRDefault="005651E7">
      <w:pPr>
        <w:sectPr w:rsidR="005651E7">
          <w:type w:val="continuous"/>
          <w:pgSz w:w="11900" w:h="16838"/>
          <w:pgMar w:top="1127" w:right="5420" w:bottom="438" w:left="6280" w:header="0" w:footer="0" w:gutter="0"/>
          <w:cols w:space="720" w:equalWidth="0">
            <w:col w:w="200"/>
          </w:cols>
        </w:sectPr>
      </w:pPr>
    </w:p>
    <w:p w:rsidR="005651E7" w:rsidRDefault="00026E5B">
      <w:pPr>
        <w:spacing w:line="219" w:lineRule="auto"/>
        <w:ind w:left="560"/>
        <w:rPr>
          <w:sz w:val="20"/>
          <w:szCs w:val="20"/>
        </w:rPr>
      </w:pPr>
      <w:bookmarkStart w:id="13" w:name="page13"/>
      <w:bookmarkEnd w:id="13"/>
      <w:r>
        <w:rPr>
          <w:rFonts w:ascii="Calibri" w:eastAsia="Calibri" w:hAnsi="Calibri" w:cs="Calibri"/>
          <w:sz w:val="24"/>
          <w:szCs w:val="24"/>
        </w:rPr>
        <w:lastRenderedPageBreak/>
        <w:t>иной, отображаемой в результате воздействий на кнопки управления, размещенные на приборе (при наличии таковых).</w:t>
      </w:r>
    </w:p>
    <w:p w:rsidR="005651E7" w:rsidRDefault="005651E7">
      <w:pPr>
        <w:spacing w:line="174" w:lineRule="exact"/>
        <w:rPr>
          <w:sz w:val="20"/>
          <w:szCs w:val="20"/>
        </w:rPr>
      </w:pPr>
    </w:p>
    <w:p w:rsidR="005651E7" w:rsidRDefault="00026E5B">
      <w:pPr>
        <w:numPr>
          <w:ilvl w:val="0"/>
          <w:numId w:val="21"/>
        </w:numPr>
        <w:tabs>
          <w:tab w:val="left" w:pos="560"/>
        </w:tabs>
        <w:spacing w:line="218" w:lineRule="auto"/>
        <w:ind w:left="56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Конструкция прибора должна позволять замену информационной части без необходимости отключения (демонтажа) измерительной части от сети.</w:t>
      </w:r>
    </w:p>
    <w:p w:rsidR="005651E7" w:rsidRDefault="005651E7">
      <w:pPr>
        <w:spacing w:line="173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21"/>
        </w:numPr>
        <w:tabs>
          <w:tab w:val="left" w:pos="560"/>
        </w:tabs>
        <w:spacing w:line="218" w:lineRule="auto"/>
        <w:ind w:left="56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Конструкция корпуса прибора должна предусматривать возможность монтажа на поверхность или на DIN-рейку по усмотрению исполнителя.</w:t>
      </w:r>
    </w:p>
    <w:p w:rsidR="005651E7" w:rsidRDefault="005651E7">
      <w:pPr>
        <w:spacing w:line="120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21"/>
        </w:numPr>
        <w:tabs>
          <w:tab w:val="left" w:pos="560"/>
        </w:tabs>
        <w:ind w:left="56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Габаритные размеры прибора не более чем 208x135x114 мм ± 20%.</w:t>
      </w:r>
    </w:p>
    <w:p w:rsidR="005651E7" w:rsidRDefault="005651E7">
      <w:pPr>
        <w:spacing w:line="11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numPr>
          <w:ilvl w:val="0"/>
          <w:numId w:val="21"/>
        </w:numPr>
        <w:tabs>
          <w:tab w:val="left" w:pos="560"/>
        </w:tabs>
        <w:ind w:left="560" w:hanging="36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Требования к надежности, не менее:</w:t>
      </w:r>
    </w:p>
    <w:p w:rsidR="005651E7" w:rsidRDefault="005651E7">
      <w:pPr>
        <w:spacing w:line="13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spacing w:line="232" w:lineRule="auto"/>
        <w:ind w:left="76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наработка на отказ: 140000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часов для измерительной части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(в т.ч.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для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исполнения в едином корпусе), 80000 – для информационной части;</w:t>
      </w:r>
    </w:p>
    <w:p w:rsidR="005651E7" w:rsidRDefault="005651E7">
      <w:pPr>
        <w:spacing w:line="119" w:lineRule="exact"/>
        <w:rPr>
          <w:rFonts w:ascii="Calibri" w:eastAsia="Calibri" w:hAnsi="Calibri" w:cs="Calibri"/>
          <w:sz w:val="24"/>
          <w:szCs w:val="24"/>
        </w:rPr>
      </w:pPr>
    </w:p>
    <w:p w:rsidR="005651E7" w:rsidRDefault="00026E5B">
      <w:pPr>
        <w:ind w:left="4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  </w:t>
      </w:r>
      <w:r>
        <w:rPr>
          <w:rFonts w:ascii="Calibri" w:eastAsia="Calibri" w:hAnsi="Calibri" w:cs="Calibri"/>
          <w:sz w:val="24"/>
          <w:szCs w:val="24"/>
        </w:rPr>
        <w:t>межповерочный интервал измерительной части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16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лет.</w:t>
      </w: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3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460"/>
        <w:gridCol w:w="680"/>
        <w:gridCol w:w="220"/>
        <w:gridCol w:w="440"/>
        <w:gridCol w:w="580"/>
        <w:gridCol w:w="1360"/>
        <w:gridCol w:w="560"/>
        <w:gridCol w:w="30"/>
      </w:tblGrid>
      <w:tr w:rsidR="005651E7">
        <w:trPr>
          <w:trHeight w:val="363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Сеть</w:t>
            </w:r>
          </w:p>
        </w:tc>
        <w:tc>
          <w:tcPr>
            <w:tcW w:w="440" w:type="dxa"/>
            <w:tcBorders>
              <w:top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vAlign w:val="bottom"/>
          </w:tcPr>
          <w:p w:rsidR="005651E7" w:rsidRDefault="00026E5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Прибор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89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44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58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19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680" w:type="dxa"/>
            <w:tcBorders>
              <w:top w:val="single" w:sz="8" w:space="0" w:color="FFC000"/>
              <w:right w:val="single" w:sz="8" w:space="0" w:color="FFC000"/>
            </w:tcBorders>
            <w:vAlign w:val="bottom"/>
          </w:tcPr>
          <w:p w:rsidR="005651E7" w:rsidRDefault="00026E5B">
            <w:pPr>
              <w:spacing w:line="218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~220 В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Измерительная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82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right w:val="single" w:sz="8" w:space="0" w:color="FFC000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118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right w:val="single" w:sz="8" w:space="0" w:color="FFC000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FFC000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tcBorders>
              <w:bottom w:val="single" w:sz="8" w:space="0" w:color="FFC000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52" w:lineRule="exact"/>
              <w:ind w:right="5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часть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152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71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66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gridSpan w:val="2"/>
            <w:vAlign w:val="bottom"/>
          </w:tcPr>
          <w:p w:rsidR="005651E7" w:rsidRDefault="00026E5B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Эл. питание</w:t>
            </w:r>
          </w:p>
        </w:tc>
        <w:tc>
          <w:tcPr>
            <w:tcW w:w="1360" w:type="dxa"/>
            <w:vAlign w:val="bottom"/>
          </w:tcPr>
          <w:p w:rsidR="005651E7" w:rsidRDefault="00026E5B">
            <w:pPr>
              <w:spacing w:line="195" w:lineRule="exact"/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Интерф.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02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5651E7" w:rsidRDefault="00026E5B">
            <w:pPr>
              <w:spacing w:line="195" w:lineRule="exact"/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связи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168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9"/>
        </w:trPr>
        <w:tc>
          <w:tcPr>
            <w:tcW w:w="1460" w:type="dxa"/>
            <w:vMerge w:val="restart"/>
            <w:vAlign w:val="bottom"/>
          </w:tcPr>
          <w:p w:rsidR="005651E7" w:rsidRDefault="00026E5B">
            <w:pPr>
              <w:spacing w:line="229" w:lineRule="exact"/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К оператору</w:t>
            </w:r>
          </w:p>
        </w:tc>
        <w:tc>
          <w:tcPr>
            <w:tcW w:w="13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FTTx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Информационная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67"/>
        </w:trPr>
        <w:tc>
          <w:tcPr>
            <w:tcW w:w="1460" w:type="dxa"/>
            <w:vMerge/>
            <w:vAlign w:val="bottom"/>
          </w:tcPr>
          <w:p w:rsidR="005651E7" w:rsidRDefault="005651E7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vAlign w:val="bottom"/>
          </w:tcPr>
          <w:p w:rsidR="005651E7" w:rsidRDefault="005651E7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52" w:lineRule="exact"/>
              <w:ind w:right="5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</w:rPr>
              <w:t>часть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23"/>
        </w:trPr>
        <w:tc>
          <w:tcPr>
            <w:tcW w:w="1460" w:type="dxa"/>
            <w:vAlign w:val="bottom"/>
          </w:tcPr>
          <w:p w:rsidR="005651E7" w:rsidRDefault="00026E5B">
            <w:pPr>
              <w:spacing w:line="218" w:lineRule="exact"/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сети</w:t>
            </w: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71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486"/>
        </w:trPr>
        <w:tc>
          <w:tcPr>
            <w:tcW w:w="146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</w:tbl>
    <w:p w:rsidR="005651E7" w:rsidRDefault="00026E5B">
      <w:pPr>
        <w:spacing w:line="27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-2096770</wp:posOffset>
            </wp:positionV>
            <wp:extent cx="4460875" cy="3391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39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840"/>
        <w:gridCol w:w="20"/>
      </w:tblGrid>
      <w:tr w:rsidR="005651E7">
        <w:trPr>
          <w:trHeight w:val="230"/>
        </w:trPr>
        <w:tc>
          <w:tcPr>
            <w:tcW w:w="700" w:type="dxa"/>
            <w:vMerge w:val="restart"/>
            <w:vAlign w:val="bottom"/>
          </w:tcPr>
          <w:p w:rsidR="005651E7" w:rsidRDefault="00026E5B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Wi-Fi</w:t>
            </w:r>
          </w:p>
        </w:tc>
        <w:tc>
          <w:tcPr>
            <w:tcW w:w="840" w:type="dxa"/>
            <w:vAlign w:val="bottom"/>
          </w:tcPr>
          <w:p w:rsidR="005651E7" w:rsidRDefault="00026E5B">
            <w:pPr>
              <w:spacing w:line="229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~220 В</w:t>
            </w: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72"/>
        </w:trPr>
        <w:tc>
          <w:tcPr>
            <w:tcW w:w="700" w:type="dxa"/>
            <w:vMerge/>
            <w:vAlign w:val="bottom"/>
          </w:tcPr>
          <w:p w:rsidR="005651E7" w:rsidRDefault="005651E7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vAlign w:val="bottom"/>
          </w:tcPr>
          <w:p w:rsidR="005651E7" w:rsidRDefault="005651E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</w:tbl>
    <w:p w:rsidR="005651E7" w:rsidRDefault="005651E7">
      <w:pPr>
        <w:spacing w:line="185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48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Wireless</w:t>
      </w:r>
    </w:p>
    <w:p w:rsidR="005651E7" w:rsidRDefault="00026E5B">
      <w:pPr>
        <w:spacing w:line="211" w:lineRule="auto"/>
        <w:ind w:left="7040"/>
        <w:rPr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4383405</wp:posOffset>
            </wp:positionH>
            <wp:positionV relativeFrom="paragraph">
              <wp:posOffset>6350</wp:posOffset>
            </wp:positionV>
            <wp:extent cx="856615" cy="146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0"/>
          <w:szCs w:val="20"/>
        </w:rPr>
        <w:t>К абоненту</w:t>
      </w:r>
    </w:p>
    <w:p w:rsidR="005651E7" w:rsidRDefault="00026E5B">
      <w:pPr>
        <w:spacing w:line="220" w:lineRule="auto"/>
        <w:ind w:left="50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Ethernet</w:t>
      </w:r>
    </w:p>
    <w:p w:rsidR="005651E7" w:rsidRDefault="005651E7">
      <w:pPr>
        <w:spacing w:line="176" w:lineRule="exact"/>
        <w:rPr>
          <w:sz w:val="20"/>
          <w:szCs w:val="20"/>
        </w:rPr>
      </w:pPr>
    </w:p>
    <w:p w:rsidR="005651E7" w:rsidRDefault="00026E5B">
      <w:pPr>
        <w:spacing w:line="239" w:lineRule="auto"/>
        <w:ind w:left="52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FXS</w:t>
      </w: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68" w:lineRule="exact"/>
        <w:rPr>
          <w:sz w:val="20"/>
          <w:szCs w:val="20"/>
        </w:rPr>
      </w:pPr>
    </w:p>
    <w:p w:rsidR="005651E7" w:rsidRDefault="00026E5B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Рисунок 2. Упрощенная схема прибора в общем виде</w:t>
      </w:r>
    </w:p>
    <w:p w:rsidR="005651E7" w:rsidRDefault="005651E7">
      <w:pPr>
        <w:sectPr w:rsidR="005651E7">
          <w:pgSz w:w="11900" w:h="16838"/>
          <w:pgMar w:top="1180" w:right="840" w:bottom="438" w:left="2080" w:header="0" w:footer="0" w:gutter="0"/>
          <w:cols w:space="720" w:equalWidth="0">
            <w:col w:w="898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385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13</w:t>
      </w:r>
    </w:p>
    <w:p w:rsidR="005651E7" w:rsidRDefault="005651E7">
      <w:pPr>
        <w:sectPr w:rsidR="005651E7">
          <w:type w:val="continuous"/>
          <w:pgSz w:w="11900" w:h="16838"/>
          <w:pgMar w:top="1180" w:right="5420" w:bottom="438" w:left="6280" w:header="0" w:footer="0" w:gutter="0"/>
          <w:cols w:space="720" w:equalWidth="0">
            <w:col w:w="200"/>
          </w:cols>
        </w:sectPr>
      </w:pPr>
    </w:p>
    <w:p w:rsidR="005651E7" w:rsidRDefault="00026E5B">
      <w:pPr>
        <w:ind w:left="120"/>
        <w:rPr>
          <w:sz w:val="20"/>
          <w:szCs w:val="20"/>
        </w:rPr>
      </w:pPr>
      <w:bookmarkStart w:id="14" w:name="page14"/>
      <w:bookmarkEnd w:id="14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ЛИСТ РЕГИСТРАЦИИ ИЗМЕНЕНИЙ</w:t>
      </w:r>
    </w:p>
    <w:p w:rsidR="005651E7" w:rsidRDefault="005651E7">
      <w:pPr>
        <w:spacing w:line="10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00"/>
        <w:gridCol w:w="620"/>
        <w:gridCol w:w="640"/>
        <w:gridCol w:w="960"/>
        <w:gridCol w:w="1480"/>
        <w:gridCol w:w="1800"/>
        <w:gridCol w:w="1580"/>
        <w:gridCol w:w="1060"/>
        <w:gridCol w:w="30"/>
      </w:tblGrid>
      <w:tr w:rsidR="005651E7">
        <w:trPr>
          <w:trHeight w:val="282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№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Номера листов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3"/>
                <w:szCs w:val="23"/>
              </w:rPr>
              <w:t>Всего листов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124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Анну-</w:t>
            </w: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66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№ докум.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66" w:lineRule="exact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Подпись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66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Дата</w:t>
            </w: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3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изм.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изм.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зам.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нов.</w:t>
            </w:r>
          </w:p>
        </w:tc>
        <w:tc>
          <w:tcPr>
            <w:tcW w:w="96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5651E7" w:rsidRDefault="00026E5B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в докум.</w:t>
            </w: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20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026E5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лиров.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9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1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  <w:tr w:rsidR="005651E7">
        <w:trPr>
          <w:trHeight w:val="32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51E7" w:rsidRDefault="005651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51E7" w:rsidRDefault="005651E7">
            <w:pPr>
              <w:rPr>
                <w:sz w:val="1"/>
                <w:szCs w:val="1"/>
              </w:rPr>
            </w:pPr>
          </w:p>
        </w:tc>
      </w:tr>
    </w:tbl>
    <w:p w:rsidR="005651E7" w:rsidRDefault="005651E7">
      <w:pPr>
        <w:sectPr w:rsidR="005651E7">
          <w:pgSz w:w="11900" w:h="16838"/>
          <w:pgMar w:top="1127" w:right="720" w:bottom="438" w:left="1580" w:header="0" w:footer="0" w:gutter="0"/>
          <w:cols w:space="720" w:equalWidth="0">
            <w:col w:w="960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368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14</w:t>
      </w:r>
    </w:p>
    <w:p w:rsidR="005651E7" w:rsidRDefault="005651E7">
      <w:pPr>
        <w:sectPr w:rsidR="005651E7">
          <w:type w:val="continuous"/>
          <w:pgSz w:w="11900" w:h="16838"/>
          <w:pgMar w:top="1127" w:right="5420" w:bottom="438" w:left="6280" w:header="0" w:footer="0" w:gutter="0"/>
          <w:cols w:space="720" w:equalWidth="0">
            <w:col w:w="200"/>
          </w:cols>
        </w:sectPr>
      </w:pPr>
    </w:p>
    <w:p w:rsidR="005651E7" w:rsidRDefault="005651E7">
      <w:pPr>
        <w:spacing w:line="200" w:lineRule="exact"/>
        <w:rPr>
          <w:sz w:val="20"/>
          <w:szCs w:val="20"/>
        </w:rPr>
      </w:pPr>
      <w:bookmarkStart w:id="15" w:name="page15"/>
      <w:bookmarkEnd w:id="15"/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00" w:lineRule="exact"/>
        <w:rPr>
          <w:sz w:val="20"/>
          <w:szCs w:val="20"/>
        </w:rPr>
      </w:pPr>
    </w:p>
    <w:p w:rsidR="005651E7" w:rsidRDefault="005651E7">
      <w:pPr>
        <w:spacing w:line="254" w:lineRule="exact"/>
        <w:rPr>
          <w:sz w:val="20"/>
          <w:szCs w:val="20"/>
        </w:rPr>
      </w:pPr>
    </w:p>
    <w:p w:rsidR="005651E7" w:rsidRDefault="00026E5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15</w:t>
      </w:r>
    </w:p>
    <w:sectPr w:rsidR="005651E7">
      <w:pgSz w:w="11900" w:h="16838"/>
      <w:pgMar w:top="1440" w:right="5420" w:bottom="438" w:left="6280" w:header="0" w:footer="0" w:gutter="0"/>
      <w:cols w:space="720" w:equalWidth="0">
        <w:col w:w="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263"/>
    <w:multiLevelType w:val="hybridMultilevel"/>
    <w:tmpl w:val="443E572E"/>
    <w:lvl w:ilvl="0" w:tplc="0E90268A">
      <w:start w:val="1"/>
      <w:numFmt w:val="bullet"/>
      <w:lvlText w:val="\endash "/>
      <w:lvlJc w:val="left"/>
    </w:lvl>
    <w:lvl w:ilvl="1" w:tplc="C3C4AA66">
      <w:numFmt w:val="decimal"/>
      <w:lvlText w:val=""/>
      <w:lvlJc w:val="left"/>
    </w:lvl>
    <w:lvl w:ilvl="2" w:tplc="A7608EF8">
      <w:numFmt w:val="decimal"/>
      <w:lvlText w:val=""/>
      <w:lvlJc w:val="left"/>
    </w:lvl>
    <w:lvl w:ilvl="3" w:tplc="432672E4">
      <w:numFmt w:val="decimal"/>
      <w:lvlText w:val=""/>
      <w:lvlJc w:val="left"/>
    </w:lvl>
    <w:lvl w:ilvl="4" w:tplc="225A1FDA">
      <w:numFmt w:val="decimal"/>
      <w:lvlText w:val=""/>
      <w:lvlJc w:val="left"/>
    </w:lvl>
    <w:lvl w:ilvl="5" w:tplc="61683B8E">
      <w:numFmt w:val="decimal"/>
      <w:lvlText w:val=""/>
      <w:lvlJc w:val="left"/>
    </w:lvl>
    <w:lvl w:ilvl="6" w:tplc="3872EE8A">
      <w:numFmt w:val="decimal"/>
      <w:lvlText w:val=""/>
      <w:lvlJc w:val="left"/>
    </w:lvl>
    <w:lvl w:ilvl="7" w:tplc="A300AFAE">
      <w:numFmt w:val="decimal"/>
      <w:lvlText w:val=""/>
      <w:lvlJc w:val="left"/>
    </w:lvl>
    <w:lvl w:ilvl="8" w:tplc="24D08CAA">
      <w:numFmt w:val="decimal"/>
      <w:lvlText w:val=""/>
      <w:lvlJc w:val="left"/>
    </w:lvl>
  </w:abstractNum>
  <w:abstractNum w:abstractNumId="1">
    <w:nsid w:val="109CF92E"/>
    <w:multiLevelType w:val="hybridMultilevel"/>
    <w:tmpl w:val="4152524E"/>
    <w:lvl w:ilvl="0" w:tplc="D332A436">
      <w:start w:val="5"/>
      <w:numFmt w:val="decimal"/>
      <w:lvlText w:val="7.%1."/>
      <w:lvlJc w:val="left"/>
    </w:lvl>
    <w:lvl w:ilvl="1" w:tplc="4CA26C88">
      <w:numFmt w:val="decimal"/>
      <w:lvlText w:val=""/>
      <w:lvlJc w:val="left"/>
    </w:lvl>
    <w:lvl w:ilvl="2" w:tplc="02720DE2">
      <w:numFmt w:val="decimal"/>
      <w:lvlText w:val=""/>
      <w:lvlJc w:val="left"/>
    </w:lvl>
    <w:lvl w:ilvl="3" w:tplc="F51243C8">
      <w:numFmt w:val="decimal"/>
      <w:lvlText w:val=""/>
      <w:lvlJc w:val="left"/>
    </w:lvl>
    <w:lvl w:ilvl="4" w:tplc="AC2EF8CE">
      <w:numFmt w:val="decimal"/>
      <w:lvlText w:val=""/>
      <w:lvlJc w:val="left"/>
    </w:lvl>
    <w:lvl w:ilvl="5" w:tplc="B0621892">
      <w:numFmt w:val="decimal"/>
      <w:lvlText w:val=""/>
      <w:lvlJc w:val="left"/>
    </w:lvl>
    <w:lvl w:ilvl="6" w:tplc="07BC1746">
      <w:numFmt w:val="decimal"/>
      <w:lvlText w:val=""/>
      <w:lvlJc w:val="left"/>
    </w:lvl>
    <w:lvl w:ilvl="7" w:tplc="1CC89104">
      <w:numFmt w:val="decimal"/>
      <w:lvlText w:val=""/>
      <w:lvlJc w:val="left"/>
    </w:lvl>
    <w:lvl w:ilvl="8" w:tplc="F398AF86">
      <w:numFmt w:val="decimal"/>
      <w:lvlText w:val=""/>
      <w:lvlJc w:val="left"/>
    </w:lvl>
  </w:abstractNum>
  <w:abstractNum w:abstractNumId="2">
    <w:nsid w:val="1190CDE7"/>
    <w:multiLevelType w:val="hybridMultilevel"/>
    <w:tmpl w:val="4200695A"/>
    <w:lvl w:ilvl="0" w:tplc="0EFAEB68">
      <w:start w:val="35"/>
      <w:numFmt w:val="upperLetter"/>
      <w:lvlText w:val="%1."/>
      <w:lvlJc w:val="left"/>
    </w:lvl>
    <w:lvl w:ilvl="1" w:tplc="BA80585C">
      <w:start w:val="1"/>
      <w:numFmt w:val="decimal"/>
      <w:lvlText w:val="%2."/>
      <w:lvlJc w:val="left"/>
    </w:lvl>
    <w:lvl w:ilvl="2" w:tplc="49689544">
      <w:numFmt w:val="decimal"/>
      <w:lvlText w:val=""/>
      <w:lvlJc w:val="left"/>
    </w:lvl>
    <w:lvl w:ilvl="3" w:tplc="D7C8B734">
      <w:numFmt w:val="decimal"/>
      <w:lvlText w:val=""/>
      <w:lvlJc w:val="left"/>
    </w:lvl>
    <w:lvl w:ilvl="4" w:tplc="C99ABA5A">
      <w:numFmt w:val="decimal"/>
      <w:lvlText w:val=""/>
      <w:lvlJc w:val="left"/>
    </w:lvl>
    <w:lvl w:ilvl="5" w:tplc="C4406700">
      <w:numFmt w:val="decimal"/>
      <w:lvlText w:val=""/>
      <w:lvlJc w:val="left"/>
    </w:lvl>
    <w:lvl w:ilvl="6" w:tplc="D5EC5E48">
      <w:numFmt w:val="decimal"/>
      <w:lvlText w:val=""/>
      <w:lvlJc w:val="left"/>
    </w:lvl>
    <w:lvl w:ilvl="7" w:tplc="6296A0B4">
      <w:numFmt w:val="decimal"/>
      <w:lvlText w:val=""/>
      <w:lvlJc w:val="left"/>
    </w:lvl>
    <w:lvl w:ilvl="8" w:tplc="9F447846">
      <w:numFmt w:val="decimal"/>
      <w:lvlText w:val=""/>
      <w:lvlJc w:val="left"/>
    </w:lvl>
  </w:abstractNum>
  <w:abstractNum w:abstractNumId="3">
    <w:nsid w:val="140E0F76"/>
    <w:multiLevelType w:val="hybridMultilevel"/>
    <w:tmpl w:val="8C24A770"/>
    <w:lvl w:ilvl="0" w:tplc="22A200DE">
      <w:start w:val="1"/>
      <w:numFmt w:val="bullet"/>
      <w:lvlText w:val="\endash "/>
      <w:lvlJc w:val="left"/>
    </w:lvl>
    <w:lvl w:ilvl="1" w:tplc="8BF6E998">
      <w:numFmt w:val="decimal"/>
      <w:lvlText w:val=""/>
      <w:lvlJc w:val="left"/>
    </w:lvl>
    <w:lvl w:ilvl="2" w:tplc="04EAF5C8">
      <w:numFmt w:val="decimal"/>
      <w:lvlText w:val=""/>
      <w:lvlJc w:val="left"/>
    </w:lvl>
    <w:lvl w:ilvl="3" w:tplc="BE42A124">
      <w:numFmt w:val="decimal"/>
      <w:lvlText w:val=""/>
      <w:lvlJc w:val="left"/>
    </w:lvl>
    <w:lvl w:ilvl="4" w:tplc="53426E6E">
      <w:numFmt w:val="decimal"/>
      <w:lvlText w:val=""/>
      <w:lvlJc w:val="left"/>
    </w:lvl>
    <w:lvl w:ilvl="5" w:tplc="F41672CA">
      <w:numFmt w:val="decimal"/>
      <w:lvlText w:val=""/>
      <w:lvlJc w:val="left"/>
    </w:lvl>
    <w:lvl w:ilvl="6" w:tplc="4D3667FE">
      <w:numFmt w:val="decimal"/>
      <w:lvlText w:val=""/>
      <w:lvlJc w:val="left"/>
    </w:lvl>
    <w:lvl w:ilvl="7" w:tplc="DD72DFE0">
      <w:numFmt w:val="decimal"/>
      <w:lvlText w:val=""/>
      <w:lvlJc w:val="left"/>
    </w:lvl>
    <w:lvl w:ilvl="8" w:tplc="1D2C9E38">
      <w:numFmt w:val="decimal"/>
      <w:lvlText w:val=""/>
      <w:lvlJc w:val="left"/>
    </w:lvl>
  </w:abstractNum>
  <w:abstractNum w:abstractNumId="4">
    <w:nsid w:val="1BEFD79F"/>
    <w:multiLevelType w:val="hybridMultilevel"/>
    <w:tmpl w:val="A6E2C89E"/>
    <w:lvl w:ilvl="0" w:tplc="E3FCE788">
      <w:start w:val="1"/>
      <w:numFmt w:val="decimal"/>
      <w:lvlText w:val="%1"/>
      <w:lvlJc w:val="left"/>
    </w:lvl>
    <w:lvl w:ilvl="1" w:tplc="CAA82682">
      <w:start w:val="6"/>
      <w:numFmt w:val="decimal"/>
      <w:lvlText w:val="7.%2."/>
      <w:lvlJc w:val="left"/>
    </w:lvl>
    <w:lvl w:ilvl="2" w:tplc="D428B720">
      <w:numFmt w:val="decimal"/>
      <w:lvlText w:val=""/>
      <w:lvlJc w:val="left"/>
    </w:lvl>
    <w:lvl w:ilvl="3" w:tplc="DF509A44">
      <w:numFmt w:val="decimal"/>
      <w:lvlText w:val=""/>
      <w:lvlJc w:val="left"/>
    </w:lvl>
    <w:lvl w:ilvl="4" w:tplc="B11CEADE">
      <w:numFmt w:val="decimal"/>
      <w:lvlText w:val=""/>
      <w:lvlJc w:val="left"/>
    </w:lvl>
    <w:lvl w:ilvl="5" w:tplc="DB446B76">
      <w:numFmt w:val="decimal"/>
      <w:lvlText w:val=""/>
      <w:lvlJc w:val="left"/>
    </w:lvl>
    <w:lvl w:ilvl="6" w:tplc="2D742AD6">
      <w:numFmt w:val="decimal"/>
      <w:lvlText w:val=""/>
      <w:lvlJc w:val="left"/>
    </w:lvl>
    <w:lvl w:ilvl="7" w:tplc="AAB687F0">
      <w:numFmt w:val="decimal"/>
      <w:lvlText w:val=""/>
      <w:lvlJc w:val="left"/>
    </w:lvl>
    <w:lvl w:ilvl="8" w:tplc="8090B386">
      <w:numFmt w:val="decimal"/>
      <w:lvlText w:val=""/>
      <w:lvlJc w:val="left"/>
    </w:lvl>
  </w:abstractNum>
  <w:abstractNum w:abstractNumId="5">
    <w:nsid w:val="1F16E9E8"/>
    <w:multiLevelType w:val="hybridMultilevel"/>
    <w:tmpl w:val="839C9434"/>
    <w:lvl w:ilvl="0" w:tplc="0DACCEC4">
      <w:start w:val="1"/>
      <w:numFmt w:val="decimal"/>
      <w:lvlText w:val="%1."/>
      <w:lvlJc w:val="left"/>
    </w:lvl>
    <w:lvl w:ilvl="1" w:tplc="C09A7836">
      <w:numFmt w:val="decimal"/>
      <w:lvlText w:val=""/>
      <w:lvlJc w:val="left"/>
    </w:lvl>
    <w:lvl w:ilvl="2" w:tplc="5650CCD6">
      <w:numFmt w:val="decimal"/>
      <w:lvlText w:val=""/>
      <w:lvlJc w:val="left"/>
    </w:lvl>
    <w:lvl w:ilvl="3" w:tplc="B106C33A">
      <w:numFmt w:val="decimal"/>
      <w:lvlText w:val=""/>
      <w:lvlJc w:val="left"/>
    </w:lvl>
    <w:lvl w:ilvl="4" w:tplc="43047C1E">
      <w:numFmt w:val="decimal"/>
      <w:lvlText w:val=""/>
      <w:lvlJc w:val="left"/>
    </w:lvl>
    <w:lvl w:ilvl="5" w:tplc="034262AE">
      <w:numFmt w:val="decimal"/>
      <w:lvlText w:val=""/>
      <w:lvlJc w:val="left"/>
    </w:lvl>
    <w:lvl w:ilvl="6" w:tplc="3638742C">
      <w:numFmt w:val="decimal"/>
      <w:lvlText w:val=""/>
      <w:lvlJc w:val="left"/>
    </w:lvl>
    <w:lvl w:ilvl="7" w:tplc="1C6CD398">
      <w:numFmt w:val="decimal"/>
      <w:lvlText w:val=""/>
      <w:lvlJc w:val="left"/>
    </w:lvl>
    <w:lvl w:ilvl="8" w:tplc="05782052">
      <w:numFmt w:val="decimal"/>
      <w:lvlText w:val=""/>
      <w:lvlJc w:val="left"/>
    </w:lvl>
  </w:abstractNum>
  <w:abstractNum w:abstractNumId="6">
    <w:nsid w:val="257130A3"/>
    <w:multiLevelType w:val="hybridMultilevel"/>
    <w:tmpl w:val="803E4896"/>
    <w:lvl w:ilvl="0" w:tplc="F348B052">
      <w:start w:val="9"/>
      <w:numFmt w:val="decimal"/>
      <w:lvlText w:val="%1."/>
      <w:lvlJc w:val="left"/>
    </w:lvl>
    <w:lvl w:ilvl="1" w:tplc="D952B91C">
      <w:start w:val="1"/>
      <w:numFmt w:val="decimal"/>
      <w:lvlText w:val="%2"/>
      <w:lvlJc w:val="left"/>
    </w:lvl>
    <w:lvl w:ilvl="2" w:tplc="DAC2F076">
      <w:start w:val="1"/>
      <w:numFmt w:val="bullet"/>
      <w:lvlText w:val="и"/>
      <w:lvlJc w:val="left"/>
    </w:lvl>
    <w:lvl w:ilvl="3" w:tplc="A5065682">
      <w:start w:val="1"/>
      <w:numFmt w:val="bullet"/>
      <w:lvlText w:val="\endash "/>
      <w:lvlJc w:val="left"/>
    </w:lvl>
    <w:lvl w:ilvl="4" w:tplc="094633FE">
      <w:numFmt w:val="decimal"/>
      <w:lvlText w:val=""/>
      <w:lvlJc w:val="left"/>
    </w:lvl>
    <w:lvl w:ilvl="5" w:tplc="E9BC87DA">
      <w:numFmt w:val="decimal"/>
      <w:lvlText w:val=""/>
      <w:lvlJc w:val="left"/>
    </w:lvl>
    <w:lvl w:ilvl="6" w:tplc="4B0EC150">
      <w:numFmt w:val="decimal"/>
      <w:lvlText w:val=""/>
      <w:lvlJc w:val="left"/>
    </w:lvl>
    <w:lvl w:ilvl="7" w:tplc="B8EA8FBA">
      <w:numFmt w:val="decimal"/>
      <w:lvlText w:val=""/>
      <w:lvlJc w:val="left"/>
    </w:lvl>
    <w:lvl w:ilvl="8" w:tplc="638452C8">
      <w:numFmt w:val="decimal"/>
      <w:lvlText w:val=""/>
      <w:lvlJc w:val="left"/>
    </w:lvl>
  </w:abstractNum>
  <w:abstractNum w:abstractNumId="7">
    <w:nsid w:val="25E45D32"/>
    <w:multiLevelType w:val="hybridMultilevel"/>
    <w:tmpl w:val="B9B6185C"/>
    <w:lvl w:ilvl="0" w:tplc="C56416B8">
      <w:start w:val="2"/>
      <w:numFmt w:val="decimal"/>
      <w:lvlText w:val="8.%1."/>
      <w:lvlJc w:val="left"/>
    </w:lvl>
    <w:lvl w:ilvl="1" w:tplc="F4C6158C">
      <w:start w:val="1"/>
      <w:numFmt w:val="bullet"/>
      <w:lvlText w:val="\endash "/>
      <w:lvlJc w:val="left"/>
    </w:lvl>
    <w:lvl w:ilvl="2" w:tplc="1A86D572">
      <w:numFmt w:val="decimal"/>
      <w:lvlText w:val=""/>
      <w:lvlJc w:val="left"/>
    </w:lvl>
    <w:lvl w:ilvl="3" w:tplc="FA4260D0">
      <w:numFmt w:val="decimal"/>
      <w:lvlText w:val=""/>
      <w:lvlJc w:val="left"/>
    </w:lvl>
    <w:lvl w:ilvl="4" w:tplc="A9CC6C5E">
      <w:numFmt w:val="decimal"/>
      <w:lvlText w:val=""/>
      <w:lvlJc w:val="left"/>
    </w:lvl>
    <w:lvl w:ilvl="5" w:tplc="CD54A490">
      <w:numFmt w:val="decimal"/>
      <w:lvlText w:val=""/>
      <w:lvlJc w:val="left"/>
    </w:lvl>
    <w:lvl w:ilvl="6" w:tplc="CFAC7614">
      <w:numFmt w:val="decimal"/>
      <w:lvlText w:val=""/>
      <w:lvlJc w:val="left"/>
    </w:lvl>
    <w:lvl w:ilvl="7" w:tplc="7504BAD6">
      <w:numFmt w:val="decimal"/>
      <w:lvlText w:val=""/>
      <w:lvlJc w:val="left"/>
    </w:lvl>
    <w:lvl w:ilvl="8" w:tplc="13E20DC4">
      <w:numFmt w:val="decimal"/>
      <w:lvlText w:val=""/>
      <w:lvlJc w:val="left"/>
    </w:lvl>
  </w:abstractNum>
  <w:abstractNum w:abstractNumId="8">
    <w:nsid w:val="3352255A"/>
    <w:multiLevelType w:val="hybridMultilevel"/>
    <w:tmpl w:val="6834F65A"/>
    <w:lvl w:ilvl="0" w:tplc="98DC99AA">
      <w:start w:val="1"/>
      <w:numFmt w:val="bullet"/>
      <w:lvlText w:val="\endash "/>
      <w:lvlJc w:val="left"/>
    </w:lvl>
    <w:lvl w:ilvl="1" w:tplc="AF9EE088">
      <w:numFmt w:val="decimal"/>
      <w:lvlText w:val=""/>
      <w:lvlJc w:val="left"/>
    </w:lvl>
    <w:lvl w:ilvl="2" w:tplc="4DEE3668">
      <w:numFmt w:val="decimal"/>
      <w:lvlText w:val=""/>
      <w:lvlJc w:val="left"/>
    </w:lvl>
    <w:lvl w:ilvl="3" w:tplc="B1EC1B70">
      <w:numFmt w:val="decimal"/>
      <w:lvlText w:val=""/>
      <w:lvlJc w:val="left"/>
    </w:lvl>
    <w:lvl w:ilvl="4" w:tplc="1BCA6A80">
      <w:numFmt w:val="decimal"/>
      <w:lvlText w:val=""/>
      <w:lvlJc w:val="left"/>
    </w:lvl>
    <w:lvl w:ilvl="5" w:tplc="079EA75E">
      <w:numFmt w:val="decimal"/>
      <w:lvlText w:val=""/>
      <w:lvlJc w:val="left"/>
    </w:lvl>
    <w:lvl w:ilvl="6" w:tplc="3C7A6056">
      <w:numFmt w:val="decimal"/>
      <w:lvlText w:val=""/>
      <w:lvlJc w:val="left"/>
    </w:lvl>
    <w:lvl w:ilvl="7" w:tplc="1BE4766A">
      <w:numFmt w:val="decimal"/>
      <w:lvlText w:val=""/>
      <w:lvlJc w:val="left"/>
    </w:lvl>
    <w:lvl w:ilvl="8" w:tplc="340E5D72">
      <w:numFmt w:val="decimal"/>
      <w:lvlText w:val=""/>
      <w:lvlJc w:val="left"/>
    </w:lvl>
  </w:abstractNum>
  <w:abstractNum w:abstractNumId="9">
    <w:nsid w:val="3F2DBA31"/>
    <w:multiLevelType w:val="hybridMultilevel"/>
    <w:tmpl w:val="DAE65B3E"/>
    <w:lvl w:ilvl="0" w:tplc="B734CEA8">
      <w:start w:val="1"/>
      <w:numFmt w:val="bullet"/>
      <w:lvlText w:val="\endash "/>
      <w:lvlJc w:val="left"/>
    </w:lvl>
    <w:lvl w:ilvl="1" w:tplc="7B2E1630">
      <w:numFmt w:val="decimal"/>
      <w:lvlText w:val=""/>
      <w:lvlJc w:val="left"/>
    </w:lvl>
    <w:lvl w:ilvl="2" w:tplc="B86A2D78">
      <w:numFmt w:val="decimal"/>
      <w:lvlText w:val=""/>
      <w:lvlJc w:val="left"/>
    </w:lvl>
    <w:lvl w:ilvl="3" w:tplc="A8429A76">
      <w:numFmt w:val="decimal"/>
      <w:lvlText w:val=""/>
      <w:lvlJc w:val="left"/>
    </w:lvl>
    <w:lvl w:ilvl="4" w:tplc="22CC68CE">
      <w:numFmt w:val="decimal"/>
      <w:lvlText w:val=""/>
      <w:lvlJc w:val="left"/>
    </w:lvl>
    <w:lvl w:ilvl="5" w:tplc="0464BA1C">
      <w:numFmt w:val="decimal"/>
      <w:lvlText w:val=""/>
      <w:lvlJc w:val="left"/>
    </w:lvl>
    <w:lvl w:ilvl="6" w:tplc="785E4D46">
      <w:numFmt w:val="decimal"/>
      <w:lvlText w:val=""/>
      <w:lvlJc w:val="left"/>
    </w:lvl>
    <w:lvl w:ilvl="7" w:tplc="0E66C3A8">
      <w:numFmt w:val="decimal"/>
      <w:lvlText w:val=""/>
      <w:lvlJc w:val="left"/>
    </w:lvl>
    <w:lvl w:ilvl="8" w:tplc="A56835C0">
      <w:numFmt w:val="decimal"/>
      <w:lvlText w:val=""/>
      <w:lvlJc w:val="left"/>
    </w:lvl>
  </w:abstractNum>
  <w:abstractNum w:abstractNumId="10">
    <w:nsid w:val="41A7C4C9"/>
    <w:multiLevelType w:val="hybridMultilevel"/>
    <w:tmpl w:val="A3881052"/>
    <w:lvl w:ilvl="0" w:tplc="550E8394">
      <w:start w:val="8"/>
      <w:numFmt w:val="decimal"/>
      <w:lvlText w:val="%1."/>
      <w:lvlJc w:val="left"/>
    </w:lvl>
    <w:lvl w:ilvl="1" w:tplc="62BC52E0">
      <w:start w:val="1"/>
      <w:numFmt w:val="decimal"/>
      <w:lvlText w:val="%2"/>
      <w:lvlJc w:val="left"/>
    </w:lvl>
    <w:lvl w:ilvl="2" w:tplc="CF9880BC">
      <w:numFmt w:val="decimal"/>
      <w:lvlText w:val=""/>
      <w:lvlJc w:val="left"/>
    </w:lvl>
    <w:lvl w:ilvl="3" w:tplc="4EF47320">
      <w:numFmt w:val="decimal"/>
      <w:lvlText w:val=""/>
      <w:lvlJc w:val="left"/>
    </w:lvl>
    <w:lvl w:ilvl="4" w:tplc="FF8C413C">
      <w:numFmt w:val="decimal"/>
      <w:lvlText w:val=""/>
      <w:lvlJc w:val="left"/>
    </w:lvl>
    <w:lvl w:ilvl="5" w:tplc="EB665C68">
      <w:numFmt w:val="decimal"/>
      <w:lvlText w:val=""/>
      <w:lvlJc w:val="left"/>
    </w:lvl>
    <w:lvl w:ilvl="6" w:tplc="93AE03DC">
      <w:numFmt w:val="decimal"/>
      <w:lvlText w:val=""/>
      <w:lvlJc w:val="left"/>
    </w:lvl>
    <w:lvl w:ilvl="7" w:tplc="8182BB12">
      <w:numFmt w:val="decimal"/>
      <w:lvlText w:val=""/>
      <w:lvlJc w:val="left"/>
    </w:lvl>
    <w:lvl w:ilvl="8" w:tplc="33BE6E2C">
      <w:numFmt w:val="decimal"/>
      <w:lvlText w:val=""/>
      <w:lvlJc w:val="left"/>
    </w:lvl>
  </w:abstractNum>
  <w:abstractNum w:abstractNumId="11">
    <w:nsid w:val="431BD7B7"/>
    <w:multiLevelType w:val="hybridMultilevel"/>
    <w:tmpl w:val="DC4CCF1A"/>
    <w:lvl w:ilvl="0" w:tplc="937C66E6">
      <w:start w:val="6"/>
      <w:numFmt w:val="decimal"/>
      <w:lvlText w:val="8.%1."/>
      <w:lvlJc w:val="left"/>
    </w:lvl>
    <w:lvl w:ilvl="1" w:tplc="F4B0AFC0">
      <w:start w:val="1"/>
      <w:numFmt w:val="bullet"/>
      <w:lvlText w:val="\endash "/>
      <w:lvlJc w:val="left"/>
    </w:lvl>
    <w:lvl w:ilvl="2" w:tplc="FE023572">
      <w:start w:val="1"/>
      <w:numFmt w:val="bullet"/>
      <w:lvlText w:val=""/>
      <w:lvlJc w:val="left"/>
    </w:lvl>
    <w:lvl w:ilvl="3" w:tplc="C2D4E878">
      <w:numFmt w:val="decimal"/>
      <w:lvlText w:val=""/>
      <w:lvlJc w:val="left"/>
    </w:lvl>
    <w:lvl w:ilvl="4" w:tplc="E4FACDE8">
      <w:numFmt w:val="decimal"/>
      <w:lvlText w:val=""/>
      <w:lvlJc w:val="left"/>
    </w:lvl>
    <w:lvl w:ilvl="5" w:tplc="FAAC3710">
      <w:numFmt w:val="decimal"/>
      <w:lvlText w:val=""/>
      <w:lvlJc w:val="left"/>
    </w:lvl>
    <w:lvl w:ilvl="6" w:tplc="B9904A0E">
      <w:numFmt w:val="decimal"/>
      <w:lvlText w:val=""/>
      <w:lvlJc w:val="left"/>
    </w:lvl>
    <w:lvl w:ilvl="7" w:tplc="88FCB64E">
      <w:numFmt w:val="decimal"/>
      <w:lvlText w:val=""/>
      <w:lvlJc w:val="left"/>
    </w:lvl>
    <w:lvl w:ilvl="8" w:tplc="3BE8AAF4">
      <w:numFmt w:val="decimal"/>
      <w:lvlText w:val=""/>
      <w:lvlJc w:val="left"/>
    </w:lvl>
  </w:abstractNum>
  <w:abstractNum w:abstractNumId="12">
    <w:nsid w:val="436C6125"/>
    <w:multiLevelType w:val="hybridMultilevel"/>
    <w:tmpl w:val="3F98273A"/>
    <w:lvl w:ilvl="0" w:tplc="52E80948">
      <w:start w:val="14"/>
      <w:numFmt w:val="decimal"/>
      <w:lvlText w:val="%1."/>
      <w:lvlJc w:val="left"/>
    </w:lvl>
    <w:lvl w:ilvl="1" w:tplc="68FC0544">
      <w:numFmt w:val="decimal"/>
      <w:lvlText w:val=""/>
      <w:lvlJc w:val="left"/>
    </w:lvl>
    <w:lvl w:ilvl="2" w:tplc="7A2C6D36">
      <w:numFmt w:val="decimal"/>
      <w:lvlText w:val=""/>
      <w:lvlJc w:val="left"/>
    </w:lvl>
    <w:lvl w:ilvl="3" w:tplc="3716C958">
      <w:numFmt w:val="decimal"/>
      <w:lvlText w:val=""/>
      <w:lvlJc w:val="left"/>
    </w:lvl>
    <w:lvl w:ilvl="4" w:tplc="DAF8FC28">
      <w:numFmt w:val="decimal"/>
      <w:lvlText w:val=""/>
      <w:lvlJc w:val="left"/>
    </w:lvl>
    <w:lvl w:ilvl="5" w:tplc="2DD21938">
      <w:numFmt w:val="decimal"/>
      <w:lvlText w:val=""/>
      <w:lvlJc w:val="left"/>
    </w:lvl>
    <w:lvl w:ilvl="6" w:tplc="F8706376">
      <w:numFmt w:val="decimal"/>
      <w:lvlText w:val=""/>
      <w:lvlJc w:val="left"/>
    </w:lvl>
    <w:lvl w:ilvl="7" w:tplc="3ED61856">
      <w:numFmt w:val="decimal"/>
      <w:lvlText w:val=""/>
      <w:lvlJc w:val="left"/>
    </w:lvl>
    <w:lvl w:ilvl="8" w:tplc="F51E07EA">
      <w:numFmt w:val="decimal"/>
      <w:lvlText w:val=""/>
      <w:lvlJc w:val="left"/>
    </w:lvl>
  </w:abstractNum>
  <w:abstractNum w:abstractNumId="13">
    <w:nsid w:val="4E6AFB66"/>
    <w:multiLevelType w:val="hybridMultilevel"/>
    <w:tmpl w:val="4D12FCAE"/>
    <w:lvl w:ilvl="0" w:tplc="67F23338">
      <w:start w:val="1"/>
      <w:numFmt w:val="bullet"/>
      <w:lvlText w:val="\endash "/>
      <w:lvlJc w:val="left"/>
    </w:lvl>
    <w:lvl w:ilvl="1" w:tplc="797E79BC">
      <w:numFmt w:val="decimal"/>
      <w:lvlText w:val=""/>
      <w:lvlJc w:val="left"/>
    </w:lvl>
    <w:lvl w:ilvl="2" w:tplc="9670C3D2">
      <w:numFmt w:val="decimal"/>
      <w:lvlText w:val=""/>
      <w:lvlJc w:val="left"/>
    </w:lvl>
    <w:lvl w:ilvl="3" w:tplc="EBB4DFF2">
      <w:numFmt w:val="decimal"/>
      <w:lvlText w:val=""/>
      <w:lvlJc w:val="left"/>
    </w:lvl>
    <w:lvl w:ilvl="4" w:tplc="DE80794C">
      <w:numFmt w:val="decimal"/>
      <w:lvlText w:val=""/>
      <w:lvlJc w:val="left"/>
    </w:lvl>
    <w:lvl w:ilvl="5" w:tplc="D4020772">
      <w:numFmt w:val="decimal"/>
      <w:lvlText w:val=""/>
      <w:lvlJc w:val="left"/>
    </w:lvl>
    <w:lvl w:ilvl="6" w:tplc="1AE05754">
      <w:numFmt w:val="decimal"/>
      <w:lvlText w:val=""/>
      <w:lvlJc w:val="left"/>
    </w:lvl>
    <w:lvl w:ilvl="7" w:tplc="B2F85808">
      <w:numFmt w:val="decimal"/>
      <w:lvlText w:val=""/>
      <w:lvlJc w:val="left"/>
    </w:lvl>
    <w:lvl w:ilvl="8" w:tplc="A50E829A">
      <w:numFmt w:val="decimal"/>
      <w:lvlText w:val=""/>
      <w:lvlJc w:val="left"/>
    </w:lvl>
  </w:abstractNum>
  <w:abstractNum w:abstractNumId="14">
    <w:nsid w:val="519B500D"/>
    <w:multiLevelType w:val="hybridMultilevel"/>
    <w:tmpl w:val="637AD8E4"/>
    <w:lvl w:ilvl="0" w:tplc="334A270C">
      <w:start w:val="4"/>
      <w:numFmt w:val="decimal"/>
      <w:lvlText w:val="8.%1."/>
      <w:lvlJc w:val="left"/>
    </w:lvl>
    <w:lvl w:ilvl="1" w:tplc="712E65BE">
      <w:start w:val="1"/>
      <w:numFmt w:val="bullet"/>
      <w:lvlText w:val="\endash "/>
      <w:lvlJc w:val="left"/>
    </w:lvl>
    <w:lvl w:ilvl="2" w:tplc="802228D0">
      <w:numFmt w:val="decimal"/>
      <w:lvlText w:val=""/>
      <w:lvlJc w:val="left"/>
    </w:lvl>
    <w:lvl w:ilvl="3" w:tplc="3A648C28">
      <w:numFmt w:val="decimal"/>
      <w:lvlText w:val=""/>
      <w:lvlJc w:val="left"/>
    </w:lvl>
    <w:lvl w:ilvl="4" w:tplc="56CE7340">
      <w:numFmt w:val="decimal"/>
      <w:lvlText w:val=""/>
      <w:lvlJc w:val="left"/>
    </w:lvl>
    <w:lvl w:ilvl="5" w:tplc="FD8682D2">
      <w:numFmt w:val="decimal"/>
      <w:lvlText w:val=""/>
      <w:lvlJc w:val="left"/>
    </w:lvl>
    <w:lvl w:ilvl="6" w:tplc="17406E7E">
      <w:numFmt w:val="decimal"/>
      <w:lvlText w:val=""/>
      <w:lvlJc w:val="left"/>
    </w:lvl>
    <w:lvl w:ilvl="7" w:tplc="6EECC8A4">
      <w:numFmt w:val="decimal"/>
      <w:lvlText w:val=""/>
      <w:lvlJc w:val="left"/>
    </w:lvl>
    <w:lvl w:ilvl="8" w:tplc="DC040D98">
      <w:numFmt w:val="decimal"/>
      <w:lvlText w:val=""/>
      <w:lvlJc w:val="left"/>
    </w:lvl>
  </w:abstractNum>
  <w:abstractNum w:abstractNumId="15">
    <w:nsid w:val="628C895D"/>
    <w:multiLevelType w:val="hybridMultilevel"/>
    <w:tmpl w:val="E07EF2DE"/>
    <w:lvl w:ilvl="0" w:tplc="EDF690C6">
      <w:start w:val="15"/>
      <w:numFmt w:val="decimal"/>
      <w:lvlText w:val="%1."/>
      <w:lvlJc w:val="left"/>
    </w:lvl>
    <w:lvl w:ilvl="1" w:tplc="67CEC11C">
      <w:start w:val="1"/>
      <w:numFmt w:val="bullet"/>
      <w:lvlText w:val="\endash "/>
      <w:lvlJc w:val="left"/>
    </w:lvl>
    <w:lvl w:ilvl="2" w:tplc="DB444664">
      <w:numFmt w:val="decimal"/>
      <w:lvlText w:val=""/>
      <w:lvlJc w:val="left"/>
    </w:lvl>
    <w:lvl w:ilvl="3" w:tplc="C8481778">
      <w:numFmt w:val="decimal"/>
      <w:lvlText w:val=""/>
      <w:lvlJc w:val="left"/>
    </w:lvl>
    <w:lvl w:ilvl="4" w:tplc="A46645E2">
      <w:numFmt w:val="decimal"/>
      <w:lvlText w:val=""/>
      <w:lvlJc w:val="left"/>
    </w:lvl>
    <w:lvl w:ilvl="5" w:tplc="75E66AE0">
      <w:numFmt w:val="decimal"/>
      <w:lvlText w:val=""/>
      <w:lvlJc w:val="left"/>
    </w:lvl>
    <w:lvl w:ilvl="6" w:tplc="6C321578">
      <w:numFmt w:val="decimal"/>
      <w:lvlText w:val=""/>
      <w:lvlJc w:val="left"/>
    </w:lvl>
    <w:lvl w:ilvl="7" w:tplc="E23E09BC">
      <w:numFmt w:val="decimal"/>
      <w:lvlText w:val=""/>
      <w:lvlJc w:val="left"/>
    </w:lvl>
    <w:lvl w:ilvl="8" w:tplc="EB1C1C6A">
      <w:numFmt w:val="decimal"/>
      <w:lvlText w:val=""/>
      <w:lvlJc w:val="left"/>
    </w:lvl>
  </w:abstractNum>
  <w:abstractNum w:abstractNumId="16">
    <w:nsid w:val="62BBD95A"/>
    <w:multiLevelType w:val="hybridMultilevel"/>
    <w:tmpl w:val="29283708"/>
    <w:lvl w:ilvl="0" w:tplc="BD0863B2">
      <w:start w:val="10"/>
      <w:numFmt w:val="decimal"/>
      <w:lvlText w:val="%1."/>
      <w:lvlJc w:val="left"/>
    </w:lvl>
    <w:lvl w:ilvl="1" w:tplc="049E9252">
      <w:numFmt w:val="decimal"/>
      <w:lvlText w:val=""/>
      <w:lvlJc w:val="left"/>
    </w:lvl>
    <w:lvl w:ilvl="2" w:tplc="F98655FA">
      <w:numFmt w:val="decimal"/>
      <w:lvlText w:val=""/>
      <w:lvlJc w:val="left"/>
    </w:lvl>
    <w:lvl w:ilvl="3" w:tplc="BA2CDB6A">
      <w:numFmt w:val="decimal"/>
      <w:lvlText w:val=""/>
      <w:lvlJc w:val="left"/>
    </w:lvl>
    <w:lvl w:ilvl="4" w:tplc="1E981CCA">
      <w:numFmt w:val="decimal"/>
      <w:lvlText w:val=""/>
      <w:lvlJc w:val="left"/>
    </w:lvl>
    <w:lvl w:ilvl="5" w:tplc="ED6AADBE">
      <w:numFmt w:val="decimal"/>
      <w:lvlText w:val=""/>
      <w:lvlJc w:val="left"/>
    </w:lvl>
    <w:lvl w:ilvl="6" w:tplc="D98A14B0">
      <w:numFmt w:val="decimal"/>
      <w:lvlText w:val=""/>
      <w:lvlJc w:val="left"/>
    </w:lvl>
    <w:lvl w:ilvl="7" w:tplc="EA044E62">
      <w:numFmt w:val="decimal"/>
      <w:lvlText w:val=""/>
      <w:lvlJc w:val="left"/>
    </w:lvl>
    <w:lvl w:ilvl="8" w:tplc="937C96AE">
      <w:numFmt w:val="decimal"/>
      <w:lvlText w:val=""/>
      <w:lvlJc w:val="left"/>
    </w:lvl>
  </w:abstractNum>
  <w:abstractNum w:abstractNumId="17">
    <w:nsid w:val="66EF438D"/>
    <w:multiLevelType w:val="hybridMultilevel"/>
    <w:tmpl w:val="9522B730"/>
    <w:lvl w:ilvl="0" w:tplc="4DBA4742">
      <w:start w:val="5"/>
      <w:numFmt w:val="decimal"/>
      <w:lvlText w:val="%1."/>
      <w:lvlJc w:val="left"/>
    </w:lvl>
    <w:lvl w:ilvl="1" w:tplc="06625542">
      <w:start w:val="1"/>
      <w:numFmt w:val="decimal"/>
      <w:lvlText w:val="7.%2."/>
      <w:lvlJc w:val="left"/>
    </w:lvl>
    <w:lvl w:ilvl="2" w:tplc="3252DD2A">
      <w:numFmt w:val="decimal"/>
      <w:lvlText w:val=""/>
      <w:lvlJc w:val="left"/>
    </w:lvl>
    <w:lvl w:ilvl="3" w:tplc="2D0C69B2">
      <w:numFmt w:val="decimal"/>
      <w:lvlText w:val=""/>
      <w:lvlJc w:val="left"/>
    </w:lvl>
    <w:lvl w:ilvl="4" w:tplc="3946A0F6">
      <w:numFmt w:val="decimal"/>
      <w:lvlText w:val=""/>
      <w:lvlJc w:val="left"/>
    </w:lvl>
    <w:lvl w:ilvl="5" w:tplc="99F603FE">
      <w:numFmt w:val="decimal"/>
      <w:lvlText w:val=""/>
      <w:lvlJc w:val="left"/>
    </w:lvl>
    <w:lvl w:ilvl="6" w:tplc="8B20D128">
      <w:numFmt w:val="decimal"/>
      <w:lvlText w:val=""/>
      <w:lvlJc w:val="left"/>
    </w:lvl>
    <w:lvl w:ilvl="7" w:tplc="94B20616">
      <w:numFmt w:val="decimal"/>
      <w:lvlText w:val=""/>
      <w:lvlJc w:val="left"/>
    </w:lvl>
    <w:lvl w:ilvl="8" w:tplc="D72E81BC">
      <w:numFmt w:val="decimal"/>
      <w:lvlText w:val=""/>
      <w:lvlJc w:val="left"/>
    </w:lvl>
  </w:abstractNum>
  <w:abstractNum w:abstractNumId="18">
    <w:nsid w:val="6B68079A"/>
    <w:multiLevelType w:val="hybridMultilevel"/>
    <w:tmpl w:val="218A2BA8"/>
    <w:lvl w:ilvl="0" w:tplc="4B9AB946">
      <w:start w:val="1"/>
      <w:numFmt w:val="decimal"/>
      <w:lvlText w:val="8.%1."/>
      <w:lvlJc w:val="left"/>
    </w:lvl>
    <w:lvl w:ilvl="1" w:tplc="53649DB2">
      <w:numFmt w:val="decimal"/>
      <w:lvlText w:val=""/>
      <w:lvlJc w:val="left"/>
    </w:lvl>
    <w:lvl w:ilvl="2" w:tplc="283CE2AC">
      <w:numFmt w:val="decimal"/>
      <w:lvlText w:val=""/>
      <w:lvlJc w:val="left"/>
    </w:lvl>
    <w:lvl w:ilvl="3" w:tplc="6FB62E96">
      <w:numFmt w:val="decimal"/>
      <w:lvlText w:val=""/>
      <w:lvlJc w:val="left"/>
    </w:lvl>
    <w:lvl w:ilvl="4" w:tplc="9B5ED102">
      <w:numFmt w:val="decimal"/>
      <w:lvlText w:val=""/>
      <w:lvlJc w:val="left"/>
    </w:lvl>
    <w:lvl w:ilvl="5" w:tplc="DD886C38">
      <w:numFmt w:val="decimal"/>
      <w:lvlText w:val=""/>
      <w:lvlJc w:val="left"/>
    </w:lvl>
    <w:lvl w:ilvl="6" w:tplc="1CEC10A8">
      <w:numFmt w:val="decimal"/>
      <w:lvlText w:val=""/>
      <w:lvlJc w:val="left"/>
    </w:lvl>
    <w:lvl w:ilvl="7" w:tplc="3A1CD334">
      <w:numFmt w:val="decimal"/>
      <w:lvlText w:val=""/>
      <w:lvlJc w:val="left"/>
    </w:lvl>
    <w:lvl w:ilvl="8" w:tplc="1EC852F8">
      <w:numFmt w:val="decimal"/>
      <w:lvlText w:val=""/>
      <w:lvlJc w:val="left"/>
    </w:lvl>
  </w:abstractNum>
  <w:abstractNum w:abstractNumId="19">
    <w:nsid w:val="7C83E458"/>
    <w:multiLevelType w:val="hybridMultilevel"/>
    <w:tmpl w:val="59C8EA6E"/>
    <w:lvl w:ilvl="0" w:tplc="3F7E1D14">
      <w:start w:val="1"/>
      <w:numFmt w:val="decimal"/>
      <w:lvlText w:val="%1"/>
      <w:lvlJc w:val="left"/>
    </w:lvl>
    <w:lvl w:ilvl="1" w:tplc="EEBC5476">
      <w:start w:val="8"/>
      <w:numFmt w:val="decimal"/>
      <w:lvlText w:val="8.%2."/>
      <w:lvlJc w:val="left"/>
    </w:lvl>
    <w:lvl w:ilvl="2" w:tplc="CD749B18">
      <w:start w:val="1"/>
      <w:numFmt w:val="bullet"/>
      <w:lvlText w:val="и"/>
      <w:lvlJc w:val="left"/>
    </w:lvl>
    <w:lvl w:ilvl="3" w:tplc="91A86BC8">
      <w:start w:val="1"/>
      <w:numFmt w:val="bullet"/>
      <w:lvlText w:val="\endash "/>
      <w:lvlJc w:val="left"/>
    </w:lvl>
    <w:lvl w:ilvl="4" w:tplc="44E20928">
      <w:numFmt w:val="decimal"/>
      <w:lvlText w:val=""/>
      <w:lvlJc w:val="left"/>
    </w:lvl>
    <w:lvl w:ilvl="5" w:tplc="B55E6AC4">
      <w:numFmt w:val="decimal"/>
      <w:lvlText w:val=""/>
      <w:lvlJc w:val="left"/>
    </w:lvl>
    <w:lvl w:ilvl="6" w:tplc="416A0C0A">
      <w:numFmt w:val="decimal"/>
      <w:lvlText w:val=""/>
      <w:lvlJc w:val="left"/>
    </w:lvl>
    <w:lvl w:ilvl="7" w:tplc="290AD65E">
      <w:numFmt w:val="decimal"/>
      <w:lvlText w:val=""/>
      <w:lvlJc w:val="left"/>
    </w:lvl>
    <w:lvl w:ilvl="8" w:tplc="60BA571E">
      <w:numFmt w:val="decimal"/>
      <w:lvlText w:val=""/>
      <w:lvlJc w:val="left"/>
    </w:lvl>
  </w:abstractNum>
  <w:abstractNum w:abstractNumId="20">
    <w:nsid w:val="7FDCC233"/>
    <w:multiLevelType w:val="hybridMultilevel"/>
    <w:tmpl w:val="C428B696"/>
    <w:lvl w:ilvl="0" w:tplc="186421C6">
      <w:start w:val="1"/>
      <w:numFmt w:val="bullet"/>
      <w:lvlText w:val="\endash "/>
      <w:lvlJc w:val="left"/>
    </w:lvl>
    <w:lvl w:ilvl="1" w:tplc="2B105D90">
      <w:start w:val="1"/>
      <w:numFmt w:val="bullet"/>
      <w:lvlText w:val=""/>
      <w:lvlJc w:val="left"/>
    </w:lvl>
    <w:lvl w:ilvl="2" w:tplc="BF4A0358">
      <w:numFmt w:val="decimal"/>
      <w:lvlText w:val=""/>
      <w:lvlJc w:val="left"/>
    </w:lvl>
    <w:lvl w:ilvl="3" w:tplc="9D822E68">
      <w:numFmt w:val="decimal"/>
      <w:lvlText w:val=""/>
      <w:lvlJc w:val="left"/>
    </w:lvl>
    <w:lvl w:ilvl="4" w:tplc="98708BB4">
      <w:numFmt w:val="decimal"/>
      <w:lvlText w:val=""/>
      <w:lvlJc w:val="left"/>
    </w:lvl>
    <w:lvl w:ilvl="5" w:tplc="E85801F2">
      <w:numFmt w:val="decimal"/>
      <w:lvlText w:val=""/>
      <w:lvlJc w:val="left"/>
    </w:lvl>
    <w:lvl w:ilvl="6" w:tplc="FBE2D2DE">
      <w:numFmt w:val="decimal"/>
      <w:lvlText w:val=""/>
      <w:lvlJc w:val="left"/>
    </w:lvl>
    <w:lvl w:ilvl="7" w:tplc="0A7EFDDA">
      <w:numFmt w:val="decimal"/>
      <w:lvlText w:val=""/>
      <w:lvlJc w:val="left"/>
    </w:lvl>
    <w:lvl w:ilvl="8" w:tplc="207C8AE2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E7"/>
    <w:rsid w:val="00026E5B"/>
    <w:rsid w:val="003B4BC8"/>
    <w:rsid w:val="0043000D"/>
    <w:rsid w:val="005651E7"/>
    <w:rsid w:val="00B71BDB"/>
    <w:rsid w:val="00ED2A9A"/>
    <w:rsid w:val="00F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0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0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3520</Words>
  <Characters>20067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Алексей Шапран</cp:lastModifiedBy>
  <cp:revision>4</cp:revision>
  <dcterms:created xsi:type="dcterms:W3CDTF">2016-10-07T08:51:00Z</dcterms:created>
  <dcterms:modified xsi:type="dcterms:W3CDTF">2019-06-13T11:07:00Z</dcterms:modified>
</cp:coreProperties>
</file>