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Work-Case #5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Розгляньте дані питання та дайте відповіді: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При роботі з персональним комп’ютером дуже часто виникає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необхідність підключати периферійне обладнання. На прикладі принтера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флешки опишіть який механізм має ОС Linux для роботи з ними.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В чому суть операції монтування, для чого вона використовується та як?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В чому різниця при роботі з периферією у ОС Linux та ОС Windows?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Підключіть до вашої віртуальної машини зі встановленою ОС Linux флешку та принтер (за можливості) та через графічний інтерфейс скопіюйте один файл з флешки на віртуальну машину та роздрукуйте його (такі ж самі дії повторіть, але з іншим файлом та через команди в терміналі).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