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D9B2" w14:textId="0448E7DF" w:rsidR="004D1113" w:rsidRDefault="004D1113" w:rsidP="00280289">
      <w:pPr>
        <w:pStyle w:val="Title"/>
      </w:pPr>
      <w:r>
        <w:t>Groups</w:t>
      </w:r>
    </w:p>
    <w:p w14:paraId="252AFB1C" w14:textId="1FA7BA17" w:rsidR="009568AD" w:rsidRDefault="009568AD" w:rsidP="009568AD">
      <w:pPr>
        <w:pStyle w:val="Heading1"/>
      </w:pPr>
      <w:proofErr w:type="spellStart"/>
      <w:r>
        <w:t>Clustergram</w:t>
      </w:r>
      <w:proofErr w:type="spellEnd"/>
      <w:r w:rsidR="002373F0">
        <w:t xml:space="preserve"> (7 Selected)</w:t>
      </w:r>
    </w:p>
    <w:p w14:paraId="2DCAA527" w14:textId="022FDB30" w:rsidR="009568AD" w:rsidRDefault="00577DC4" w:rsidP="009568AD">
      <w:r w:rsidRPr="00577DC4">
        <w:rPr>
          <w:noProof/>
        </w:rPr>
        <w:drawing>
          <wp:inline distT="0" distB="0" distL="0" distR="0" wp14:anchorId="7F447E7C" wp14:editId="66CD87FC">
            <wp:extent cx="5731510" cy="3672205"/>
            <wp:effectExtent l="0" t="0" r="2540" b="4445"/>
            <wp:docPr id="160078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4279" name=""/>
                    <pic:cNvPicPr/>
                  </pic:nvPicPr>
                  <pic:blipFill>
                    <a:blip r:embed="rId4"/>
                    <a:stretch>
                      <a:fillRect/>
                    </a:stretch>
                  </pic:blipFill>
                  <pic:spPr>
                    <a:xfrm>
                      <a:off x="0" y="0"/>
                      <a:ext cx="5731510" cy="3672205"/>
                    </a:xfrm>
                    <a:prstGeom prst="rect">
                      <a:avLst/>
                    </a:prstGeom>
                  </pic:spPr>
                </pic:pic>
              </a:graphicData>
            </a:graphic>
          </wp:inline>
        </w:drawing>
      </w:r>
    </w:p>
    <w:p w14:paraId="21CAD0AD" w14:textId="1B1F6DC5" w:rsidR="009568AD" w:rsidRPr="009568AD" w:rsidRDefault="009568AD" w:rsidP="009568AD">
      <w:pPr>
        <w:pStyle w:val="Heading1"/>
      </w:pPr>
      <w:r>
        <w:t>Interactive Map</w:t>
      </w:r>
    </w:p>
    <w:p w14:paraId="72189A08" w14:textId="0C58AED4" w:rsidR="00280289" w:rsidRDefault="00280289" w:rsidP="004D1113">
      <w:r w:rsidRPr="00280289">
        <w:rPr>
          <w:noProof/>
        </w:rPr>
        <w:drawing>
          <wp:inline distT="0" distB="0" distL="0" distR="0" wp14:anchorId="05BE7FC4" wp14:editId="47BCFD16">
            <wp:extent cx="5731510" cy="3484880"/>
            <wp:effectExtent l="0" t="0" r="2540" b="1270"/>
            <wp:docPr id="191090658" name="Picture 1"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658" name="Picture 1" descr="A map of a city&#10;&#10;Description automatically generated with low confidence"/>
                    <pic:cNvPicPr/>
                  </pic:nvPicPr>
                  <pic:blipFill>
                    <a:blip r:embed="rId5"/>
                    <a:stretch>
                      <a:fillRect/>
                    </a:stretch>
                  </pic:blipFill>
                  <pic:spPr>
                    <a:xfrm>
                      <a:off x="0" y="0"/>
                      <a:ext cx="5731510" cy="3484880"/>
                    </a:xfrm>
                    <a:prstGeom prst="rect">
                      <a:avLst/>
                    </a:prstGeom>
                  </pic:spPr>
                </pic:pic>
              </a:graphicData>
            </a:graphic>
          </wp:inline>
        </w:drawing>
      </w:r>
    </w:p>
    <w:p w14:paraId="1CDB39DB" w14:textId="728484E1" w:rsidR="00AB3B7A" w:rsidRDefault="00280289">
      <w:pPr>
        <w:rPr>
          <w:rFonts w:asciiTheme="majorHAnsi" w:eastAsiaTheme="majorEastAsia" w:hAnsiTheme="majorHAnsi" w:cstheme="majorBidi"/>
          <w:b/>
          <w:bCs/>
          <w:color w:val="2F5496" w:themeColor="accent1" w:themeShade="BF"/>
          <w:sz w:val="32"/>
          <w:szCs w:val="32"/>
        </w:rPr>
      </w:pPr>
      <w:r>
        <w:t xml:space="preserve">URL: </w:t>
      </w:r>
      <w:hyperlink r:id="rId6" w:history="1">
        <w:r w:rsidRPr="00814227">
          <w:rPr>
            <w:rStyle w:val="Hyperlink"/>
          </w:rPr>
          <w:t>https://pinea.app.carto.com/map/b7fbd56c-88d0-4e5b-8fa6-bb87d0c864b3</w:t>
        </w:r>
      </w:hyperlink>
      <w:r>
        <w:t xml:space="preserve"> </w:t>
      </w:r>
      <w:r w:rsidR="000B22A5" w:rsidRPr="000B22A5">
        <w:t xml:space="preserve"> </w:t>
      </w:r>
    </w:p>
    <w:p w14:paraId="00C44851" w14:textId="77777777" w:rsidR="00C34D39" w:rsidRDefault="00C34D39" w:rsidP="00C34D39">
      <w:pPr>
        <w:pStyle w:val="Heading1"/>
      </w:pPr>
      <w:r>
        <w:lastRenderedPageBreak/>
        <w:t>Index Plot</w:t>
      </w:r>
    </w:p>
    <w:p w14:paraId="4232BDF2" w14:textId="6F9EA0DC" w:rsidR="00C34D39" w:rsidRDefault="003501EA">
      <w:pPr>
        <w:rPr>
          <w:rFonts w:asciiTheme="majorHAnsi" w:eastAsiaTheme="majorEastAsia" w:hAnsiTheme="majorHAnsi" w:cstheme="majorBidi"/>
          <w:color w:val="2F5496" w:themeColor="accent1" w:themeShade="BF"/>
          <w:sz w:val="32"/>
          <w:szCs w:val="32"/>
        </w:rPr>
      </w:pPr>
      <w:r>
        <w:rPr>
          <w:noProof/>
        </w:rPr>
        <w:drawing>
          <wp:inline distT="0" distB="0" distL="0" distR="0" wp14:anchorId="4053BC71" wp14:editId="5A36CE7C">
            <wp:extent cx="4320540" cy="8592820"/>
            <wp:effectExtent l="0" t="0" r="3810" b="0"/>
            <wp:docPr id="700619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095" r="12538"/>
                    <a:stretch/>
                  </pic:blipFill>
                  <pic:spPr bwMode="auto">
                    <a:xfrm>
                      <a:off x="0" y="0"/>
                      <a:ext cx="4320540" cy="8592820"/>
                    </a:xfrm>
                    <a:prstGeom prst="rect">
                      <a:avLst/>
                    </a:prstGeom>
                    <a:noFill/>
                    <a:ln>
                      <a:noFill/>
                    </a:ln>
                    <a:extLst>
                      <a:ext uri="{53640926-AAD7-44D8-BBD7-CCE9431645EC}">
                        <a14:shadowObscured xmlns:a14="http://schemas.microsoft.com/office/drawing/2010/main"/>
                      </a:ext>
                    </a:extLst>
                  </pic:spPr>
                </pic:pic>
              </a:graphicData>
            </a:graphic>
          </wp:inline>
        </w:drawing>
      </w:r>
      <w:r w:rsidR="00C34D39" w:rsidRPr="00C34D39">
        <w:t xml:space="preserve"> </w:t>
      </w:r>
      <w:r w:rsidR="00C34D39">
        <w:br w:type="page"/>
      </w:r>
    </w:p>
    <w:p w14:paraId="47C85FE3" w14:textId="6B479278" w:rsidR="001A4EFD" w:rsidRPr="001A4EFD" w:rsidRDefault="00DF2BD7" w:rsidP="00504EE9">
      <w:pPr>
        <w:pStyle w:val="Heading1"/>
      </w:pPr>
      <w:ins w:id="0" w:author="Alex Singleton" w:date="2023-07-30T23:35:00Z">
        <w:r>
          <w:lastRenderedPageBreak/>
          <w:t xml:space="preserve">Super </w:t>
        </w:r>
      </w:ins>
      <w:r w:rsidR="001A4EFD" w:rsidRPr="001A4EFD">
        <w:t xml:space="preserve">Group </w:t>
      </w:r>
      <w:ins w:id="1" w:author="Alex Singleton" w:date="2023-07-30T23:35:00Z">
        <w:r>
          <w:t xml:space="preserve">and Group </w:t>
        </w:r>
      </w:ins>
      <w:r w:rsidR="001A4EFD" w:rsidRPr="001A4EFD">
        <w:t>Profiles</w:t>
      </w:r>
    </w:p>
    <w:p w14:paraId="636FC14E" w14:textId="75B3EECB" w:rsidR="00504EE9" w:rsidRPr="00504EE9" w:rsidRDefault="00533BD3" w:rsidP="001A4EFD">
      <w:pPr>
        <w:pStyle w:val="Heading2"/>
      </w:pPr>
      <w:r w:rsidRPr="00504EE9">
        <w:rPr>
          <w:b/>
          <w:bCs/>
        </w:rPr>
        <w:t>A:</w:t>
      </w:r>
      <w:r w:rsidR="00732797" w:rsidRPr="00504EE9">
        <w:rPr>
          <w:b/>
          <w:bCs/>
        </w:rPr>
        <w:t xml:space="preserve"> S</w:t>
      </w:r>
      <w:r w:rsidR="00DE6B9B">
        <w:rPr>
          <w:b/>
          <w:bCs/>
        </w:rPr>
        <w:t>ettled</w:t>
      </w:r>
      <w:r w:rsidR="00732797" w:rsidRPr="00504EE9">
        <w:rPr>
          <w:b/>
          <w:bCs/>
        </w:rPr>
        <w:t xml:space="preserve"> Professional</w:t>
      </w:r>
      <w:r w:rsidR="00803D9B">
        <w:rPr>
          <w:b/>
          <w:bCs/>
        </w:rPr>
        <w:t xml:space="preserve"> Life</w:t>
      </w:r>
      <w:r w:rsidR="00411D2A">
        <w:rPr>
          <w:b/>
          <w:bCs/>
        </w:rPr>
        <w:t>cycle</w:t>
      </w:r>
      <w:r w:rsidR="00732797" w:rsidRPr="00504EE9">
        <w:rPr>
          <w:b/>
          <w:bCs/>
        </w:rPr>
        <w:t>s</w:t>
      </w:r>
      <w:r w:rsidR="00504EE9">
        <w:t xml:space="preserve">: </w:t>
      </w:r>
      <w:r w:rsidR="00504EE9" w:rsidRPr="00504EE9">
        <w:t>Th</w:t>
      </w:r>
      <w:r w:rsidR="0095087E">
        <w:t>ese</w:t>
      </w:r>
      <w:r w:rsidR="00504EE9" w:rsidRPr="00504EE9">
        <w:t xml:space="preserve"> London neighbourhood </w:t>
      </w:r>
      <w:r w:rsidR="0095087E">
        <w:t xml:space="preserve">residents </w:t>
      </w:r>
      <w:r w:rsidR="00590384">
        <w:t>are predominantly</w:t>
      </w:r>
      <w:r w:rsidR="00504EE9" w:rsidRPr="00504EE9">
        <w:t xml:space="preserve"> </w:t>
      </w:r>
      <w:r w:rsidR="00590384">
        <w:t>W</w:t>
      </w:r>
      <w:r w:rsidR="00504EE9" w:rsidRPr="00504EE9">
        <w:t>hite, educated</w:t>
      </w:r>
      <w:r w:rsidR="00A811B5">
        <w:t xml:space="preserve"> and</w:t>
      </w:r>
      <w:r w:rsidR="00504EE9" w:rsidRPr="00504EE9">
        <w:t xml:space="preserve"> secular</w:t>
      </w:r>
      <w:r w:rsidR="007A58ED">
        <w:t xml:space="preserve">. </w:t>
      </w:r>
      <w:r w:rsidR="00A200B3">
        <w:t xml:space="preserve">Many are </w:t>
      </w:r>
      <w:r w:rsidR="00504EE9" w:rsidRPr="00504EE9">
        <w:t>emplo</w:t>
      </w:r>
      <w:r w:rsidR="000B1036">
        <w:t>y</w:t>
      </w:r>
      <w:r w:rsidR="00504EE9" w:rsidRPr="00504EE9">
        <w:t>e</w:t>
      </w:r>
      <w:r w:rsidR="00F42508">
        <w:t>d</w:t>
      </w:r>
      <w:r w:rsidR="00504EE9" w:rsidRPr="00504EE9">
        <w:t xml:space="preserve"> in professional </w:t>
      </w:r>
      <w:r w:rsidR="00F42508">
        <w:t xml:space="preserve">occupations </w:t>
      </w:r>
      <w:r w:rsidR="00504EE9" w:rsidRPr="00504EE9">
        <w:t xml:space="preserve">and </w:t>
      </w:r>
      <w:r w:rsidR="000B1036">
        <w:t xml:space="preserve">live in </w:t>
      </w:r>
      <w:r w:rsidR="007126A6">
        <w:t>privately owned or rented</w:t>
      </w:r>
      <w:r w:rsidR="00504EE9" w:rsidRPr="00504EE9">
        <w:t xml:space="preserve"> terraced ho</w:t>
      </w:r>
      <w:r w:rsidR="007126A6">
        <w:t>us</w:t>
      </w:r>
      <w:r w:rsidR="00504EE9" w:rsidRPr="00504EE9">
        <w:t>es.</w:t>
      </w:r>
    </w:p>
    <w:p w14:paraId="01659712" w14:textId="3FBAA932" w:rsidR="00533BD3" w:rsidRDefault="00345C2C" w:rsidP="00533BD3">
      <w:r>
        <w:rPr>
          <w:noProof/>
        </w:rPr>
        <w:drawing>
          <wp:anchor distT="0" distB="0" distL="114300" distR="114300" simplePos="0" relativeHeight="251658240" behindDoc="0" locked="0" layoutInCell="1" allowOverlap="1" wp14:anchorId="62BF1FF0" wp14:editId="3FC7477B">
            <wp:simplePos x="0" y="0"/>
            <wp:positionH relativeFrom="column">
              <wp:posOffset>0</wp:posOffset>
            </wp:positionH>
            <wp:positionV relativeFrom="paragraph">
              <wp:posOffset>2540</wp:posOffset>
            </wp:positionV>
            <wp:extent cx="2889250" cy="2158365"/>
            <wp:effectExtent l="0" t="0" r="0" b="0"/>
            <wp:wrapSquare wrapText="bothSides"/>
            <wp:docPr id="15418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25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BD3">
        <w:t>Th</w:t>
      </w:r>
      <w:r w:rsidR="00085DAF">
        <w:t xml:space="preserve">ese neighbourhoods </w:t>
      </w:r>
      <w:r w:rsidR="00205873">
        <w:t>house people of all ages</w:t>
      </w:r>
      <w:r w:rsidR="00C31B03">
        <w:t>, predominantly of White British and E</w:t>
      </w:r>
      <w:r w:rsidR="00DE1808">
        <w:t xml:space="preserve">uropean extraction. </w:t>
      </w:r>
      <w:r w:rsidR="007F24BF">
        <w:t xml:space="preserve">Resident turnover is low. </w:t>
      </w:r>
      <w:r w:rsidR="00190E62">
        <w:t xml:space="preserve">Religious affiliation is </w:t>
      </w:r>
      <w:r w:rsidR="00A32093">
        <w:t xml:space="preserve">less common </w:t>
      </w:r>
      <w:r w:rsidR="0048685C">
        <w:t xml:space="preserve">than the London average and </w:t>
      </w:r>
      <w:ins w:id="2" w:author="Alex Singleton" w:date="2023-07-30T11:44:00Z">
        <w:r w:rsidR="00856C20">
          <w:t xml:space="preserve">they are </w:t>
        </w:r>
      </w:ins>
      <w:r w:rsidR="0048685C">
        <w:t xml:space="preserve">more likely to be Christian if expressed. </w:t>
      </w:r>
      <w:r w:rsidR="005B045F">
        <w:t xml:space="preserve">Homeownership </w:t>
      </w:r>
      <w:r w:rsidR="00276AF2">
        <w:t>rates, typically of terraced houses, are high</w:t>
      </w:r>
      <w:r w:rsidR="00417218">
        <w:t xml:space="preserve"> and social renting is uncommon. </w:t>
      </w:r>
      <w:r w:rsidR="00605E6F">
        <w:t xml:space="preserve">Employment is typically in </w:t>
      </w:r>
      <w:r w:rsidR="00E218F5">
        <w:t xml:space="preserve">professional, managerial and </w:t>
      </w:r>
      <w:r w:rsidR="00314D53">
        <w:t>a</w:t>
      </w:r>
      <w:r w:rsidR="00D1020D">
        <w:t>ssociate</w:t>
      </w:r>
      <w:r w:rsidR="00314D53">
        <w:t xml:space="preserve"> professional</w:t>
      </w:r>
      <w:r w:rsidR="001A546E">
        <w:t xml:space="preserve"> or technical</w:t>
      </w:r>
      <w:r w:rsidR="00314D53">
        <w:t xml:space="preserve"> occupations and there are few full-time students. </w:t>
      </w:r>
      <w:r w:rsidR="00FF2BB7">
        <w:t>Level 4 qualifications are common</w:t>
      </w:r>
      <w:r w:rsidR="00D15A80">
        <w:t xml:space="preserve">. </w:t>
      </w:r>
    </w:p>
    <w:p w14:paraId="77393480" w14:textId="7EEC44D9" w:rsidR="00AB3B7A" w:rsidRDefault="007E1634" w:rsidP="00063723">
      <w:r>
        <w:t xml:space="preserve">More </w:t>
      </w:r>
      <w:r w:rsidR="004B4373">
        <w:t xml:space="preserve">households lack </w:t>
      </w:r>
      <w:r w:rsidR="001B17C5">
        <w:t xml:space="preserve">dependent </w:t>
      </w:r>
      <w:r w:rsidR="004B4373">
        <w:t xml:space="preserve">children than have </w:t>
      </w:r>
      <w:r w:rsidR="001B17C5">
        <w:t>them</w:t>
      </w:r>
      <w:r w:rsidR="00B50966">
        <w:t xml:space="preserve"> which, </w:t>
      </w:r>
      <w:r w:rsidR="00D77233">
        <w:t xml:space="preserve">considered alongside </w:t>
      </w:r>
      <w:r w:rsidR="008F308B">
        <w:t xml:space="preserve">low levels of crowding </w:t>
      </w:r>
      <w:r w:rsidR="007F3EFE">
        <w:t xml:space="preserve">and the over-all age structure </w:t>
      </w:r>
      <w:r w:rsidR="00466979">
        <w:t>indicate</w:t>
      </w:r>
      <w:r w:rsidR="00D77233">
        <w:t>s</w:t>
      </w:r>
      <w:r w:rsidR="00466979">
        <w:t xml:space="preserve"> </w:t>
      </w:r>
      <w:r w:rsidR="001B570C">
        <w:t>that many households may</w:t>
      </w:r>
      <w:r w:rsidR="00E17AB2">
        <w:t>be</w:t>
      </w:r>
      <w:r w:rsidR="001B570C">
        <w:t xml:space="preserve"> </w:t>
      </w:r>
      <w:r w:rsidR="00300722">
        <w:t>post child-rearing</w:t>
      </w:r>
      <w:r w:rsidR="00E17AB2">
        <w:t xml:space="preserve"> with</w:t>
      </w:r>
      <w:r w:rsidR="00300722">
        <w:t xml:space="preserve"> </w:t>
      </w:r>
      <w:r w:rsidR="00466979">
        <w:t xml:space="preserve">an ageing </w:t>
      </w:r>
      <w:r w:rsidR="00F678B3">
        <w:t>demograph</w:t>
      </w:r>
      <w:r w:rsidR="008F308B">
        <w:t>ic structure</w:t>
      </w:r>
      <w:r w:rsidR="00F678B3">
        <w:t xml:space="preserve">. </w:t>
      </w:r>
      <w:r w:rsidR="00E974E6">
        <w:t xml:space="preserve">Levels of illness are </w:t>
      </w:r>
      <w:r w:rsidR="0010475D">
        <w:t>low</w:t>
      </w:r>
      <w:r w:rsidR="0025445A">
        <w:t>, a</w:t>
      </w:r>
      <w:r w:rsidR="00063723">
        <w:t xml:space="preserve">s is residence in communal establishments. </w:t>
      </w:r>
    </w:p>
    <w:p w14:paraId="5F72A670" w14:textId="6ABDC623" w:rsidR="00BF31BA" w:rsidRDefault="00F75538" w:rsidP="00F75538">
      <w:pPr>
        <w:pStyle w:val="Heading3"/>
      </w:pPr>
      <w:r>
        <w:t>A1:</w:t>
      </w:r>
      <w:r w:rsidR="00F16CDB">
        <w:t xml:space="preserve"> Established Ageing Homeowners with Children</w:t>
      </w:r>
    </w:p>
    <w:p w14:paraId="24CC072A" w14:textId="2750C620" w:rsidR="00F75538" w:rsidRDefault="005A2823">
      <w:r>
        <w:t>These</w:t>
      </w:r>
      <w:r w:rsidR="00F16CDB">
        <w:t xml:space="preserve"> </w:t>
      </w:r>
      <w:r>
        <w:t xml:space="preserve">prosperous </w:t>
      </w:r>
      <w:r w:rsidR="00F16CDB">
        <w:t xml:space="preserve">London </w:t>
      </w:r>
      <w:r>
        <w:t>neighbourhoods</w:t>
      </w:r>
      <w:r w:rsidR="00F16CDB">
        <w:t xml:space="preserve"> </w:t>
      </w:r>
      <w:r>
        <w:t>are</w:t>
      </w:r>
      <w:r w:rsidR="00F16CDB">
        <w:t xml:space="preserve"> distinguished by an above-average concentration of elder residents</w:t>
      </w:r>
      <w:r w:rsidR="00AB47DB">
        <w:t xml:space="preserve"> relative to the Super Group</w:t>
      </w:r>
      <w:r w:rsidR="00F16CDB">
        <w:t xml:space="preserve">, with a significant portion falling between the ages of 45 and 84 years. </w:t>
      </w:r>
      <w:r w:rsidR="00F16CDB">
        <w:t xml:space="preserve">Most families live in </w:t>
      </w:r>
      <w:r w:rsidR="00F16CDB">
        <w:t>terraced</w:t>
      </w:r>
      <w:r w:rsidR="00F16CDB">
        <w:t xml:space="preserve">, detached or </w:t>
      </w:r>
      <w:proofErr w:type="spellStart"/>
      <w:proofErr w:type="gramStart"/>
      <w:r w:rsidR="00F16CDB">
        <w:t>semi detached</w:t>
      </w:r>
      <w:proofErr w:type="spellEnd"/>
      <w:proofErr w:type="gramEnd"/>
      <w:r w:rsidR="00F16CDB">
        <w:t xml:space="preserve"> housing </w:t>
      </w:r>
      <w:r w:rsidR="00F16CDB">
        <w:t xml:space="preserve">with very </w:t>
      </w:r>
      <w:r w:rsidR="00F16CDB">
        <w:t>few residents liv</w:t>
      </w:r>
      <w:r w:rsidR="00F16CDB">
        <w:t>ing</w:t>
      </w:r>
      <w:r w:rsidR="00F16CDB">
        <w:t xml:space="preserve"> in flats.</w:t>
      </w:r>
      <w:r w:rsidR="00F16CDB">
        <w:t xml:space="preserve"> </w:t>
      </w:r>
      <w:r w:rsidR="00F16CDB">
        <w:t xml:space="preserve">The area registers a relatively high count of married individuals </w:t>
      </w:r>
      <w:r>
        <w:t>and</w:t>
      </w:r>
      <w:r w:rsidR="00F16CDB">
        <w:t xml:space="preserve"> more families with dependent children than the national average. </w:t>
      </w:r>
    </w:p>
    <w:p w14:paraId="4D7AC63E" w14:textId="6F594A0F" w:rsidR="00F55C8C" w:rsidRDefault="00F55C8C" w:rsidP="00141E53">
      <w:pPr>
        <w:pStyle w:val="Heading3"/>
      </w:pPr>
      <w:r>
        <w:t xml:space="preserve">A2: </w:t>
      </w:r>
      <w:r w:rsidR="00AB47DB">
        <w:t>Inner London Affluence</w:t>
      </w:r>
    </w:p>
    <w:p w14:paraId="4231308E" w14:textId="79A8994E" w:rsidR="00AB47DB" w:rsidRDefault="00AB47DB">
      <w:r>
        <w:t xml:space="preserve">Given their more central location, these primarily inner London neighbourhoods provide </w:t>
      </w:r>
      <w:r w:rsidR="00893894">
        <w:t xml:space="preserve">a </w:t>
      </w:r>
      <w:r>
        <w:t xml:space="preserve">higher density </w:t>
      </w:r>
      <w:r w:rsidR="00893894">
        <w:t xml:space="preserve">of </w:t>
      </w:r>
      <w:r>
        <w:t>residences tha</w:t>
      </w:r>
      <w:r w:rsidR="00141E53">
        <w:t>n</w:t>
      </w:r>
      <w:r>
        <w:t xml:space="preserve"> the constituent Super Group, and </w:t>
      </w:r>
      <w:r w:rsidR="00141E53">
        <w:t xml:space="preserve">unsurprisingly also </w:t>
      </w:r>
      <w:r>
        <w:t xml:space="preserve">have lower rates of car ownership. There are also fewer residents </w:t>
      </w:r>
      <w:r w:rsidR="00141E53">
        <w:t xml:space="preserve">in these areas </w:t>
      </w:r>
      <w:r>
        <w:t xml:space="preserve">aged over 85, who are </w:t>
      </w:r>
      <w:r w:rsidR="00141E53">
        <w:t>of non-EU</w:t>
      </w:r>
      <w:r>
        <w:t xml:space="preserve"> or Chinese in origin</w:t>
      </w:r>
      <w:r w:rsidR="00141E53">
        <w:t>; and rates of home ownership are also slightly lower than the Super Group.</w:t>
      </w:r>
    </w:p>
    <w:p w14:paraId="17880F97" w14:textId="5AB10CCD" w:rsidR="000405E8" w:rsidRDefault="000405E8" w:rsidP="006675AC">
      <w:pPr>
        <w:pStyle w:val="Heading3"/>
      </w:pPr>
      <w:r>
        <w:t xml:space="preserve">A3: </w:t>
      </w:r>
      <w:r w:rsidR="00D36370">
        <w:t>Prestigious Enclaves</w:t>
      </w:r>
    </w:p>
    <w:p w14:paraId="6050F6B7" w14:textId="544C90EF" w:rsidR="00AB3B7A" w:rsidRDefault="000405E8">
      <w:r>
        <w:t xml:space="preserve">Residents of </w:t>
      </w:r>
      <w:r w:rsidR="007A6923">
        <w:t xml:space="preserve">these areas live in some of the </w:t>
      </w:r>
      <w:r>
        <w:t xml:space="preserve">most desirable and expensive </w:t>
      </w:r>
      <w:r w:rsidR="007A6923">
        <w:t xml:space="preserve">neighbourhoods </w:t>
      </w:r>
      <w:r>
        <w:t>in London</w:t>
      </w:r>
      <w:r w:rsidR="007A6923">
        <w:t xml:space="preserve">. Relative to the Super Group, more of the population are at or beyond retirement age, with moderately more diversity </w:t>
      </w:r>
      <w:r w:rsidR="00A365BD">
        <w:t>relative to the Super Group, specifically</w:t>
      </w:r>
      <w:r w:rsidR="007A6923">
        <w:t xml:space="preserve"> those born outside the EU or identifying as Asian.</w:t>
      </w:r>
      <w:r w:rsidR="006675AC">
        <w:t xml:space="preserve"> Although not a significant </w:t>
      </w:r>
      <w:r w:rsidR="00A365BD">
        <w:t>population</w:t>
      </w:r>
      <w:r w:rsidR="006675AC">
        <w:t xml:space="preserve"> of these neighbourhoods, there are more students within these areas </w:t>
      </w:r>
      <w:r w:rsidR="00A365BD">
        <w:t xml:space="preserve">relative to the Super Group </w:t>
      </w:r>
      <w:r w:rsidR="006675AC">
        <w:t>given proximity to centrally located university campus</w:t>
      </w:r>
      <w:r w:rsidR="00A365BD">
        <w:t>es</w:t>
      </w:r>
      <w:r w:rsidR="006675AC">
        <w:t xml:space="preserve">, with corresponding higher prevalence of communal establishments. </w:t>
      </w:r>
      <w:r w:rsidR="000D6401">
        <w:t>Lower</w:t>
      </w:r>
      <w:r w:rsidR="006675AC">
        <w:t xml:space="preserve"> occupancy ratings and privately rented flats are also more common than the Super Group</w:t>
      </w:r>
      <w:r w:rsidR="00D36370">
        <w:t>, with correspondently fewer terraces.</w:t>
      </w:r>
      <w:r w:rsidR="00AB3B7A">
        <w:br w:type="page"/>
      </w:r>
    </w:p>
    <w:p w14:paraId="410A72D1" w14:textId="77777777" w:rsidR="00533BD3" w:rsidRDefault="00533BD3" w:rsidP="00533BD3"/>
    <w:p w14:paraId="021523B7" w14:textId="410680F5" w:rsidR="00533BD3" w:rsidRDefault="00533BD3" w:rsidP="001A4EFD">
      <w:pPr>
        <w:pStyle w:val="Heading2"/>
      </w:pPr>
      <w:r w:rsidRPr="007828B5">
        <w:rPr>
          <w:b/>
          <w:bCs/>
        </w:rPr>
        <w:t>B:</w:t>
      </w:r>
      <w:r w:rsidR="00AC596E" w:rsidRPr="007828B5">
        <w:rPr>
          <w:b/>
          <w:bCs/>
        </w:rPr>
        <w:t xml:space="preserve"> </w:t>
      </w:r>
      <w:del w:id="3" w:author="Alex Singleton" w:date="2023-07-30T13:28:00Z">
        <w:r w:rsidR="00F503BF" w:rsidDel="00F20104">
          <w:rPr>
            <w:b/>
            <w:bCs/>
          </w:rPr>
          <w:delText>Greater London</w:delText>
        </w:r>
      </w:del>
      <w:ins w:id="4" w:author="Alex Singleton" w:date="2023-07-30T13:28:00Z">
        <w:r w:rsidR="00F20104">
          <w:rPr>
            <w:b/>
            <w:bCs/>
          </w:rPr>
          <w:t>Professional</w:t>
        </w:r>
      </w:ins>
      <w:r w:rsidR="00F503BF">
        <w:rPr>
          <w:b/>
          <w:bCs/>
        </w:rPr>
        <w:t xml:space="preserve"> </w:t>
      </w:r>
      <w:r w:rsidR="00423C0E" w:rsidRPr="007828B5">
        <w:rPr>
          <w:b/>
          <w:bCs/>
        </w:rPr>
        <w:t>Mix</w:t>
      </w:r>
      <w:r w:rsidR="00423C0E">
        <w:t>:</w:t>
      </w:r>
      <w:r w:rsidR="00AC596E">
        <w:t xml:space="preserve"> </w:t>
      </w:r>
      <w:r w:rsidR="0076707A">
        <w:t xml:space="preserve">Communities scattered throughout </w:t>
      </w:r>
      <w:r w:rsidR="00AC596E">
        <w:t xml:space="preserve">London </w:t>
      </w:r>
      <w:r w:rsidR="00F70E7F">
        <w:t xml:space="preserve">with some </w:t>
      </w:r>
      <w:r w:rsidR="006B1559">
        <w:t>tendency</w:t>
      </w:r>
      <w:r w:rsidR="00F70E7F">
        <w:t xml:space="preserve"> </w:t>
      </w:r>
      <w:r w:rsidR="00AC596E">
        <w:t>to</w:t>
      </w:r>
      <w:r w:rsidR="006B1559">
        <w:t>wards</w:t>
      </w:r>
      <w:r w:rsidR="00AC596E">
        <w:t xml:space="preserve"> single</w:t>
      </w:r>
      <w:ins w:id="5" w:author="Alex Singleton" w:date="2023-07-30T12:20:00Z">
        <w:r w:rsidR="00A21C39">
          <w:t>s</w:t>
        </w:r>
      </w:ins>
      <w:del w:id="6" w:author="Alex Singleton" w:date="2023-07-30T12:20:00Z">
        <w:r w:rsidR="00AC596E" w:rsidDel="00A21C39">
          <w:delText xml:space="preserve">, </w:delText>
        </w:r>
        <w:commentRangeStart w:id="7"/>
        <w:r w:rsidR="00AC596E" w:rsidDel="00A21C39">
          <w:delText>well-educated professionals</w:delText>
        </w:r>
        <w:commentRangeEnd w:id="7"/>
        <w:r w:rsidR="00993615" w:rsidDel="00A21C39">
          <w:rPr>
            <w:rStyle w:val="CommentReference"/>
            <w:rFonts w:asciiTheme="minorHAnsi" w:eastAsiaTheme="minorHAnsi" w:hAnsiTheme="minorHAnsi" w:cstheme="minorBidi"/>
            <w:color w:val="auto"/>
          </w:rPr>
          <w:commentReference w:id="7"/>
        </w:r>
      </w:del>
      <w:r w:rsidR="00AC596E">
        <w:t xml:space="preserve"> </w:t>
      </w:r>
      <w:r w:rsidR="00B33FEE">
        <w:t>living in flats</w:t>
      </w:r>
      <w:r w:rsidR="007060ED">
        <w:t>.</w:t>
      </w:r>
    </w:p>
    <w:p w14:paraId="5DCE0F6E" w14:textId="1670C813" w:rsidR="00C10351" w:rsidRDefault="008E5952" w:rsidP="00C10351">
      <w:r>
        <w:rPr>
          <w:noProof/>
        </w:rPr>
        <w:drawing>
          <wp:anchor distT="0" distB="0" distL="114300" distR="114300" simplePos="0" relativeHeight="251659264" behindDoc="0" locked="0" layoutInCell="1" allowOverlap="1" wp14:anchorId="05461140" wp14:editId="1960F0FF">
            <wp:simplePos x="0" y="0"/>
            <wp:positionH relativeFrom="column">
              <wp:posOffset>0</wp:posOffset>
            </wp:positionH>
            <wp:positionV relativeFrom="paragraph">
              <wp:posOffset>-2735</wp:posOffset>
            </wp:positionV>
            <wp:extent cx="2974267" cy="2221523"/>
            <wp:effectExtent l="0" t="0" r="0" b="0"/>
            <wp:wrapSquare wrapText="bothSides"/>
            <wp:docPr id="1185480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4267" cy="2221523"/>
                    </a:xfrm>
                    <a:prstGeom prst="rect">
                      <a:avLst/>
                    </a:prstGeom>
                    <a:noFill/>
                    <a:ln>
                      <a:noFill/>
                    </a:ln>
                  </pic:spPr>
                </pic:pic>
              </a:graphicData>
            </a:graphic>
          </wp:anchor>
        </w:drawing>
      </w:r>
      <w:r w:rsidR="00555F70">
        <w:t>Embodying</w:t>
      </w:r>
      <w:r w:rsidR="00FA1509">
        <w:t xml:space="preserve"> London living in most all respects except the </w:t>
      </w:r>
      <w:r w:rsidR="0030517C">
        <w:t xml:space="preserve">relative absence of </w:t>
      </w:r>
      <w:r w:rsidR="00C95943">
        <w:t>residents identifying with (</w:t>
      </w:r>
      <w:proofErr w:type="spellStart"/>
      <w:r w:rsidR="00C95943">
        <w:t>non-Chinese</w:t>
      </w:r>
      <w:proofErr w:type="spellEnd"/>
      <w:r w:rsidR="00C95943">
        <w:t>) Asian groups</w:t>
      </w:r>
      <w:r w:rsidR="00E54DFA">
        <w:t xml:space="preserve">, these neighbourhoods </w:t>
      </w:r>
      <w:r w:rsidR="00110665">
        <w:t>pervade all b</w:t>
      </w:r>
      <w:r w:rsidR="003B5E78">
        <w:t xml:space="preserve">ut some parts of west and north-east London. </w:t>
      </w:r>
      <w:r w:rsidR="00045766">
        <w:t xml:space="preserve">There is some tendency </w:t>
      </w:r>
      <w:r w:rsidR="00C735DF">
        <w:t xml:space="preserve">towards </w:t>
      </w:r>
      <w:r w:rsidR="004B1AB2">
        <w:t>lower-than-average</w:t>
      </w:r>
      <w:r w:rsidR="00C10351">
        <w:t xml:space="preserve"> prevalence of families with dependent children, while </w:t>
      </w:r>
      <w:r w:rsidR="00FA6B19">
        <w:t xml:space="preserve">occurrences </w:t>
      </w:r>
      <w:r w:rsidR="00C10351">
        <w:t xml:space="preserve">of never-married individuals and single-person households </w:t>
      </w:r>
      <w:r w:rsidR="007B238E">
        <w:t>are</w:t>
      </w:r>
      <w:r w:rsidR="00C10351">
        <w:t xml:space="preserve"> relatively </w:t>
      </w:r>
      <w:r w:rsidR="00FA6B19">
        <w:t>common</w:t>
      </w:r>
      <w:r w:rsidR="00C10351">
        <w:t>. Th</w:t>
      </w:r>
      <w:r w:rsidR="005B2184">
        <w:t xml:space="preserve">e age distribution </w:t>
      </w:r>
      <w:r w:rsidR="00EC4090">
        <w:t xml:space="preserve">is skewed </w:t>
      </w:r>
      <w:r w:rsidR="00C10351">
        <w:t xml:space="preserve">towards younger, single residents </w:t>
      </w:r>
      <w:r w:rsidR="00EC4090">
        <w:t>and</w:t>
      </w:r>
      <w:r w:rsidR="00C10351">
        <w:t xml:space="preserve"> couples without children</w:t>
      </w:r>
      <w:ins w:id="8" w:author="Alex Singleton" w:date="2023-07-30T12:23:00Z">
        <w:r w:rsidR="00A21C39">
          <w:t>, with more identifying as mixed or multiple ethnicities.</w:t>
        </w:r>
      </w:ins>
      <w:del w:id="9" w:author="Alex Singleton" w:date="2023-07-30T12:23:00Z">
        <w:r w:rsidR="00C10351" w:rsidDel="00A21C39">
          <w:delText>.</w:delText>
        </w:r>
      </w:del>
    </w:p>
    <w:p w14:paraId="4A9B77A2" w14:textId="06FBA02C" w:rsidR="00C10351" w:rsidRDefault="00AD4B2A" w:rsidP="00C10351">
      <w:r>
        <w:t xml:space="preserve">Social or private renting </w:t>
      </w:r>
      <w:r w:rsidR="001100E5">
        <w:t>are slightly more common than the London average</w:t>
      </w:r>
      <w:r w:rsidR="00603B0F">
        <w:t xml:space="preserve"> and flats are </w:t>
      </w:r>
      <w:r w:rsidR="007375A6">
        <w:t>prevalen</w:t>
      </w:r>
      <w:r w:rsidR="00603B0F">
        <w:t>t</w:t>
      </w:r>
      <w:r w:rsidR="00C10351">
        <w:t>.</w:t>
      </w:r>
    </w:p>
    <w:p w14:paraId="3B0FFA9C" w14:textId="73AC431B" w:rsidR="00C10351" w:rsidRDefault="00392BA1" w:rsidP="00C10351">
      <w:r>
        <w:t>I</w:t>
      </w:r>
      <w:r w:rsidR="00C10351">
        <w:t xml:space="preserve">ndividuals </w:t>
      </w:r>
      <w:r w:rsidR="00013E55">
        <w:t xml:space="preserve">typically </w:t>
      </w:r>
      <w:r>
        <w:t xml:space="preserve">work </w:t>
      </w:r>
      <w:r w:rsidR="00C10351">
        <w:t>in professional and associate</w:t>
      </w:r>
      <w:r w:rsidR="00013E55">
        <w:t>d</w:t>
      </w:r>
      <w:r w:rsidR="00C10351">
        <w:t xml:space="preserve"> roles in public administration, education, and health</w:t>
      </w:r>
      <w:r w:rsidR="00705F2F">
        <w:t xml:space="preserve"> rather than </w:t>
      </w:r>
      <w:r w:rsidR="00C10351">
        <w:t>in elementary occupations</w:t>
      </w:r>
      <w:r w:rsidR="00A646DE">
        <w:t xml:space="preserve"> in </w:t>
      </w:r>
      <w:r w:rsidR="00C10351">
        <w:t>agriculture, energy, water, construction</w:t>
      </w:r>
      <w:r w:rsidR="00A646DE">
        <w:t xml:space="preserve"> or</w:t>
      </w:r>
      <w:r w:rsidR="00C10351">
        <w:t xml:space="preserve"> manufacturing.</w:t>
      </w:r>
    </w:p>
    <w:p w14:paraId="0A1F6276" w14:textId="02CF92C0" w:rsidR="00C10351" w:rsidRDefault="005E3242" w:rsidP="00C10351">
      <w:r>
        <w:t xml:space="preserve">Incidence of </w:t>
      </w:r>
      <w:r w:rsidR="009B5FE2">
        <w:t xml:space="preserve">educational qualifications </w:t>
      </w:r>
      <w:del w:id="10" w:author="Alex Singleton" w:date="2023-07-30T12:27:00Z">
        <w:r w:rsidR="009B5FE2" w:rsidDel="00A21C39">
          <w:delText xml:space="preserve">is </w:delText>
        </w:r>
      </w:del>
      <w:ins w:id="11" w:author="Alex Singleton" w:date="2023-07-30T12:27:00Z">
        <w:r w:rsidR="00A21C39">
          <w:t>are</w:t>
        </w:r>
        <w:r w:rsidR="00A21C39">
          <w:t xml:space="preserve"> </w:t>
        </w:r>
      </w:ins>
      <w:r w:rsidR="00DF6599">
        <w:t>slightly below the London average</w:t>
      </w:r>
      <w:r w:rsidR="00C72045">
        <w:t>, and full-time students are also slightly less common</w:t>
      </w:r>
      <w:del w:id="12" w:author="Alex Singleton" w:date="2023-07-30T12:28:00Z">
        <w:r w:rsidR="00C72045" w:rsidDel="00A21C39">
          <w:delText xml:space="preserve"> </w:delText>
        </w:r>
        <w:r w:rsidR="00C10351" w:rsidDel="00A21C39">
          <w:delText xml:space="preserve">than the </w:delText>
        </w:r>
        <w:r w:rsidR="007A657F" w:rsidDel="00A21C39">
          <w:delText>London average</w:delText>
        </w:r>
      </w:del>
      <w:r w:rsidR="00C10351">
        <w:t>.</w:t>
      </w:r>
    </w:p>
    <w:p w14:paraId="35B8B61B" w14:textId="55F89A04" w:rsidR="001A4EFD" w:rsidRDefault="002C3295" w:rsidP="00C10351">
      <w:r>
        <w:t>I</w:t>
      </w:r>
      <w:r w:rsidR="00C10351">
        <w:t xml:space="preserve">ndividuals </w:t>
      </w:r>
      <w:r>
        <w:t xml:space="preserve">declaring </w:t>
      </w:r>
      <w:r w:rsidR="00C10351">
        <w:t>no religion</w:t>
      </w:r>
      <w:r w:rsidR="008B0F98">
        <w:t xml:space="preserve"> </w:t>
      </w:r>
      <w:r w:rsidR="005F30BF">
        <w:t>are more prevalent than the London average</w:t>
      </w:r>
      <w:r w:rsidR="0048289F">
        <w:t xml:space="preserve"> and </w:t>
      </w:r>
      <w:r w:rsidR="00422D44">
        <w:t>incidence of</w:t>
      </w:r>
      <w:r w:rsidR="00DB64CC">
        <w:t xml:space="preserve"> difficulty </w:t>
      </w:r>
      <w:r w:rsidR="009327AF">
        <w:t>in use of English is below the London average.</w:t>
      </w:r>
    </w:p>
    <w:p w14:paraId="1EF03DA0" w14:textId="5B64740D" w:rsidR="0070486E" w:rsidRDefault="0070486E" w:rsidP="006B1FBB">
      <w:pPr>
        <w:pStyle w:val="Heading3"/>
      </w:pPr>
      <w:r>
        <w:t>B1:</w:t>
      </w:r>
      <w:r w:rsidR="007934B3">
        <w:t xml:space="preserve"> </w:t>
      </w:r>
      <w:r w:rsidR="00DC1B60">
        <w:t xml:space="preserve">Social Renting </w:t>
      </w:r>
      <w:r w:rsidR="00677D03">
        <w:t>Professional</w:t>
      </w:r>
      <w:r w:rsidR="006B1FBB">
        <w:t xml:space="preserve"> Support Workers</w:t>
      </w:r>
    </w:p>
    <w:p w14:paraId="5967CF6D" w14:textId="0E494FFB" w:rsidR="0070486E" w:rsidRDefault="00677D03">
      <w:r>
        <w:t>Most of these neighbourhoods are found within inner London, and r</w:t>
      </w:r>
      <w:r w:rsidR="00DC1B60">
        <w:t xml:space="preserve">elative to the Super Group more residents identify as Black, live in social housing, </w:t>
      </w:r>
      <w:r>
        <w:t>with</w:t>
      </w:r>
      <w:r w:rsidR="00DC1B60">
        <w:t xml:space="preserve"> a corresponding</w:t>
      </w:r>
      <w:r>
        <w:t>ly</w:t>
      </w:r>
      <w:r w:rsidR="00DC1B60">
        <w:t xml:space="preserve"> lower rate of home ownership.</w:t>
      </w:r>
      <w:r>
        <w:t xml:space="preserve"> Fewer people in these areas work in skilled trades, with more working in associate professional and technical occupations. There is also a lower rate of those who are or who have ever been married or in a civil partnership, alongside moderately worse health. </w:t>
      </w:r>
    </w:p>
    <w:p w14:paraId="7BFEB2EB" w14:textId="4BE5E11A" w:rsidR="006D6AA8" w:rsidRDefault="0070486E" w:rsidP="00993615">
      <w:pPr>
        <w:pStyle w:val="Heading3"/>
      </w:pPr>
      <w:r>
        <w:t xml:space="preserve">B2: </w:t>
      </w:r>
      <w:r w:rsidR="00D92C7E">
        <w:t>Skilled Manual</w:t>
      </w:r>
      <w:r w:rsidR="00993615">
        <w:t xml:space="preserve"> Workers</w:t>
      </w:r>
    </w:p>
    <w:p w14:paraId="73BEDA74" w14:textId="2FD8DA5E" w:rsidR="001A4EFD" w:rsidRDefault="006D6AA8">
      <w:r>
        <w:t xml:space="preserve">These scattered and more peripheral </w:t>
      </w:r>
      <w:r w:rsidR="00A3292C">
        <w:t>neighbourhoods</w:t>
      </w:r>
      <w:r>
        <w:t xml:space="preserve"> in London are lower density and have an increased prevalence of car </w:t>
      </w:r>
      <w:r w:rsidR="00A3292C">
        <w:t xml:space="preserve">or van </w:t>
      </w:r>
      <w:r>
        <w:t>ownership</w:t>
      </w:r>
      <w:r w:rsidR="00A3292C">
        <w:t>,</w:t>
      </w:r>
      <w:r>
        <w:t xml:space="preserve"> given their weaker access to public transport</w:t>
      </w:r>
      <w:r w:rsidR="00A3292C">
        <w:t xml:space="preserve"> </w:t>
      </w:r>
      <w:r w:rsidR="00A3292C">
        <w:t xml:space="preserve">and </w:t>
      </w:r>
      <w:r w:rsidR="00A3292C">
        <w:t xml:space="preserve">the </w:t>
      </w:r>
      <w:r w:rsidR="00A3292C">
        <w:t>higher numbers of skilled trade workers, particularly in construction.</w:t>
      </w:r>
      <w:r w:rsidR="00A3292C">
        <w:t xml:space="preserve"> </w:t>
      </w:r>
      <w:r>
        <w:t xml:space="preserve">There are fewer students within these areas </w:t>
      </w:r>
      <w:r w:rsidR="00D92C7E">
        <w:t xml:space="preserve">as </w:t>
      </w:r>
      <w:r w:rsidR="00A3292C">
        <w:t xml:space="preserve">they </w:t>
      </w:r>
      <w:r w:rsidR="00D92C7E">
        <w:t>are more commonly found in</w:t>
      </w:r>
      <w:r>
        <w:t xml:space="preserve"> less central location</w:t>
      </w:r>
      <w:r w:rsidR="00D92C7E">
        <w:t>s</w:t>
      </w:r>
      <w:r w:rsidR="00A3292C">
        <w:t>.</w:t>
      </w:r>
      <w:r>
        <w:t xml:space="preserve"> </w:t>
      </w:r>
      <w:r w:rsidR="00A3292C">
        <w:t>Relative to the Super Group m</w:t>
      </w:r>
      <w:r>
        <w:t>oderately more residents identify as Pakistani and other Asian ethnicit</w:t>
      </w:r>
      <w:r w:rsidR="00A3292C">
        <w:t>ies, and</w:t>
      </w:r>
      <w:r>
        <w:t xml:space="preserve"> </w:t>
      </w:r>
      <w:proofErr w:type="gramStart"/>
      <w:r w:rsidR="00A3292C">
        <w:t>there</w:t>
      </w:r>
      <w:proofErr w:type="gramEnd"/>
      <w:r w:rsidR="00A3292C">
        <w:t xml:space="preserve"> </w:t>
      </w:r>
      <w:r>
        <w:t xml:space="preserve">lower numbers of those who are </w:t>
      </w:r>
      <w:r w:rsidR="00A3292C">
        <w:t xml:space="preserve">of </w:t>
      </w:r>
      <w:r>
        <w:t>mixed ethnicity</w:t>
      </w:r>
      <w:r w:rsidR="00A3292C">
        <w:t>, while still remaining over represented relative to the London average</w:t>
      </w:r>
      <w:r>
        <w:t xml:space="preserve">. Social rented </w:t>
      </w:r>
      <w:r w:rsidR="00993615">
        <w:t xml:space="preserve">accommodation is less prevalent, and </w:t>
      </w:r>
      <w:r w:rsidR="00A3292C">
        <w:t xml:space="preserve">there are </w:t>
      </w:r>
      <w:r w:rsidR="00993615">
        <w:t>fewer flats.</w:t>
      </w:r>
      <w:r w:rsidR="001A4EFD">
        <w:br w:type="page"/>
      </w:r>
    </w:p>
    <w:p w14:paraId="65B340EB" w14:textId="22513641" w:rsidR="00FA47D7" w:rsidRDefault="00C10351" w:rsidP="001A4EFD">
      <w:pPr>
        <w:pStyle w:val="Heading2"/>
      </w:pPr>
      <w:r w:rsidRPr="0037283B">
        <w:rPr>
          <w:b/>
          <w:bCs/>
        </w:rPr>
        <w:lastRenderedPageBreak/>
        <w:t xml:space="preserve">C: </w:t>
      </w:r>
      <w:r w:rsidR="00FA47D7" w:rsidRPr="0037283B">
        <w:rPr>
          <w:b/>
          <w:bCs/>
        </w:rPr>
        <w:t>S</w:t>
      </w:r>
      <w:r w:rsidR="002B2548">
        <w:rPr>
          <w:b/>
          <w:bCs/>
        </w:rPr>
        <w:t>uburban</w:t>
      </w:r>
      <w:r w:rsidR="00FA47D7" w:rsidRPr="0037283B">
        <w:rPr>
          <w:b/>
          <w:bCs/>
        </w:rPr>
        <w:t xml:space="preserve"> Asian</w:t>
      </w:r>
      <w:r w:rsidR="00012C6A">
        <w:rPr>
          <w:b/>
          <w:bCs/>
        </w:rPr>
        <w:t xml:space="preserve"> Communitie</w:t>
      </w:r>
      <w:r w:rsidR="00FA47D7" w:rsidRPr="0037283B">
        <w:rPr>
          <w:b/>
          <w:bCs/>
        </w:rPr>
        <w:t>s</w:t>
      </w:r>
      <w:r w:rsidR="003D3828">
        <w:t xml:space="preserve">:  </w:t>
      </w:r>
      <w:r w:rsidR="00FA47D7" w:rsidRPr="00FA47D7">
        <w:t>London neighbourhood</w:t>
      </w:r>
      <w:r w:rsidR="002214C6">
        <w:t>s</w:t>
      </w:r>
      <w:r w:rsidR="00FA47D7" w:rsidRPr="00FA47D7">
        <w:t xml:space="preserve"> </w:t>
      </w:r>
      <w:r w:rsidR="00351230">
        <w:t>featuring</w:t>
      </w:r>
      <w:r w:rsidR="00960B17">
        <w:t xml:space="preserve"> </w:t>
      </w:r>
      <w:r w:rsidR="00FA47D7" w:rsidRPr="00FA47D7">
        <w:t xml:space="preserve">Indian, Pakistani, and Bangladeshi influences, </w:t>
      </w:r>
      <w:r w:rsidR="006B1559">
        <w:t xml:space="preserve">with </w:t>
      </w:r>
      <w:r w:rsidR="00FA47D7" w:rsidRPr="00FA47D7">
        <w:t>family-focused living</w:t>
      </w:r>
      <w:r w:rsidR="007573B7">
        <w:t xml:space="preserve"> in houses rather than flats</w:t>
      </w:r>
      <w:r w:rsidR="00DD7496">
        <w:t xml:space="preserve">. </w:t>
      </w:r>
      <w:r w:rsidR="00222381">
        <w:t xml:space="preserve">Outside of </w:t>
      </w:r>
      <w:r w:rsidR="004471CF">
        <w:t>management and the professions, t</w:t>
      </w:r>
      <w:r w:rsidR="00DD7496">
        <w:t>he</w:t>
      </w:r>
      <w:r w:rsidR="00EF4573">
        <w:t xml:space="preserve"> labour force is </w:t>
      </w:r>
      <w:r w:rsidR="009620FD">
        <w:t xml:space="preserve">very </w:t>
      </w:r>
      <w:r w:rsidR="00EF4573">
        <w:t xml:space="preserve">active </w:t>
      </w:r>
      <w:r w:rsidR="001C4C6D">
        <w:t xml:space="preserve">across a full </w:t>
      </w:r>
      <w:r w:rsidR="009620FD">
        <w:t xml:space="preserve">range of </w:t>
      </w:r>
      <w:r w:rsidR="00DB2C39">
        <w:t xml:space="preserve">occupations, but </w:t>
      </w:r>
      <w:r w:rsidR="008B0984">
        <w:t xml:space="preserve">some community members remain challenged by </w:t>
      </w:r>
      <w:r w:rsidR="00FA47D7" w:rsidRPr="00FA47D7">
        <w:t xml:space="preserve">language </w:t>
      </w:r>
      <w:r w:rsidR="00B61BE0">
        <w:t xml:space="preserve">barriers </w:t>
      </w:r>
      <w:r w:rsidR="00FA47D7" w:rsidRPr="00FA47D7">
        <w:t>and overcrowding.</w:t>
      </w:r>
    </w:p>
    <w:p w14:paraId="15328703" w14:textId="78E9568A" w:rsidR="00075403" w:rsidRDefault="00447A01" w:rsidP="00075403">
      <w:r>
        <w:rPr>
          <w:noProof/>
        </w:rPr>
        <w:drawing>
          <wp:anchor distT="0" distB="0" distL="114300" distR="114300" simplePos="0" relativeHeight="251660288" behindDoc="0" locked="0" layoutInCell="1" allowOverlap="1" wp14:anchorId="6AC9F395" wp14:editId="39BBF124">
            <wp:simplePos x="0" y="0"/>
            <wp:positionH relativeFrom="column">
              <wp:posOffset>0</wp:posOffset>
            </wp:positionH>
            <wp:positionV relativeFrom="paragraph">
              <wp:posOffset>2052</wp:posOffset>
            </wp:positionV>
            <wp:extent cx="2801618" cy="2092569"/>
            <wp:effectExtent l="0" t="0" r="0" b="0"/>
            <wp:wrapSquare wrapText="bothSides"/>
            <wp:docPr id="1504940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618" cy="2092569"/>
                    </a:xfrm>
                    <a:prstGeom prst="rect">
                      <a:avLst/>
                    </a:prstGeom>
                    <a:noFill/>
                    <a:ln>
                      <a:noFill/>
                    </a:ln>
                  </pic:spPr>
                </pic:pic>
              </a:graphicData>
            </a:graphic>
          </wp:anchor>
        </w:drawing>
      </w:r>
      <w:r w:rsidR="000F623E">
        <w:t>Many r</w:t>
      </w:r>
      <w:r w:rsidR="00CD48BF">
        <w:t>esidents of t</w:t>
      </w:r>
      <w:r w:rsidR="00075403">
        <w:t>h</w:t>
      </w:r>
      <w:r w:rsidR="008C6B55">
        <w:t>ese</w:t>
      </w:r>
      <w:r w:rsidR="00075403">
        <w:t xml:space="preserve"> </w:t>
      </w:r>
      <w:r w:rsidR="00432800">
        <w:t>neighbourhood</w:t>
      </w:r>
      <w:r w:rsidR="008C6B55">
        <w:t>s</w:t>
      </w:r>
      <w:r w:rsidR="00075403">
        <w:t xml:space="preserve"> </w:t>
      </w:r>
      <w:r w:rsidR="00CD48BF">
        <w:t xml:space="preserve">are </w:t>
      </w:r>
      <w:r w:rsidR="009C11DA">
        <w:t>of (</w:t>
      </w:r>
      <w:proofErr w:type="spellStart"/>
      <w:r w:rsidR="009C11DA">
        <w:t>non-Chinese</w:t>
      </w:r>
      <w:proofErr w:type="spellEnd"/>
      <w:r w:rsidR="009C11DA">
        <w:t xml:space="preserve">) </w:t>
      </w:r>
      <w:r w:rsidR="00075403">
        <w:t>Asian descent, particularly India, Pakistan, and Bangladesh.</w:t>
      </w:r>
      <w:r w:rsidR="00642D63">
        <w:t xml:space="preserve"> Neighbourhoods are located </w:t>
      </w:r>
      <w:r w:rsidR="00D76108">
        <w:t>across large areas of suburban west, north-east and south London.</w:t>
      </w:r>
    </w:p>
    <w:p w14:paraId="119EAE6A" w14:textId="328CA665" w:rsidR="00075403" w:rsidRDefault="004253BC" w:rsidP="00075403">
      <w:r>
        <w:t>Detached, semi-det</w:t>
      </w:r>
      <w:r w:rsidR="005971EB">
        <w:t>ached and terraced houses are more prevalent than flats</w:t>
      </w:r>
      <w:r w:rsidR="0011020E">
        <w:t xml:space="preserve"> and social</w:t>
      </w:r>
      <w:r w:rsidR="00084897">
        <w:t xml:space="preserve">ly rented housing is uncommon. </w:t>
      </w:r>
      <w:r w:rsidR="00C867DE">
        <w:t xml:space="preserve">Few residents live in communal establishments. </w:t>
      </w:r>
      <w:r w:rsidR="006E4B9F">
        <w:t xml:space="preserve">Many families have </w:t>
      </w:r>
      <w:r w:rsidR="00075403">
        <w:t xml:space="preserve">dependent children, </w:t>
      </w:r>
      <w:r w:rsidR="002A2921">
        <w:t>sometimes in overcrowded accommodation</w:t>
      </w:r>
      <w:r w:rsidR="00864FFF">
        <w:t xml:space="preserve">, </w:t>
      </w:r>
      <w:r w:rsidR="00075403">
        <w:t xml:space="preserve">and </w:t>
      </w:r>
      <w:r w:rsidR="006D03D4">
        <w:t>few households are ethnic</w:t>
      </w:r>
      <w:r w:rsidR="0047520A">
        <w:t>ally mixed</w:t>
      </w:r>
      <w:r w:rsidR="00075403">
        <w:t>.</w:t>
      </w:r>
    </w:p>
    <w:p w14:paraId="029C7EC1" w14:textId="13158088" w:rsidR="00075403" w:rsidRDefault="00075403" w:rsidP="00075403">
      <w:r>
        <w:t xml:space="preserve">Marriage </w:t>
      </w:r>
      <w:r w:rsidR="0047520A">
        <w:t xml:space="preserve">rates </w:t>
      </w:r>
      <w:r w:rsidR="00325266">
        <w:t xml:space="preserve">are above </w:t>
      </w:r>
      <w:r>
        <w:t xml:space="preserve">the </w:t>
      </w:r>
      <w:r w:rsidR="007A657F">
        <w:t>London average</w:t>
      </w:r>
      <w:r>
        <w:t>.</w:t>
      </w:r>
      <w:r w:rsidR="0001237B">
        <w:t xml:space="preserve"> </w:t>
      </w:r>
      <w:r w:rsidR="00386C55">
        <w:t>The even age distribution</w:t>
      </w:r>
      <w:r w:rsidR="00CB7EAE">
        <w:t xml:space="preserve">, relative absence of individuals living alone and </w:t>
      </w:r>
      <w:r w:rsidR="000B7B02">
        <w:t xml:space="preserve">frequent incidence of households with children suggests that multi-generation households may be </w:t>
      </w:r>
      <w:r w:rsidR="00245E6B">
        <w:t>relatively common</w:t>
      </w:r>
      <w:r>
        <w:t>.</w:t>
      </w:r>
    </w:p>
    <w:p w14:paraId="3FA7192F" w14:textId="2EA7BC12" w:rsidR="00075403" w:rsidRDefault="00FE1CC4" w:rsidP="00075403">
      <w:r>
        <w:t xml:space="preserve">Employment is often in </w:t>
      </w:r>
      <w:r w:rsidR="00075403">
        <w:t xml:space="preserve">skilled trades, </w:t>
      </w:r>
      <w:ins w:id="13" w:author="Alex Singleton" w:date="2023-07-30T12:37:00Z">
        <w:r w:rsidR="00D55E9C">
          <w:t>element</w:t>
        </w:r>
      </w:ins>
      <w:ins w:id="14" w:author="Alex Singleton" w:date="2023-07-30T12:38:00Z">
        <w:r w:rsidR="00D55E9C">
          <w:t xml:space="preserve">ary, </w:t>
        </w:r>
      </w:ins>
      <w:r w:rsidR="00075403">
        <w:t xml:space="preserve">sales and customer service occupations, and roles as process, plant, and machine operatives. </w:t>
      </w:r>
      <w:r>
        <w:t>M</w:t>
      </w:r>
      <w:r w:rsidR="00075403">
        <w:t xml:space="preserve">anufacturing and construction are </w:t>
      </w:r>
      <w:r>
        <w:t xml:space="preserve">well </w:t>
      </w:r>
      <w:r w:rsidR="00075403">
        <w:t>represented, along with</w:t>
      </w:r>
      <w:r>
        <w:t xml:space="preserve"> employment in</w:t>
      </w:r>
      <w:r w:rsidR="00075403">
        <w:t xml:space="preserve"> distribution, hotels, and restaurants. </w:t>
      </w:r>
      <w:r w:rsidR="00727894">
        <w:t xml:space="preserve">Many adults have only </w:t>
      </w:r>
      <w:r w:rsidR="00075403">
        <w:t>level 1, 2, or apprenticeship qualifications.</w:t>
      </w:r>
    </w:p>
    <w:p w14:paraId="63E0B811" w14:textId="27C1D07E" w:rsidR="007918CA" w:rsidRDefault="00075403" w:rsidP="00075403">
      <w:r>
        <w:t xml:space="preserve">English proficiency remains a challenge for </w:t>
      </w:r>
      <w:r w:rsidR="004A337D">
        <w:t>some residents</w:t>
      </w:r>
      <w:r>
        <w:t xml:space="preserve">. Religious </w:t>
      </w:r>
      <w:r w:rsidR="00436D0C">
        <w:t xml:space="preserve">affiliation </w:t>
      </w:r>
      <w:r>
        <w:t xml:space="preserve">is relatively </w:t>
      </w:r>
      <w:r w:rsidR="004937C5">
        <w:t>high</w:t>
      </w:r>
      <w:r>
        <w:t>.</w:t>
      </w:r>
    </w:p>
    <w:p w14:paraId="5B8743B8" w14:textId="01030022" w:rsidR="00FC3FA8" w:rsidRDefault="00FC3FA8" w:rsidP="00A45B82">
      <w:pPr>
        <w:pStyle w:val="Heading3"/>
      </w:pPr>
      <w:r>
        <w:t xml:space="preserve">C1: </w:t>
      </w:r>
      <w:r w:rsidR="00AB7535">
        <w:t>Terraced</w:t>
      </w:r>
      <w:r w:rsidR="00A45B82">
        <w:t xml:space="preserve"> </w:t>
      </w:r>
      <w:r w:rsidR="00AB7535">
        <w:t>Asian</w:t>
      </w:r>
      <w:r>
        <w:t xml:space="preserve"> </w:t>
      </w:r>
      <w:r w:rsidR="00A45B82">
        <w:t>Families</w:t>
      </w:r>
    </w:p>
    <w:p w14:paraId="6F282BA1" w14:textId="23CE793A" w:rsidR="007918CA" w:rsidRDefault="00C2132A">
      <w:r>
        <w:t xml:space="preserve">These more centrally located terraced </w:t>
      </w:r>
      <w:r w:rsidR="00FC3FA8">
        <w:t xml:space="preserve">neighbourhoods comprise </w:t>
      </w:r>
      <w:r>
        <w:t xml:space="preserve">households with </w:t>
      </w:r>
      <w:r w:rsidR="00FC3FA8">
        <w:t>more dependent children</w:t>
      </w:r>
      <w:r w:rsidR="00AB7535">
        <w:t xml:space="preserve"> relative to the Super Group</w:t>
      </w:r>
      <w:r w:rsidR="00FC3FA8">
        <w:t xml:space="preserve">. </w:t>
      </w:r>
      <w:r w:rsidR="00AB7535">
        <w:t xml:space="preserve">Complementing the </w:t>
      </w:r>
      <w:r w:rsidR="00507BEF">
        <w:t>prevalent</w:t>
      </w:r>
      <w:r w:rsidR="00AB7535">
        <w:t xml:space="preserve"> large </w:t>
      </w:r>
      <w:r w:rsidR="00AB7535">
        <w:t>(</w:t>
      </w:r>
      <w:proofErr w:type="spellStart"/>
      <w:r w:rsidR="00AB7535">
        <w:t>non-Chinese</w:t>
      </w:r>
      <w:proofErr w:type="spellEnd"/>
      <w:r w:rsidR="00AB7535">
        <w:t xml:space="preserve">) Asian </w:t>
      </w:r>
      <w:r w:rsidR="00AB7535">
        <w:t xml:space="preserve">population, relative to the Super Group, there are </w:t>
      </w:r>
      <w:r w:rsidR="00507BEF">
        <w:t xml:space="preserve">also </w:t>
      </w:r>
      <w:r w:rsidR="00EA364A">
        <w:t>moderately more</w:t>
      </w:r>
      <w:r w:rsidR="00507BEF">
        <w:t xml:space="preserve"> </w:t>
      </w:r>
      <w:r w:rsidR="00AB7535">
        <w:t>Black residents</w:t>
      </w:r>
      <w:r w:rsidR="00EA364A">
        <w:t>, around the London average</w:t>
      </w:r>
      <w:r w:rsidR="00FC3FA8">
        <w:t xml:space="preserve">. Those in work have higher rates of being </w:t>
      </w:r>
      <w:r w:rsidR="00EA364A">
        <w:t xml:space="preserve">employed part time and </w:t>
      </w:r>
      <w:r w:rsidR="00FC3FA8">
        <w:t>in elementary occupations or process, plant or machine operatives</w:t>
      </w:r>
      <w:r w:rsidR="00EA364A">
        <w:t xml:space="preserve"> relative to the Super Group.</w:t>
      </w:r>
      <w:r w:rsidR="00FC3FA8">
        <w:t xml:space="preserve"> There are also more </w:t>
      </w:r>
      <w:r w:rsidR="00A6766A">
        <w:t>full-time</w:t>
      </w:r>
      <w:r w:rsidR="00EA364A">
        <w:t xml:space="preserve"> </w:t>
      </w:r>
      <w:r w:rsidR="00FC3FA8">
        <w:t>students</w:t>
      </w:r>
      <w:r w:rsidR="00EA364A">
        <w:t>.</w:t>
      </w:r>
    </w:p>
    <w:p w14:paraId="3524AE6D" w14:textId="51B8C589" w:rsidR="00A45B82" w:rsidRDefault="00A45B82" w:rsidP="00C2132A">
      <w:pPr>
        <w:pStyle w:val="Heading3"/>
      </w:pPr>
      <w:r>
        <w:t xml:space="preserve">C2: </w:t>
      </w:r>
      <w:r w:rsidR="00C2132A">
        <w:t>Settled and Integrating</w:t>
      </w:r>
      <w:r>
        <w:t xml:space="preserve"> Asians</w:t>
      </w:r>
    </w:p>
    <w:p w14:paraId="63257597" w14:textId="19ED79D7" w:rsidR="00A45B82" w:rsidRDefault="00C2132A">
      <w:r>
        <w:t>L</w:t>
      </w:r>
      <w:r w:rsidR="00A45B82">
        <w:t>ike the Super Group, these neighbourhoods maintain</w:t>
      </w:r>
      <w:r>
        <w:t xml:space="preserve"> larger</w:t>
      </w:r>
      <w:r w:rsidR="00A45B82">
        <w:t xml:space="preserve"> populations of </w:t>
      </w:r>
      <w:r w:rsidR="00A45B82">
        <w:t>(</w:t>
      </w:r>
      <w:proofErr w:type="spellStart"/>
      <w:r w:rsidR="00A45B82">
        <w:t>non-Chinese</w:t>
      </w:r>
      <w:proofErr w:type="spellEnd"/>
      <w:r w:rsidR="00A45B82">
        <w:t>) Asian descent, particularly India</w:t>
      </w:r>
      <w:r w:rsidR="00B56BBE">
        <w:t xml:space="preserve"> and</w:t>
      </w:r>
      <w:r w:rsidR="00A45B82">
        <w:t xml:space="preserve"> Pakistan </w:t>
      </w:r>
      <w:r w:rsidR="00B56BBE">
        <w:t xml:space="preserve">but fewer from </w:t>
      </w:r>
      <w:r w:rsidR="00A45B82">
        <w:t>Bangladesh</w:t>
      </w:r>
      <w:r w:rsidR="00A45B82">
        <w:t>. More residents were born in the UK</w:t>
      </w:r>
      <w:r w:rsidR="00B56BBE">
        <w:t xml:space="preserve"> relative to the Super Group, although still under the London average</w:t>
      </w:r>
      <w:r>
        <w:t>. Residents are more likely to live in semi-detached housing given the suburban locations and are also more likely to be property owners</w:t>
      </w:r>
      <w:r w:rsidR="00B56BBE">
        <w:t xml:space="preserve"> relative to the Super Group</w:t>
      </w:r>
      <w:r>
        <w:t>.</w:t>
      </w:r>
    </w:p>
    <w:p w14:paraId="58B3994E" w14:textId="77777777" w:rsidR="00A45B82" w:rsidRDefault="00A45B82"/>
    <w:p w14:paraId="77542EE7" w14:textId="2C08D628" w:rsidR="00EF108B" w:rsidRDefault="00075403" w:rsidP="001A4EFD">
      <w:pPr>
        <w:pStyle w:val="Heading2"/>
      </w:pPr>
      <w:r w:rsidRPr="00132F9F">
        <w:rPr>
          <w:b/>
          <w:bCs/>
        </w:rPr>
        <w:lastRenderedPageBreak/>
        <w:t>D:</w:t>
      </w:r>
      <w:r w:rsidR="00132F9F" w:rsidRPr="00132F9F">
        <w:rPr>
          <w:b/>
          <w:bCs/>
        </w:rPr>
        <w:t xml:space="preserve"> </w:t>
      </w:r>
      <w:r w:rsidR="007A368B">
        <w:rPr>
          <w:b/>
          <w:bCs/>
        </w:rPr>
        <w:t>Central</w:t>
      </w:r>
      <w:r w:rsidR="00510C14">
        <w:rPr>
          <w:b/>
          <w:bCs/>
        </w:rPr>
        <w:t xml:space="preserve"> Connected</w:t>
      </w:r>
      <w:r w:rsidR="00132F9F" w:rsidRPr="00132F9F">
        <w:rPr>
          <w:b/>
          <w:bCs/>
        </w:rPr>
        <w:t xml:space="preserve"> </w:t>
      </w:r>
      <w:r w:rsidR="00577377">
        <w:rPr>
          <w:b/>
          <w:bCs/>
        </w:rPr>
        <w:t>Professionals and Managers</w:t>
      </w:r>
      <w:r w:rsidR="00132F9F">
        <w:t>: Th</w:t>
      </w:r>
      <w:r w:rsidR="00510C14">
        <w:t>ese Central</w:t>
      </w:r>
      <w:r w:rsidR="00132F9F">
        <w:t xml:space="preserve"> London neighbourhood </w:t>
      </w:r>
      <w:r w:rsidR="00AB6916">
        <w:t xml:space="preserve">are home for </w:t>
      </w:r>
      <w:r w:rsidR="00132F9F">
        <w:t>a blend of young, educated professionals from diverse backgrounds.</w:t>
      </w:r>
      <w:r w:rsidR="00812F2C">
        <w:t xml:space="preserve"> Residents are of prime working age and typically live in </w:t>
      </w:r>
      <w:r w:rsidR="004F1A06">
        <w:t xml:space="preserve">privately rented </w:t>
      </w:r>
      <w:r w:rsidR="00812F2C">
        <w:t xml:space="preserve">flats, some of them </w:t>
      </w:r>
      <w:r w:rsidR="00D63E61">
        <w:t>crowded.</w:t>
      </w:r>
    </w:p>
    <w:p w14:paraId="73985DEF" w14:textId="4C4F5DF5" w:rsidR="00EF108B" w:rsidRDefault="00BD0545" w:rsidP="00EF108B">
      <w:r>
        <w:rPr>
          <w:noProof/>
        </w:rPr>
        <w:drawing>
          <wp:anchor distT="0" distB="0" distL="114300" distR="114300" simplePos="0" relativeHeight="251661312" behindDoc="0" locked="0" layoutInCell="1" allowOverlap="1" wp14:anchorId="2295AF9D" wp14:editId="343F33B1">
            <wp:simplePos x="0" y="0"/>
            <wp:positionH relativeFrom="column">
              <wp:posOffset>0</wp:posOffset>
            </wp:positionH>
            <wp:positionV relativeFrom="paragraph">
              <wp:posOffset>-2003</wp:posOffset>
            </wp:positionV>
            <wp:extent cx="2840857" cy="2121877"/>
            <wp:effectExtent l="0" t="0" r="0" b="0"/>
            <wp:wrapSquare wrapText="bothSides"/>
            <wp:docPr id="361629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0857" cy="2121877"/>
                    </a:xfrm>
                    <a:prstGeom prst="rect">
                      <a:avLst/>
                    </a:prstGeom>
                    <a:noFill/>
                    <a:ln>
                      <a:noFill/>
                    </a:ln>
                  </pic:spPr>
                </pic:pic>
              </a:graphicData>
            </a:graphic>
          </wp:anchor>
        </w:drawing>
      </w:r>
      <w:r w:rsidR="001A7937">
        <w:t>Adult r</w:t>
      </w:r>
      <w:r w:rsidR="00DC607A">
        <w:t xml:space="preserve">esidents of these </w:t>
      </w:r>
      <w:r w:rsidR="00432800">
        <w:t>neighbourhood</w:t>
      </w:r>
      <w:r w:rsidR="00DC607A">
        <w:t>s are</w:t>
      </w:r>
      <w:r w:rsidR="001A7937">
        <w:t xml:space="preserve"> typically</w:t>
      </w:r>
      <w:r w:rsidR="00EF108B">
        <w:t xml:space="preserve"> aged 25 to 44, </w:t>
      </w:r>
      <w:r w:rsidR="00B056AF">
        <w:t xml:space="preserve">working full-time in professional, managerial </w:t>
      </w:r>
      <w:r w:rsidR="00D81272">
        <w:t xml:space="preserve">or associate professional occupations. There are few </w:t>
      </w:r>
      <w:r w:rsidR="00EF108B">
        <w:t xml:space="preserve">families with </w:t>
      </w:r>
      <w:r w:rsidR="00AA2AD1">
        <w:t xml:space="preserve">dependent </w:t>
      </w:r>
      <w:r w:rsidR="00EF108B">
        <w:t>children.</w:t>
      </w:r>
    </w:p>
    <w:p w14:paraId="377884FC" w14:textId="1D5319D9" w:rsidR="004D724B" w:rsidRDefault="00743E05" w:rsidP="00EF108B">
      <w:r>
        <w:t>Th</w:t>
      </w:r>
      <w:r w:rsidR="00C0315E">
        <w:t>e</w:t>
      </w:r>
      <w:r w:rsidR="00EF108B">
        <w:t xml:space="preserve"> </w:t>
      </w:r>
      <w:r w:rsidR="003D0664">
        <w:t xml:space="preserve">predominantly </w:t>
      </w:r>
      <w:r w:rsidR="00C0315E">
        <w:t xml:space="preserve">Inner London </w:t>
      </w:r>
      <w:r w:rsidR="005F7737">
        <w:t>neighbourhood</w:t>
      </w:r>
      <w:r w:rsidR="00C0315E">
        <w:t>s</w:t>
      </w:r>
      <w:r>
        <w:t xml:space="preserve"> ha</w:t>
      </w:r>
      <w:r w:rsidR="00D50B5E">
        <w:t>ve</w:t>
      </w:r>
      <w:r>
        <w:t xml:space="preserve"> an </w:t>
      </w:r>
      <w:r w:rsidR="00EF108B">
        <w:t>international character</w:t>
      </w:r>
      <w:r w:rsidR="00874F63">
        <w:t xml:space="preserve">, including many </w:t>
      </w:r>
      <w:r w:rsidR="00EF108B">
        <w:t xml:space="preserve">residents born </w:t>
      </w:r>
      <w:r w:rsidR="00724435">
        <w:t xml:space="preserve">elsewhere in Europe alongside </w:t>
      </w:r>
      <w:ins w:id="15" w:author="Alex Singleton" w:date="2023-07-30T12:46:00Z">
        <w:r w:rsidR="00DF5870">
          <w:t xml:space="preserve">high numbers of </w:t>
        </w:r>
      </w:ins>
      <w:r w:rsidR="0097464E">
        <w:t>individuals identifying as</w:t>
      </w:r>
      <w:r w:rsidR="00C9570C">
        <w:t xml:space="preserve"> of</w:t>
      </w:r>
      <w:r w:rsidR="0097464E">
        <w:t xml:space="preserve"> </w:t>
      </w:r>
      <w:r w:rsidR="00EF108B">
        <w:t>Chinese</w:t>
      </w:r>
      <w:del w:id="16" w:author="Alex Singleton" w:date="2023-07-30T12:46:00Z">
        <w:r w:rsidR="00F14694" w:rsidDel="00DF5870">
          <w:delText>, Indian</w:delText>
        </w:r>
        <w:r w:rsidR="00C9570C" w:rsidDel="00DF5870">
          <w:delText xml:space="preserve">, Other Asian or mixed ethnicity </w:delText>
        </w:r>
        <w:r w:rsidR="00AE4AE3" w:rsidDel="00DF5870">
          <w:delText>heritage</w:delText>
        </w:r>
      </w:del>
      <w:r w:rsidR="00EF108B">
        <w:t>.</w:t>
      </w:r>
      <w:r w:rsidR="00FE165E">
        <w:t xml:space="preserve"> </w:t>
      </w:r>
      <w:r w:rsidR="00831EDE">
        <w:t xml:space="preserve">Many individuals are </w:t>
      </w:r>
      <w:r w:rsidR="0035168D">
        <w:t>never married</w:t>
      </w:r>
      <w:r w:rsidR="00831EDE">
        <w:t>, childless</w:t>
      </w:r>
      <w:r w:rsidR="0042068F">
        <w:t xml:space="preserve"> and/or living alone. </w:t>
      </w:r>
    </w:p>
    <w:p w14:paraId="3536008F" w14:textId="50958B43" w:rsidR="00EF108B" w:rsidRDefault="00FF18D4" w:rsidP="00EF108B">
      <w:r>
        <w:t>Above average numbers of individuals</w:t>
      </w:r>
      <w:r w:rsidR="008F0E1B">
        <w:t>, likely to be full-time students,</w:t>
      </w:r>
      <w:r>
        <w:t xml:space="preserve"> live in communal establishments</w:t>
      </w:r>
      <w:r w:rsidR="008F0E1B">
        <w:t xml:space="preserve">. </w:t>
      </w:r>
      <w:r w:rsidR="00B17DBA">
        <w:t xml:space="preserve">Elsewhere, </w:t>
      </w:r>
      <w:r w:rsidR="001F04C6">
        <w:t xml:space="preserve">privately rented flats are the dominant housing type. </w:t>
      </w:r>
    </w:p>
    <w:p w14:paraId="33A2D5A4" w14:textId="612B757B" w:rsidR="007918CA" w:rsidRDefault="004D724B" w:rsidP="00EF108B">
      <w:r>
        <w:t>Residents of these areas are</w:t>
      </w:r>
      <w:r w:rsidR="00EF108B">
        <w:t xml:space="preserve"> well-qualified, with a significant number holding Level 4 or above qualifications. </w:t>
      </w:r>
      <w:r w:rsidR="00F13EDD">
        <w:t xml:space="preserve">There is a correspondingly high level of individuals employed full-time in </w:t>
      </w:r>
      <w:r w:rsidR="002B76EE">
        <w:t xml:space="preserve">professional, managerial and associate professional </w:t>
      </w:r>
      <w:r w:rsidR="00B028D3">
        <w:t xml:space="preserve">or technical </w:t>
      </w:r>
      <w:r w:rsidR="002B76EE">
        <w:t>occupations</w:t>
      </w:r>
      <w:r w:rsidR="00EF108B">
        <w:t xml:space="preserve">. </w:t>
      </w:r>
      <w:r w:rsidR="009A4F54">
        <w:t xml:space="preserve">Employing </w:t>
      </w:r>
      <w:r w:rsidR="00EF108B">
        <w:t>industr</w:t>
      </w:r>
      <w:r w:rsidR="009A4F54">
        <w:t>ies</w:t>
      </w:r>
      <w:r w:rsidR="008021A7">
        <w:t xml:space="preserve"> </w:t>
      </w:r>
      <w:r w:rsidR="00D23A99">
        <w:t>are financial</w:t>
      </w:r>
      <w:r w:rsidR="00EF108B">
        <w:t>, real estate, professional, administrati</w:t>
      </w:r>
      <w:r w:rsidR="008021A7">
        <w:t>on</w:t>
      </w:r>
      <w:r w:rsidR="00EF108B">
        <w:t>, and, to a lesser degree, transport and communication</w:t>
      </w:r>
      <w:r w:rsidR="00AC00B8">
        <w:t>s</w:t>
      </w:r>
      <w:r w:rsidR="00EF108B">
        <w:t>.</w:t>
      </w:r>
      <w:r w:rsidR="00AC00B8">
        <w:t xml:space="preserve"> Unemployment is </w:t>
      </w:r>
      <w:r w:rsidR="007C6F6E">
        <w:t>uncommon.</w:t>
      </w:r>
    </w:p>
    <w:p w14:paraId="32F2EF5F" w14:textId="53551EA8" w:rsidR="00FE6433" w:rsidRDefault="00FE6433" w:rsidP="00C10937">
      <w:pPr>
        <w:pStyle w:val="Heading3"/>
      </w:pPr>
      <w:r>
        <w:t>D1:</w:t>
      </w:r>
      <w:r w:rsidR="000D6401">
        <w:t xml:space="preserve"> </w:t>
      </w:r>
      <w:r w:rsidR="00374B53">
        <w:t>White Collar Support Workers</w:t>
      </w:r>
    </w:p>
    <w:p w14:paraId="057E54AF" w14:textId="6BD40230" w:rsidR="00FE6433" w:rsidRDefault="000D6401" w:rsidP="00EF108B">
      <w:r>
        <w:t xml:space="preserve">Scattered throughout inner London, these areas contain fewer workers in </w:t>
      </w:r>
      <w:r w:rsidR="00C10937">
        <w:t>the most</w:t>
      </w:r>
      <w:r>
        <w:t xml:space="preserve"> senior roles </w:t>
      </w:r>
      <w:r w:rsidR="00A5129A">
        <w:t>within</w:t>
      </w:r>
      <w:r>
        <w:t xml:space="preserve"> organisation</w:t>
      </w:r>
      <w:r w:rsidR="00A5129A">
        <w:t>s</w:t>
      </w:r>
      <w:r>
        <w:t>, with higher rates working in administrative functions</w:t>
      </w:r>
      <w:r w:rsidR="00C10937">
        <w:t xml:space="preserve"> relative to the Super Group</w:t>
      </w:r>
      <w:r>
        <w:t xml:space="preserve">. Residents in these areas are </w:t>
      </w:r>
      <w:r w:rsidR="00C10937">
        <w:t xml:space="preserve">also </w:t>
      </w:r>
      <w:r>
        <w:t xml:space="preserve">less likely to be of Chinese ethnicity and there are increased rates of those born in Africa. </w:t>
      </w:r>
      <w:r w:rsidR="00A5129A">
        <w:t>Relative to the Super Group, t</w:t>
      </w:r>
      <w:r w:rsidR="00C10937">
        <w:t xml:space="preserve">hese </w:t>
      </w:r>
      <w:r>
        <w:t xml:space="preserve">areas also have higher rates of socially rented </w:t>
      </w:r>
      <w:r w:rsidR="00A5129A">
        <w:t>accommodation and</w:t>
      </w:r>
      <w:r>
        <w:t xml:space="preserve"> live in more overcrowded conditions</w:t>
      </w:r>
      <w:r w:rsidR="00A5129A">
        <w:t>, although both under the London average.</w:t>
      </w:r>
    </w:p>
    <w:p w14:paraId="00BFC3F3" w14:textId="1E378C22" w:rsidR="00FE6433" w:rsidRDefault="00FE6433" w:rsidP="007966AC">
      <w:pPr>
        <w:pStyle w:val="Heading3"/>
      </w:pPr>
      <w:r>
        <w:t>D2:</w:t>
      </w:r>
      <w:r w:rsidR="007164B1">
        <w:t xml:space="preserve"> </w:t>
      </w:r>
      <w:r w:rsidR="00FE647B">
        <w:t>Central</w:t>
      </w:r>
      <w:r w:rsidR="007164B1">
        <w:t xml:space="preserve"> </w:t>
      </w:r>
      <w:r w:rsidR="00595C4E">
        <w:t>and City</w:t>
      </w:r>
    </w:p>
    <w:p w14:paraId="0A21920F" w14:textId="5D077731" w:rsidR="007164B1" w:rsidRDefault="007164B1" w:rsidP="007164B1">
      <w:r>
        <w:t>Relative to the Super Group, residents of these areas are more likely to be</w:t>
      </w:r>
      <w:r w:rsidR="00374B53">
        <w:t xml:space="preserve"> separated or divorced</w:t>
      </w:r>
      <w:r>
        <w:t>, be in full time work</w:t>
      </w:r>
      <w:r w:rsidR="001F0713">
        <w:t xml:space="preserve"> and with better health</w:t>
      </w:r>
      <w:r>
        <w:t xml:space="preserve">, however fewer </w:t>
      </w:r>
      <w:r w:rsidR="001F0713">
        <w:t>work in</w:t>
      </w:r>
      <w:r>
        <w:t xml:space="preserve"> the most senior roles in organisations. Given the central location there are also more </w:t>
      </w:r>
      <w:r w:rsidR="00FE647B">
        <w:t>full-time</w:t>
      </w:r>
      <w:r>
        <w:t xml:space="preserve"> students present, and few households with children. There are higher rates of other religions in these areas, and Christian denominations less prevalent. </w:t>
      </w:r>
    </w:p>
    <w:p w14:paraId="6918855E" w14:textId="407E042A" w:rsidR="00FE6433" w:rsidRDefault="00FE6433" w:rsidP="001F0713">
      <w:pPr>
        <w:pStyle w:val="Heading3"/>
      </w:pPr>
      <w:r>
        <w:t>D3:</w:t>
      </w:r>
      <w:r w:rsidR="001F0713">
        <w:t xml:space="preserve"> </w:t>
      </w:r>
      <w:r w:rsidR="00913848">
        <w:t>Senior</w:t>
      </w:r>
      <w:r w:rsidR="001F0713">
        <w:t xml:space="preserve"> Professionals</w:t>
      </w:r>
    </w:p>
    <w:p w14:paraId="6E900782" w14:textId="03841084" w:rsidR="001F0713" w:rsidRDefault="001F0713" w:rsidP="001A001A">
      <w:r>
        <w:t xml:space="preserve">These </w:t>
      </w:r>
      <w:r w:rsidR="001A001A">
        <w:t xml:space="preserve">very central locations have </w:t>
      </w:r>
      <w:r w:rsidR="00913848">
        <w:t xml:space="preserve">moderately more </w:t>
      </w:r>
      <w:r w:rsidR="001A001A">
        <w:t xml:space="preserve">residents </w:t>
      </w:r>
      <w:r w:rsidR="00913848">
        <w:t xml:space="preserve">who are </w:t>
      </w:r>
      <w:r w:rsidR="001A001A">
        <w:t xml:space="preserve">middle </w:t>
      </w:r>
      <w:r w:rsidR="00913848">
        <w:t>or at retirement age than the Super Group, around the London average,</w:t>
      </w:r>
      <w:r w:rsidR="001A001A">
        <w:t xml:space="preserve"> with few</w:t>
      </w:r>
      <w:r w:rsidR="00913848">
        <w:t>er</w:t>
      </w:r>
      <w:r w:rsidR="001A001A">
        <w:t xml:space="preserve"> very young </w:t>
      </w:r>
      <w:r w:rsidR="00913848">
        <w:t xml:space="preserve">or households with no </w:t>
      </w:r>
      <w:r w:rsidR="001A001A">
        <w:t xml:space="preserve">children. They tend to have moderately better </w:t>
      </w:r>
      <w:proofErr w:type="gramStart"/>
      <w:r w:rsidR="001A001A">
        <w:t>health, and</w:t>
      </w:r>
      <w:proofErr w:type="gramEnd"/>
      <w:r w:rsidR="001A001A">
        <w:t xml:space="preserve"> are more likely to be married. These areas tend to be less diverse, with more </w:t>
      </w:r>
      <w:r w:rsidR="00913848">
        <w:t>W</w:t>
      </w:r>
      <w:r w:rsidR="001A001A">
        <w:t>hite and less Indian</w:t>
      </w:r>
      <w:r w:rsidR="00913848">
        <w:t xml:space="preserve"> and </w:t>
      </w:r>
      <w:r w:rsidR="00913848">
        <w:t>Chinese</w:t>
      </w:r>
      <w:r w:rsidR="001A001A">
        <w:t xml:space="preserve"> ethnic groups relative to the Super Group</w:t>
      </w:r>
      <w:r w:rsidR="00913848">
        <w:t xml:space="preserve">, although Chinese an </w:t>
      </w:r>
      <w:proofErr w:type="gramStart"/>
      <w:r w:rsidR="00913848">
        <w:t>over represented</w:t>
      </w:r>
      <w:proofErr w:type="gramEnd"/>
      <w:r w:rsidR="00913848">
        <w:t xml:space="preserve"> characteristic of these areas</w:t>
      </w:r>
      <w:r w:rsidR="001A001A">
        <w:t>. Property tends not to be overcrowded, and given the central location there are more communal establishments relative to the Super Group.</w:t>
      </w:r>
    </w:p>
    <w:p w14:paraId="1A3548E3" w14:textId="7D9300C6" w:rsidR="007918CA" w:rsidRDefault="007918CA">
      <w:r>
        <w:br w:type="page"/>
      </w:r>
    </w:p>
    <w:p w14:paraId="25922C9E" w14:textId="3FE05C8B" w:rsidR="00F5714E" w:rsidRDefault="00F5714E" w:rsidP="001A4EFD">
      <w:pPr>
        <w:pStyle w:val="Heading2"/>
      </w:pPr>
      <w:r w:rsidRPr="00907F21">
        <w:rPr>
          <w:b/>
          <w:bCs/>
        </w:rPr>
        <w:lastRenderedPageBreak/>
        <w:t>E:</w:t>
      </w:r>
      <w:r w:rsidR="00907F21" w:rsidRPr="00907F21">
        <w:rPr>
          <w:b/>
          <w:bCs/>
        </w:rPr>
        <w:t xml:space="preserve"> </w:t>
      </w:r>
      <w:del w:id="17" w:author="Alex Singleton" w:date="2023-07-30T13:29:00Z">
        <w:r w:rsidR="00907F21" w:rsidRPr="00907F21" w:rsidDel="00F20104">
          <w:rPr>
            <w:b/>
            <w:bCs/>
          </w:rPr>
          <w:delText>Ethnic</w:delText>
        </w:r>
        <w:r w:rsidR="00C17C12" w:rsidDel="00F20104">
          <w:rPr>
            <w:b/>
            <w:bCs/>
          </w:rPr>
          <w:delText xml:space="preserve"> Minority</w:delText>
        </w:r>
        <w:r w:rsidR="00AA0C7B" w:rsidDel="00F20104">
          <w:rPr>
            <w:b/>
            <w:bCs/>
          </w:rPr>
          <w:delText xml:space="preserve"> </w:delText>
        </w:r>
      </w:del>
      <w:ins w:id="18" w:author="Alex Singleton" w:date="2023-07-30T13:32:00Z">
        <w:r w:rsidR="00F20104" w:rsidRPr="00F20104">
          <w:rPr>
            <w:b/>
            <w:bCs/>
          </w:rPr>
          <w:t>Social Renters, Many with Children</w:t>
        </w:r>
      </w:ins>
      <w:del w:id="19" w:author="Alex Singleton" w:date="2023-07-30T13:29:00Z">
        <w:r w:rsidR="00AA0C7B" w:rsidDel="00F20104">
          <w:rPr>
            <w:b/>
            <w:bCs/>
          </w:rPr>
          <w:delText>C</w:delText>
        </w:r>
        <w:r w:rsidR="0077569C" w:rsidDel="00F20104">
          <w:rPr>
            <w:b/>
            <w:bCs/>
          </w:rPr>
          <w:delText>o</w:delText>
        </w:r>
        <w:r w:rsidR="00AA0C7B" w:rsidDel="00F20104">
          <w:rPr>
            <w:b/>
            <w:bCs/>
          </w:rPr>
          <w:delText>mmunities</w:delText>
        </w:r>
      </w:del>
      <w:r w:rsidR="00907F21">
        <w:t xml:space="preserve">: </w:t>
      </w:r>
      <w:r w:rsidR="0077569C">
        <w:t xml:space="preserve">Predominantly </w:t>
      </w:r>
      <w:r w:rsidR="00AC2B72">
        <w:t xml:space="preserve">located in Inner London, these </w:t>
      </w:r>
      <w:r w:rsidR="00575901">
        <w:t>communit</w:t>
      </w:r>
      <w:r w:rsidR="007A1308">
        <w:t xml:space="preserve">y members are drawn from a wide </w:t>
      </w:r>
      <w:r w:rsidR="00D7152C">
        <w:t>range</w:t>
      </w:r>
      <w:r w:rsidR="007A1308">
        <w:t xml:space="preserve"> of ethnicities</w:t>
      </w:r>
      <w:r w:rsidR="00907F21">
        <w:t xml:space="preserve">, with high </w:t>
      </w:r>
      <w:r w:rsidR="00EE1876">
        <w:t>incidence</w:t>
      </w:r>
      <w:r w:rsidR="00907F21">
        <w:t xml:space="preserve"> of African and Bangladeshi residents</w:t>
      </w:r>
      <w:r w:rsidR="00AB2E70">
        <w:t>. Younger adults</w:t>
      </w:r>
      <w:r w:rsidR="00D71C88">
        <w:t xml:space="preserve">, many living with children, </w:t>
      </w:r>
      <w:r w:rsidR="00AB6957">
        <w:t>predominate</w:t>
      </w:r>
      <w:r w:rsidR="00907F21">
        <w:t xml:space="preserve">, </w:t>
      </w:r>
      <w:r w:rsidR="0018299D">
        <w:t xml:space="preserve">living in socially rented </w:t>
      </w:r>
      <w:r w:rsidR="004A374E">
        <w:t>flats.</w:t>
      </w:r>
    </w:p>
    <w:p w14:paraId="526645AF" w14:textId="00AAD5B7" w:rsidR="00BF45ED" w:rsidRDefault="00C073CA" w:rsidP="00BF45ED">
      <w:r>
        <w:rPr>
          <w:noProof/>
        </w:rPr>
        <w:drawing>
          <wp:anchor distT="0" distB="0" distL="114300" distR="114300" simplePos="0" relativeHeight="251662336" behindDoc="0" locked="0" layoutInCell="1" allowOverlap="1" wp14:anchorId="0305C4EF" wp14:editId="2DA43025">
            <wp:simplePos x="0" y="0"/>
            <wp:positionH relativeFrom="column">
              <wp:posOffset>0</wp:posOffset>
            </wp:positionH>
            <wp:positionV relativeFrom="paragraph">
              <wp:posOffset>2980</wp:posOffset>
            </wp:positionV>
            <wp:extent cx="2872247" cy="2145323"/>
            <wp:effectExtent l="0" t="0" r="0" b="0"/>
            <wp:wrapSquare wrapText="bothSides"/>
            <wp:docPr id="977464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247" cy="2145323"/>
                    </a:xfrm>
                    <a:prstGeom prst="rect">
                      <a:avLst/>
                    </a:prstGeom>
                    <a:noFill/>
                    <a:ln>
                      <a:noFill/>
                    </a:ln>
                  </pic:spPr>
                </pic:pic>
              </a:graphicData>
            </a:graphic>
          </wp:anchor>
        </w:drawing>
      </w:r>
      <w:r w:rsidR="00B707BA">
        <w:t>Residents of these</w:t>
      </w:r>
      <w:r w:rsidR="00BF45ED">
        <w:t xml:space="preserve"> </w:t>
      </w:r>
      <w:r w:rsidR="00432800">
        <w:t>neighbourhood</w:t>
      </w:r>
      <w:r w:rsidR="00B707BA">
        <w:t>s</w:t>
      </w:r>
      <w:r w:rsidR="00BF45ED">
        <w:t xml:space="preserve"> </w:t>
      </w:r>
      <w:r w:rsidR="002478AA">
        <w:t xml:space="preserve">together comprise </w:t>
      </w:r>
      <w:del w:id="20" w:author="Alex Singleton" w:date="2023-07-30T12:52:00Z">
        <w:r w:rsidR="002478AA" w:rsidDel="002666B8">
          <w:delText xml:space="preserve">a </w:delText>
        </w:r>
        <w:r w:rsidR="00612B3E" w:rsidDel="002666B8">
          <w:delText>wide ethnic mix</w:delText>
        </w:r>
        <w:r w:rsidR="00BF45ED" w:rsidDel="002666B8">
          <w:delText xml:space="preserve">, with </w:delText>
        </w:r>
      </w:del>
      <w:r w:rsidR="00BF45ED">
        <w:t xml:space="preserve">sizable </w:t>
      </w:r>
      <w:r w:rsidR="00C1521A">
        <w:t xml:space="preserve">numbers drawn </w:t>
      </w:r>
      <w:r w:rsidR="00BF45ED">
        <w:t xml:space="preserve">from </w:t>
      </w:r>
      <w:r w:rsidR="004419EA">
        <w:t>outside Europe</w:t>
      </w:r>
      <w:r w:rsidR="00BF45ED">
        <w:t xml:space="preserve">, particularly </w:t>
      </w:r>
      <w:r w:rsidR="005477C7">
        <w:t xml:space="preserve">in </w:t>
      </w:r>
      <w:r w:rsidR="00BF45ED">
        <w:t>Africa</w:t>
      </w:r>
      <w:r w:rsidR="005477C7">
        <w:t xml:space="preserve"> and from </w:t>
      </w:r>
      <w:r w:rsidR="00BF45ED">
        <w:t xml:space="preserve">Bangladesh. </w:t>
      </w:r>
      <w:r w:rsidR="00F657E1">
        <w:t>T</w:t>
      </w:r>
      <w:r w:rsidR="00BF45ED">
        <w:t>he proportion of residents identifying as White</w:t>
      </w:r>
      <w:ins w:id="21" w:author="Alex Singleton" w:date="2023-07-30T12:53:00Z">
        <w:r w:rsidR="002666B8">
          <w:t>, Indian and Pakistani</w:t>
        </w:r>
      </w:ins>
      <w:r w:rsidR="00BF45ED">
        <w:t xml:space="preserve"> is </w:t>
      </w:r>
      <w:r w:rsidR="009E1D56">
        <w:t xml:space="preserve">well below </w:t>
      </w:r>
      <w:r w:rsidR="00BF45ED">
        <w:t xml:space="preserve">the </w:t>
      </w:r>
      <w:r w:rsidR="007A657F">
        <w:t>London average</w:t>
      </w:r>
      <w:ins w:id="22" w:author="Alex Singleton" w:date="2023-07-30T12:53:00Z">
        <w:r w:rsidR="002666B8">
          <w:t>,</w:t>
        </w:r>
      </w:ins>
      <w:del w:id="23" w:author="Alex Singleton" w:date="2023-07-30T12:53:00Z">
        <w:r w:rsidR="00BF45ED" w:rsidDel="002666B8">
          <w:delText>.</w:delText>
        </w:r>
      </w:del>
    </w:p>
    <w:p w14:paraId="76DE9FD4" w14:textId="0805CB70" w:rsidR="00BF45ED" w:rsidRDefault="000E4090" w:rsidP="00BF45ED">
      <w:r>
        <w:t xml:space="preserve">Neighbourhood age profiles are skewed towards younger </w:t>
      </w:r>
      <w:r w:rsidR="00B57396">
        <w:t xml:space="preserve">adults, and </w:t>
      </w:r>
      <w:del w:id="24" w:author="Alex Singleton" w:date="2023-07-30T12:55:00Z">
        <w:r w:rsidR="00B57396" w:rsidDel="002666B8">
          <w:delText xml:space="preserve">many </w:delText>
        </w:r>
      </w:del>
      <w:ins w:id="25" w:author="Alex Singleton" w:date="2023-07-30T12:55:00Z">
        <w:r w:rsidR="002666B8">
          <w:t>moderately more</w:t>
        </w:r>
        <w:r w:rsidR="002666B8">
          <w:t xml:space="preserve"> </w:t>
        </w:r>
      </w:ins>
      <w:r w:rsidR="00B57396">
        <w:t>families have children</w:t>
      </w:r>
      <w:ins w:id="26" w:author="Alex Singleton" w:date="2023-07-30T12:55:00Z">
        <w:r w:rsidR="002666B8">
          <w:t xml:space="preserve"> than the Lond</w:t>
        </w:r>
      </w:ins>
      <w:ins w:id="27" w:author="Alex Singleton" w:date="2023-07-30T12:56:00Z">
        <w:r w:rsidR="002666B8">
          <w:t>on average</w:t>
        </w:r>
      </w:ins>
      <w:r w:rsidR="00B57396">
        <w:t xml:space="preserve">. </w:t>
      </w:r>
      <w:r w:rsidR="00BF45ED">
        <w:t>English proficiency</w:t>
      </w:r>
      <w:r w:rsidR="004154A0">
        <w:t xml:space="preserve"> levels are below the London average</w:t>
      </w:r>
      <w:r w:rsidR="00BF45ED">
        <w:t xml:space="preserve">. </w:t>
      </w:r>
      <w:r w:rsidR="001C3309">
        <w:t>Marriage rates are low</w:t>
      </w:r>
      <w:r w:rsidR="000A3C2C">
        <w:t xml:space="preserve">, and levels of separation or divorce </w:t>
      </w:r>
      <w:r w:rsidR="000D5C5A">
        <w:t xml:space="preserve">are </w:t>
      </w:r>
      <w:r w:rsidR="000A3C2C">
        <w:t>above the London average.</w:t>
      </w:r>
    </w:p>
    <w:p w14:paraId="6DBC8102" w14:textId="0D755E88" w:rsidR="00BF45ED" w:rsidRDefault="004257A7" w:rsidP="00BF45ED">
      <w:r>
        <w:t>H</w:t>
      </w:r>
      <w:r w:rsidR="00BF45ED">
        <w:t xml:space="preserve">ousing </w:t>
      </w:r>
      <w:r>
        <w:t>is predominantly in flats</w:t>
      </w:r>
      <w:r w:rsidR="001C2051">
        <w:t xml:space="preserve">, and social renting </w:t>
      </w:r>
      <w:r w:rsidR="00D40279">
        <w:t xml:space="preserve">the norm </w:t>
      </w:r>
      <w:r w:rsidR="000012EA">
        <w:t>–</w:t>
      </w:r>
      <w:r w:rsidR="00D40279">
        <w:t xml:space="preserve"> </w:t>
      </w:r>
      <w:r w:rsidR="000012EA">
        <w:t xml:space="preserve">few residents are owner occupiers. </w:t>
      </w:r>
      <w:del w:id="28" w:author="Alex Singleton" w:date="2023-07-30T13:33:00Z">
        <w:r w:rsidR="000223C7" w:rsidDel="0010180F">
          <w:delText xml:space="preserve">These </w:delText>
        </w:r>
      </w:del>
      <w:ins w:id="29" w:author="Alex Singleton" w:date="2023-07-30T13:33:00Z">
        <w:r w:rsidR="0010180F">
          <w:t>Housing units are often over occupied</w:t>
        </w:r>
        <w:r w:rsidR="0010180F">
          <w:t xml:space="preserve"> </w:t>
        </w:r>
      </w:ins>
      <w:del w:id="30" w:author="Alex Singleton" w:date="2023-07-30T13:34:00Z">
        <w:r w:rsidR="003768B1" w:rsidDel="0010180F">
          <w:delText xml:space="preserve">units </w:delText>
        </w:r>
        <w:r w:rsidR="00FD08DF" w:rsidDel="0010180F">
          <w:delText xml:space="preserve">include much </w:delText>
        </w:r>
        <w:r w:rsidR="000223C7" w:rsidDel="0010180F">
          <w:delText xml:space="preserve">of </w:delText>
        </w:r>
      </w:del>
      <w:ins w:id="31" w:author="Alex Singleton" w:date="2023-07-30T13:34:00Z">
        <w:r w:rsidR="0010180F">
          <w:t xml:space="preserve">and are found within some of </w:t>
        </w:r>
      </w:ins>
      <w:r w:rsidR="000223C7">
        <w:t xml:space="preserve">the most </w:t>
      </w:r>
      <w:del w:id="32" w:author="Alex Singleton" w:date="2023-07-30T13:34:00Z">
        <w:r w:rsidR="000D5C5A" w:rsidDel="0010180F">
          <w:delText>overcrowded</w:delText>
        </w:r>
        <w:r w:rsidR="000223C7" w:rsidDel="0010180F">
          <w:delText xml:space="preserve"> </w:delText>
        </w:r>
      </w:del>
      <w:ins w:id="33" w:author="Alex Singleton" w:date="2023-07-30T13:34:00Z">
        <w:r w:rsidR="0010180F">
          <w:t>densely populated neighbourhoods</w:t>
        </w:r>
        <w:r w:rsidR="0010180F">
          <w:t xml:space="preserve"> </w:t>
        </w:r>
      </w:ins>
      <w:r w:rsidR="000223C7">
        <w:t>in London</w:t>
      </w:r>
      <w:r w:rsidR="00BF45ED">
        <w:t>.</w:t>
      </w:r>
      <w:r w:rsidR="00033987" w:rsidRPr="00033987">
        <w:t xml:space="preserve"> </w:t>
      </w:r>
      <w:r w:rsidR="00033987">
        <w:t>Illness rates are above the London average, although levels of unpaid care provision are around the London average.</w:t>
      </w:r>
    </w:p>
    <w:p w14:paraId="6D6A576C" w14:textId="1AB46C44" w:rsidR="00BF45ED" w:rsidRDefault="00000043" w:rsidP="001B2372">
      <w:r>
        <w:t xml:space="preserve">Employment is </w:t>
      </w:r>
      <w:r w:rsidR="00BF45ED">
        <w:t>in caring, leisure, other service occupations, sales and customer service, or process, plant, and machine operati</w:t>
      </w:r>
      <w:r w:rsidR="00C8403A">
        <w:t>on</w:t>
      </w:r>
      <w:r w:rsidR="00BF45ED">
        <w:t xml:space="preserve">. </w:t>
      </w:r>
      <w:r w:rsidR="00E51F66">
        <w:t xml:space="preserve">Part time working </w:t>
      </w:r>
      <w:r w:rsidR="0021545E">
        <w:t xml:space="preserve">and </w:t>
      </w:r>
      <w:proofErr w:type="gramStart"/>
      <w:r w:rsidR="0021545E">
        <w:t>f</w:t>
      </w:r>
      <w:r w:rsidR="00BF45ED">
        <w:t>ull</w:t>
      </w:r>
      <w:r w:rsidR="0021545E">
        <w:t xml:space="preserve"> </w:t>
      </w:r>
      <w:r w:rsidR="00BF45ED">
        <w:t>time</w:t>
      </w:r>
      <w:proofErr w:type="gramEnd"/>
      <w:r w:rsidR="00BF45ED">
        <w:t xml:space="preserve"> student</w:t>
      </w:r>
      <w:r w:rsidR="0021545E">
        <w:t xml:space="preserve"> </w:t>
      </w:r>
      <w:r w:rsidR="00BF45ED">
        <w:t>s</w:t>
      </w:r>
      <w:r w:rsidR="0021545E">
        <w:t xml:space="preserve">tudy are </w:t>
      </w:r>
      <w:r w:rsidR="0033630E">
        <w:t>common</w:t>
      </w:r>
      <w:r w:rsidR="00BF45ED">
        <w:t>.</w:t>
      </w:r>
      <w:r w:rsidR="0033630E">
        <w:t xml:space="preserve"> Levels of unemployment are </w:t>
      </w:r>
      <w:r w:rsidR="00DE3292">
        <w:t xml:space="preserve">slightly </w:t>
      </w:r>
      <w:r w:rsidR="0033630E">
        <w:t xml:space="preserve">above the London average. </w:t>
      </w:r>
      <w:r w:rsidR="001B2372">
        <w:t>Most residents have not progressed beyond L</w:t>
      </w:r>
      <w:r w:rsidR="00BF45ED">
        <w:t xml:space="preserve">evel 1 or 2 </w:t>
      </w:r>
      <w:r w:rsidR="001B2372">
        <w:t xml:space="preserve">educational </w:t>
      </w:r>
      <w:r w:rsidR="00BF45ED">
        <w:t>qualifications or apprenticeships.</w:t>
      </w:r>
    </w:p>
    <w:p w14:paraId="527F5880" w14:textId="0B5DE890" w:rsidR="001B2372" w:rsidRDefault="00E80D32" w:rsidP="006D6541">
      <w:pPr>
        <w:pStyle w:val="Heading3"/>
      </w:pPr>
      <w:r>
        <w:t>E1:</w:t>
      </w:r>
      <w:r w:rsidR="000C7583">
        <w:t xml:space="preserve"> Struggling Service </w:t>
      </w:r>
      <w:r w:rsidR="00C82515">
        <w:t xml:space="preserve">and Warehouse </w:t>
      </w:r>
      <w:r w:rsidR="000C7583">
        <w:t>Workers</w:t>
      </w:r>
    </w:p>
    <w:p w14:paraId="30904E6D" w14:textId="70CF2105" w:rsidR="000C7583" w:rsidRDefault="000C7583" w:rsidP="006D6541">
      <w:r>
        <w:t xml:space="preserve">Residents of these </w:t>
      </w:r>
      <w:r w:rsidR="009D37D5">
        <w:t xml:space="preserve">concentrated and mostly centrally located </w:t>
      </w:r>
      <w:r>
        <w:t xml:space="preserve">neighbourhoods are more likely to be married and have children relative to the Super Group. There are higher rates of unemployment, and those in work tend to work service occupations in hotels or restaurants and distribution. Relative </w:t>
      </w:r>
      <w:r w:rsidR="009D37D5">
        <w:t xml:space="preserve">to </w:t>
      </w:r>
      <w:r>
        <w:t xml:space="preserve">the Super Group there are </w:t>
      </w:r>
      <w:r w:rsidR="006D6541">
        <w:t>fewer residents declaring ethnicity as Mixed and Multiple, Black or Other Asian</w:t>
      </w:r>
      <w:r w:rsidR="00913848">
        <w:t xml:space="preserve">, and </w:t>
      </w:r>
      <w:commentRangeStart w:id="34"/>
      <w:r w:rsidR="00913848">
        <w:t>very high concentrations of those who are Bangladeshi</w:t>
      </w:r>
      <w:r w:rsidR="006D6541">
        <w:t xml:space="preserve">. </w:t>
      </w:r>
      <w:commentRangeEnd w:id="34"/>
      <w:r w:rsidR="003A470D">
        <w:rPr>
          <w:rStyle w:val="CommentReference"/>
        </w:rPr>
        <w:commentReference w:id="34"/>
      </w:r>
      <w:r w:rsidR="006D6541">
        <w:t xml:space="preserve">Those living </w:t>
      </w:r>
      <w:r w:rsidR="003A470D">
        <w:t>within</w:t>
      </w:r>
      <w:r w:rsidR="006D6541">
        <w:t xml:space="preserve"> these areas tend to be in </w:t>
      </w:r>
      <w:r w:rsidR="00913848">
        <w:t xml:space="preserve">accommodation that </w:t>
      </w:r>
      <w:r w:rsidR="006D6541">
        <w:t xml:space="preserve">is more </w:t>
      </w:r>
      <w:r w:rsidR="009D37D5">
        <w:t>overcrowded</w:t>
      </w:r>
      <w:r w:rsidR="00913848">
        <w:t>.</w:t>
      </w:r>
    </w:p>
    <w:p w14:paraId="69DCE685" w14:textId="640925F9" w:rsidR="00E80D32" w:rsidRDefault="00EF1CD3" w:rsidP="00182FA0">
      <w:pPr>
        <w:pStyle w:val="Heading3"/>
      </w:pPr>
      <w:r>
        <w:t xml:space="preserve">E2: </w:t>
      </w:r>
      <w:r w:rsidR="00E46325">
        <w:t>Crowded and Constrained</w:t>
      </w:r>
    </w:p>
    <w:p w14:paraId="2C8FA4B3" w14:textId="4AD9035F" w:rsidR="009D37D5" w:rsidRDefault="00182FA0" w:rsidP="00182FA0">
      <w:r>
        <w:t>Found in pockets across London</w:t>
      </w:r>
      <w:r w:rsidR="003A470D">
        <w:t>,</w:t>
      </w:r>
      <w:r>
        <w:t xml:space="preserve"> </w:t>
      </w:r>
      <w:r w:rsidR="003A470D">
        <w:t xml:space="preserve">although employment broadly aligns to the Super Group, </w:t>
      </w:r>
      <w:r>
        <w:t xml:space="preserve">residents are </w:t>
      </w:r>
      <w:r w:rsidR="003A470D">
        <w:t xml:space="preserve">moderately </w:t>
      </w:r>
      <w:r>
        <w:t xml:space="preserve">less </w:t>
      </w:r>
      <w:r w:rsidR="003A470D">
        <w:t xml:space="preserve">likely to work </w:t>
      </w:r>
      <w:r>
        <w:t>in Transport and Communications</w:t>
      </w:r>
      <w:r w:rsidR="00E46325">
        <w:t xml:space="preserve"> relative to the Super Group</w:t>
      </w:r>
      <w:r>
        <w:t xml:space="preserve">. </w:t>
      </w:r>
      <w:r w:rsidR="00E46325">
        <w:t>T</w:t>
      </w:r>
      <w:r>
        <w:t xml:space="preserve">here are </w:t>
      </w:r>
      <w:r w:rsidR="00E46325">
        <w:t xml:space="preserve">also </w:t>
      </w:r>
      <w:r>
        <w:t xml:space="preserve">lower numbers of Chinese or Bangladeshi residents, and a </w:t>
      </w:r>
      <w:r w:rsidR="00E46325">
        <w:t>higher number of people</w:t>
      </w:r>
      <w:r>
        <w:t xml:space="preserve"> who</w:t>
      </w:r>
      <w:r w:rsidR="00E46325">
        <w:t xml:space="preserve"> are Black and who</w:t>
      </w:r>
      <w:r>
        <w:t xml:space="preserve"> were born in Africa. Rates of private renting are lower in these neighbourhoods relative to the Super Group.</w:t>
      </w:r>
    </w:p>
    <w:p w14:paraId="5954BE01" w14:textId="77777777" w:rsidR="001B2372" w:rsidRDefault="001B2372" w:rsidP="001B2372"/>
    <w:p w14:paraId="2DDE931B" w14:textId="77777777" w:rsidR="001B2372" w:rsidRDefault="001B2372" w:rsidP="001B2372"/>
    <w:p w14:paraId="154EF39B" w14:textId="77777777" w:rsidR="001B2372" w:rsidRDefault="001B2372" w:rsidP="001B2372"/>
    <w:p w14:paraId="733EFBBE" w14:textId="4B52111A" w:rsidR="00BF45ED" w:rsidRDefault="00BF45ED" w:rsidP="001A4EFD">
      <w:pPr>
        <w:pStyle w:val="Heading2"/>
      </w:pPr>
      <w:r w:rsidRPr="00C11089">
        <w:rPr>
          <w:b/>
          <w:bCs/>
        </w:rPr>
        <w:lastRenderedPageBreak/>
        <w:t>F:</w:t>
      </w:r>
      <w:r w:rsidR="0047217C" w:rsidRPr="00C11089">
        <w:rPr>
          <w:b/>
          <w:bCs/>
        </w:rPr>
        <w:t xml:space="preserve"> </w:t>
      </w:r>
      <w:r w:rsidR="00FD0B2A" w:rsidRPr="00C11089">
        <w:rPr>
          <w:b/>
          <w:bCs/>
        </w:rPr>
        <w:t>Young Families</w:t>
      </w:r>
      <w:r w:rsidR="006444C3">
        <w:rPr>
          <w:b/>
          <w:bCs/>
        </w:rPr>
        <w:t xml:space="preserve"> and Mainstream Employment</w:t>
      </w:r>
      <w:r w:rsidR="00FD0B2A">
        <w:t xml:space="preserve">: </w:t>
      </w:r>
      <w:r w:rsidR="00C05F75">
        <w:t>F</w:t>
      </w:r>
      <w:r w:rsidR="00FD0B2A">
        <w:t xml:space="preserve">amily-oriented </w:t>
      </w:r>
      <w:r w:rsidR="00D54E1C">
        <w:t xml:space="preserve">living, concentrated </w:t>
      </w:r>
      <w:r w:rsidR="00962A91">
        <w:t>mult</w:t>
      </w:r>
      <w:r w:rsidR="000B321B">
        <w:t>i</w:t>
      </w:r>
      <w:r w:rsidR="00962A91">
        <w:t xml:space="preserve">-ethnic </w:t>
      </w:r>
      <w:r w:rsidR="00FD0B2A">
        <w:t>neighbourhood</w:t>
      </w:r>
      <w:r w:rsidR="00CE6D86">
        <w:t>s</w:t>
      </w:r>
      <w:r w:rsidR="00FD0B2A">
        <w:t xml:space="preserve"> </w:t>
      </w:r>
      <w:r w:rsidR="003738E9">
        <w:t>throughout London</w:t>
      </w:r>
      <w:r w:rsidR="00962A91">
        <w:t xml:space="preserve">. </w:t>
      </w:r>
      <w:r w:rsidR="009464A0">
        <w:t xml:space="preserve">Many </w:t>
      </w:r>
      <w:r w:rsidR="00B95A2C">
        <w:t>residents</w:t>
      </w:r>
      <w:r w:rsidR="009464A0">
        <w:t xml:space="preserve"> identify as Black </w:t>
      </w:r>
      <w:proofErr w:type="gramStart"/>
      <w:r w:rsidR="009464A0">
        <w:t>African</w:t>
      </w:r>
      <w:proofErr w:type="gramEnd"/>
      <w:r w:rsidR="003738E9">
        <w:t xml:space="preserve"> and </w:t>
      </w:r>
      <w:r w:rsidR="00AA0B4C">
        <w:t xml:space="preserve">many families have children. </w:t>
      </w:r>
      <w:r w:rsidR="006444C3">
        <w:t xml:space="preserve">Employment is across the </w:t>
      </w:r>
      <w:r w:rsidR="00F317BD">
        <w:t>labour market, apart from professional or managerial occupations.</w:t>
      </w:r>
    </w:p>
    <w:p w14:paraId="00D44D97" w14:textId="55694CC5" w:rsidR="006D5DC2" w:rsidRDefault="00D429FB" w:rsidP="006D5DC2">
      <w:r>
        <w:rPr>
          <w:noProof/>
        </w:rPr>
        <w:drawing>
          <wp:anchor distT="0" distB="0" distL="114300" distR="114300" simplePos="0" relativeHeight="251663360" behindDoc="0" locked="0" layoutInCell="1" allowOverlap="1" wp14:anchorId="49E537E0" wp14:editId="6CEBC3F7">
            <wp:simplePos x="0" y="0"/>
            <wp:positionH relativeFrom="column">
              <wp:posOffset>0</wp:posOffset>
            </wp:positionH>
            <wp:positionV relativeFrom="paragraph">
              <wp:posOffset>-244</wp:posOffset>
            </wp:positionV>
            <wp:extent cx="2833008" cy="2116015"/>
            <wp:effectExtent l="0" t="0" r="0" b="0"/>
            <wp:wrapSquare wrapText="bothSides"/>
            <wp:docPr id="886042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008" cy="2116015"/>
                    </a:xfrm>
                    <a:prstGeom prst="rect">
                      <a:avLst/>
                    </a:prstGeom>
                    <a:noFill/>
                    <a:ln>
                      <a:noFill/>
                    </a:ln>
                  </pic:spPr>
                </pic:pic>
              </a:graphicData>
            </a:graphic>
          </wp:anchor>
        </w:drawing>
      </w:r>
      <w:r>
        <w:t xml:space="preserve"> </w:t>
      </w:r>
      <w:r w:rsidR="00A17372">
        <w:t xml:space="preserve">Mainly located </w:t>
      </w:r>
      <w:r w:rsidR="000C0FAD">
        <w:t>beyond</w:t>
      </w:r>
      <w:r w:rsidR="00A17372">
        <w:t xml:space="preserve"> Inner London, m</w:t>
      </w:r>
      <w:r w:rsidR="006003D5">
        <w:t xml:space="preserve">any families </w:t>
      </w:r>
      <w:r w:rsidR="00A17372">
        <w:t xml:space="preserve">in these neighbourhoods </w:t>
      </w:r>
      <w:r w:rsidR="006003D5">
        <w:t xml:space="preserve">have young </w:t>
      </w:r>
      <w:r w:rsidR="00F54292">
        <w:t>children.</w:t>
      </w:r>
      <w:r w:rsidR="001E51E1">
        <w:t xml:space="preserve"> </w:t>
      </w:r>
      <w:r w:rsidR="00E73B68">
        <w:t xml:space="preserve">Socially rented </w:t>
      </w:r>
      <w:del w:id="35" w:author="Alex Singleton" w:date="2023-07-30T13:02:00Z">
        <w:r w:rsidR="00E73B68" w:rsidDel="00E83FDC">
          <w:delText>or owner occupied h</w:delText>
        </w:r>
        <w:r w:rsidR="001E51E1" w:rsidDel="00E83FDC">
          <w:delText xml:space="preserve">ousing is </w:delText>
        </w:r>
        <w:r w:rsidR="007210A4" w:rsidDel="00E83FDC">
          <w:delText xml:space="preserve">the </w:delText>
        </w:r>
        <w:r w:rsidR="006764E5" w:rsidDel="00E83FDC">
          <w:delText>norm</w:delText>
        </w:r>
      </w:del>
      <w:ins w:id="36" w:author="Alex Singleton" w:date="2023-07-30T13:02:00Z">
        <w:r w:rsidR="00E83FDC">
          <w:t xml:space="preserve">is </w:t>
        </w:r>
        <w:proofErr w:type="spellStart"/>
        <w:r w:rsidR="00E83FDC">
          <w:t>is</w:t>
        </w:r>
        <w:proofErr w:type="spellEnd"/>
        <w:r w:rsidR="00E83FDC">
          <w:t xml:space="preserve"> prevalent</w:t>
        </w:r>
      </w:ins>
      <w:r w:rsidR="007210A4">
        <w:t xml:space="preserve">, </w:t>
      </w:r>
      <w:r w:rsidR="0044344A">
        <w:t xml:space="preserve">in </w:t>
      </w:r>
      <w:r w:rsidR="001041D6">
        <w:t>terraced</w:t>
      </w:r>
      <w:ins w:id="37" w:author="Alex Singleton" w:date="2023-07-30T13:03:00Z">
        <w:r w:rsidR="00E83FDC">
          <w:t xml:space="preserve"> or</w:t>
        </w:r>
      </w:ins>
      <w:del w:id="38" w:author="Alex Singleton" w:date="2023-07-30T13:03:00Z">
        <w:r w:rsidR="001041D6" w:rsidDel="00E83FDC">
          <w:delText>,</w:delText>
        </w:r>
      </w:del>
      <w:r w:rsidR="001041D6">
        <w:t xml:space="preserve"> semi-detached </w:t>
      </w:r>
      <w:del w:id="39" w:author="Alex Singleton" w:date="2023-07-30T13:03:00Z">
        <w:r w:rsidR="001041D6" w:rsidDel="00E83FDC">
          <w:delText xml:space="preserve">or detached </w:delText>
        </w:r>
      </w:del>
      <w:r w:rsidR="007210A4">
        <w:t>units</w:t>
      </w:r>
      <w:r w:rsidR="001041D6">
        <w:t xml:space="preserve">. While over-all residential </w:t>
      </w:r>
      <w:r w:rsidR="00495F96">
        <w:t xml:space="preserve">densities are low, overcrowding is also prevalent locally. </w:t>
      </w:r>
    </w:p>
    <w:p w14:paraId="0B668DC3" w14:textId="63009A17" w:rsidR="006D5DC2" w:rsidRDefault="005E097D" w:rsidP="006D5DC2">
      <w:r>
        <w:t xml:space="preserve">Residents are drawn from </w:t>
      </w:r>
      <w:r w:rsidR="002D50CA">
        <w:t xml:space="preserve">a range of ethnic </w:t>
      </w:r>
      <w:r w:rsidR="006764E5">
        <w:t>minorities</w:t>
      </w:r>
      <w:r w:rsidR="00F353D0">
        <w:t xml:space="preserve">, with many residents identifying as Black and </w:t>
      </w:r>
      <w:r w:rsidR="006C2817">
        <w:t xml:space="preserve">above average numbers born in Africa. </w:t>
      </w:r>
      <w:r w:rsidR="00604669">
        <w:t xml:space="preserve">Numbers of </w:t>
      </w:r>
      <w:r w:rsidR="006D5DC2">
        <w:t xml:space="preserve">Chinese, Indian and White ethnic groups </w:t>
      </w:r>
      <w:r w:rsidR="00604669">
        <w:t xml:space="preserve">are below </w:t>
      </w:r>
      <w:r w:rsidR="006D5DC2">
        <w:t xml:space="preserve">the </w:t>
      </w:r>
      <w:r w:rsidR="00C004B5">
        <w:t>London</w:t>
      </w:r>
      <w:r w:rsidR="006D5DC2">
        <w:t xml:space="preserve"> average.</w:t>
      </w:r>
    </w:p>
    <w:p w14:paraId="1188C89D" w14:textId="29243F3F" w:rsidR="006D5DC2" w:rsidRDefault="001B0550" w:rsidP="006D5DC2">
      <w:r>
        <w:t xml:space="preserve">Levels of proficiency in English </w:t>
      </w:r>
      <w:r w:rsidR="000B62C5">
        <w:t>are below the London average</w:t>
      </w:r>
      <w:r w:rsidR="004B7BB8">
        <w:t xml:space="preserve">. Levels of separation or divorce </w:t>
      </w:r>
      <w:r w:rsidR="00F76F60">
        <w:t xml:space="preserve">and incidence of long-term illness are both </w:t>
      </w:r>
      <w:r w:rsidR="004B7BB8">
        <w:t xml:space="preserve">above average. </w:t>
      </w:r>
    </w:p>
    <w:p w14:paraId="4AC2010E" w14:textId="5F61816C" w:rsidR="00C61073" w:rsidRDefault="00755B5C" w:rsidP="00D27A12">
      <w:r>
        <w:t xml:space="preserve">Education </w:t>
      </w:r>
      <w:r w:rsidR="00C46670">
        <w:t>is typically limited to L</w:t>
      </w:r>
      <w:r w:rsidR="006D5DC2">
        <w:t>evel 1, 2, or apprenticeship qualifications.</w:t>
      </w:r>
      <w:r w:rsidR="00114885">
        <w:t xml:space="preserve"> </w:t>
      </w:r>
      <w:r w:rsidR="00AA560F">
        <w:t>F</w:t>
      </w:r>
      <w:r w:rsidR="00114885">
        <w:t xml:space="preserve">ew residents work in </w:t>
      </w:r>
      <w:r w:rsidR="00AA560F">
        <w:t>professional or managerial occupations</w:t>
      </w:r>
      <w:r w:rsidR="00C33B3A">
        <w:t xml:space="preserve"> but the employment structure is otherwise diverse</w:t>
      </w:r>
      <w:r w:rsidR="00D27A12">
        <w:t xml:space="preserve">: it includes </w:t>
      </w:r>
      <w:r w:rsidR="006D5DC2">
        <w:t xml:space="preserve">skilled trades, caring, leisure and other service occupations, sales and customer service occupations, </w:t>
      </w:r>
      <w:ins w:id="40" w:author="Alex Singleton" w:date="2023-07-30T13:09:00Z">
        <w:r w:rsidR="00C47C53">
          <w:t>con</w:t>
        </w:r>
      </w:ins>
      <w:ins w:id="41" w:author="Alex Singleton" w:date="2023-07-30T13:10:00Z">
        <w:r w:rsidR="00C47C53">
          <w:t xml:space="preserve">struction, </w:t>
        </w:r>
      </w:ins>
      <w:r w:rsidR="006D5DC2">
        <w:t xml:space="preserve">and </w:t>
      </w:r>
      <w:r w:rsidR="0010241A">
        <w:t xml:space="preserve">work as </w:t>
      </w:r>
      <w:r w:rsidR="006D5DC2">
        <w:t>process, plant, and machine operatives.</w:t>
      </w:r>
      <w:del w:id="42" w:author="Alex Singleton" w:date="2023-07-30T13:10:00Z">
        <w:r w:rsidR="006D5DC2" w:rsidDel="00C47C53">
          <w:delText xml:space="preserve"> </w:delText>
        </w:r>
        <w:r w:rsidR="00E66B00" w:rsidDel="00C47C53">
          <w:delText>Employment in t</w:delText>
        </w:r>
        <w:r w:rsidR="006D5DC2" w:rsidDel="00C47C53">
          <w:delText xml:space="preserve">he construction industry is </w:delText>
        </w:r>
        <w:r w:rsidR="00E66B00" w:rsidDel="00C47C53">
          <w:delText>particularly common</w:delText>
        </w:r>
        <w:r w:rsidR="003E6258" w:rsidDel="00C47C53">
          <w:delText>.</w:delText>
        </w:r>
      </w:del>
    </w:p>
    <w:p w14:paraId="20A5F63E" w14:textId="785ECA73" w:rsidR="00C058B7" w:rsidRDefault="00C058B7" w:rsidP="007858ED">
      <w:pPr>
        <w:pStyle w:val="Heading3"/>
      </w:pPr>
      <w:r>
        <w:t xml:space="preserve">F1: </w:t>
      </w:r>
      <w:r w:rsidR="004B3318">
        <w:t>Terraced</w:t>
      </w:r>
      <w:r w:rsidR="00C7465A">
        <w:t xml:space="preserve"> </w:t>
      </w:r>
      <w:r w:rsidR="004B3318">
        <w:t>and Manual Workers</w:t>
      </w:r>
    </w:p>
    <w:p w14:paraId="3FD98A49" w14:textId="62F74302" w:rsidR="00C058B7" w:rsidRDefault="00800992" w:rsidP="00800992">
      <w:r>
        <w:t xml:space="preserve">These are mostly outer suburban areas, with greater numbers of </w:t>
      </w:r>
      <w:r w:rsidR="007858ED">
        <w:t xml:space="preserve">residents living in </w:t>
      </w:r>
      <w:r>
        <w:t xml:space="preserve">terraced and </w:t>
      </w:r>
      <w:r w:rsidR="00054388">
        <w:t>semi-detached</w:t>
      </w:r>
      <w:r>
        <w:t xml:space="preserve"> houses, and relative the Super Group are less </w:t>
      </w:r>
      <w:r w:rsidR="007858ED">
        <w:t>overcrowded</w:t>
      </w:r>
      <w:r>
        <w:t xml:space="preserve">. Given the location, there is a higher prevalence of owning two or more cars or vans. There </w:t>
      </w:r>
      <w:r w:rsidR="004B3318">
        <w:t>are fewer</w:t>
      </w:r>
      <w:r>
        <w:t xml:space="preserve"> residents </w:t>
      </w:r>
      <w:r w:rsidR="004B3318">
        <w:t xml:space="preserve">aged </w:t>
      </w:r>
      <w:r>
        <w:t>25-44, and for those employed</w:t>
      </w:r>
      <w:r w:rsidR="00054388">
        <w:t>, relative to the Super Group</w:t>
      </w:r>
      <w:r>
        <w:t xml:space="preserve"> there are high</w:t>
      </w:r>
      <w:r w:rsidR="004B3318">
        <w:t>er</w:t>
      </w:r>
      <w:r>
        <w:t xml:space="preserve"> numbers employed in administrative and secretarial occupations. Residents are </w:t>
      </w:r>
      <w:r w:rsidR="004B3318">
        <w:t xml:space="preserve">also </w:t>
      </w:r>
      <w:r>
        <w:t>more likely to be born in the UK, and there are fewer Bangladeshi residents</w:t>
      </w:r>
      <w:r w:rsidR="00054388">
        <w:t>, and those born in Africa.</w:t>
      </w:r>
    </w:p>
    <w:p w14:paraId="1ED96099" w14:textId="06294EA2" w:rsidR="00C058B7" w:rsidRDefault="00C058B7" w:rsidP="007858ED">
      <w:pPr>
        <w:pStyle w:val="Heading3"/>
      </w:pPr>
      <w:r>
        <w:t xml:space="preserve">F2: </w:t>
      </w:r>
      <w:r w:rsidR="004B3318">
        <w:t>Diverse</w:t>
      </w:r>
      <w:r w:rsidR="007858ED">
        <w:t xml:space="preserve"> </w:t>
      </w:r>
      <w:r w:rsidR="006245B4">
        <w:t>Social Renters</w:t>
      </w:r>
    </w:p>
    <w:p w14:paraId="3E765AB9" w14:textId="083FA141" w:rsidR="007858ED" w:rsidRDefault="006245B4" w:rsidP="006245B4">
      <w:r>
        <w:t xml:space="preserve">Residents of these areas are more ethnically diverse, with those of Bangladeshi, Pakistani and Black ethnicities more prevalent; with fewer identified as White, and many born in a non-EU country. </w:t>
      </w:r>
      <w:r w:rsidR="004B3318">
        <w:t>Relative to the Super Group there</w:t>
      </w:r>
      <w:r>
        <w:t xml:space="preserve"> are fewer residents greater </w:t>
      </w:r>
      <w:r w:rsidR="004B3318">
        <w:t>aged</w:t>
      </w:r>
      <w:r>
        <w:t xml:space="preserve"> 85</w:t>
      </w:r>
      <w:r w:rsidR="004B3318">
        <w:t>+</w:t>
      </w:r>
      <w:r>
        <w:t xml:space="preserve"> and there is a higher number living in flats or maisonettes, </w:t>
      </w:r>
      <w:r w:rsidR="004B3318">
        <w:t xml:space="preserve">with more properties being </w:t>
      </w:r>
      <w:r>
        <w:t xml:space="preserve">socially rented. </w:t>
      </w:r>
      <w:r w:rsidR="007C6947">
        <w:t xml:space="preserve">Patterns of employment are </w:t>
      </w:r>
      <w:proofErr w:type="gramStart"/>
      <w:r w:rsidR="007C6947">
        <w:t>similar to</w:t>
      </w:r>
      <w:proofErr w:type="gramEnd"/>
      <w:r w:rsidR="007C6947">
        <w:t xml:space="preserve"> the Super Group with moderately more working in</w:t>
      </w:r>
      <w:r>
        <w:t xml:space="preserve"> Distribution, Hotels and Restaurants</w:t>
      </w:r>
      <w:r w:rsidR="007C6947">
        <w:t>.</w:t>
      </w:r>
    </w:p>
    <w:p w14:paraId="30D60CF3" w14:textId="21C8B1EF" w:rsidR="00C61073" w:rsidRDefault="00C61073">
      <w:r>
        <w:br w:type="page"/>
      </w:r>
    </w:p>
    <w:p w14:paraId="0CA78D79" w14:textId="63AC209D" w:rsidR="006D5DC2" w:rsidRDefault="006D5DC2" w:rsidP="001A4EFD">
      <w:pPr>
        <w:pStyle w:val="Heading2"/>
      </w:pPr>
      <w:r w:rsidRPr="00385BF9">
        <w:rPr>
          <w:b/>
          <w:bCs/>
        </w:rPr>
        <w:lastRenderedPageBreak/>
        <w:t>G:</w:t>
      </w:r>
      <w:r w:rsidR="00385BF9" w:rsidRPr="00385BF9">
        <w:rPr>
          <w:b/>
          <w:bCs/>
        </w:rPr>
        <w:t xml:space="preserve"> </w:t>
      </w:r>
      <w:del w:id="43" w:author="Alex Singleton" w:date="2023-07-30T17:54:00Z">
        <w:r w:rsidR="00385BF9" w:rsidRPr="00385BF9" w:rsidDel="00E913C3">
          <w:rPr>
            <w:b/>
            <w:bCs/>
          </w:rPr>
          <w:delText xml:space="preserve">Ageing </w:delText>
        </w:r>
      </w:del>
      <w:ins w:id="44" w:author="Alex Singleton" w:date="2023-07-30T17:54:00Z">
        <w:r w:rsidR="00E913C3">
          <w:rPr>
            <w:b/>
            <w:bCs/>
          </w:rPr>
          <w:t xml:space="preserve">Mature </w:t>
        </w:r>
      </w:ins>
      <w:r w:rsidR="00010502">
        <w:rPr>
          <w:b/>
          <w:bCs/>
        </w:rPr>
        <w:t>Owner-Occupied</w:t>
      </w:r>
      <w:r w:rsidR="00BA643D">
        <w:rPr>
          <w:b/>
          <w:bCs/>
        </w:rPr>
        <w:t xml:space="preserve"> Suburbs</w:t>
      </w:r>
      <w:r w:rsidR="00385BF9" w:rsidRPr="00385BF9">
        <w:rPr>
          <w:b/>
          <w:bCs/>
        </w:rPr>
        <w:t xml:space="preserve">: </w:t>
      </w:r>
      <w:r w:rsidR="00A353C7" w:rsidRPr="006764E5">
        <w:t xml:space="preserve">Outer </w:t>
      </w:r>
      <w:r w:rsidR="00385BF9" w:rsidRPr="00385BF9">
        <w:t>London neighbourhood</w:t>
      </w:r>
      <w:r w:rsidR="0004483E">
        <w:t>s</w:t>
      </w:r>
      <w:r w:rsidR="00385BF9" w:rsidRPr="00385BF9">
        <w:t xml:space="preserve"> </w:t>
      </w:r>
      <w:r w:rsidR="00E603A8">
        <w:t xml:space="preserve">mainly comprising </w:t>
      </w:r>
      <w:r w:rsidR="00385BF9" w:rsidRPr="00385BF9">
        <w:t>White</w:t>
      </w:r>
      <w:r w:rsidR="00E603A8">
        <w:t>,</w:t>
      </w:r>
      <w:r w:rsidR="00385BF9" w:rsidRPr="00385BF9">
        <w:t xml:space="preserve"> UK-born </w:t>
      </w:r>
      <w:r w:rsidR="00AB66AF">
        <w:t>owner-occupiers</w:t>
      </w:r>
      <w:r w:rsidR="00385BF9" w:rsidRPr="00385BF9">
        <w:t xml:space="preserve"> living in owned detached or semi-detached ho</w:t>
      </w:r>
      <w:r w:rsidR="00AB66AF">
        <w:t>us</w:t>
      </w:r>
      <w:r w:rsidR="00385BF9" w:rsidRPr="00385BF9">
        <w:t>es</w:t>
      </w:r>
      <w:r w:rsidR="00AE09B0">
        <w:t>.</w:t>
      </w:r>
    </w:p>
    <w:p w14:paraId="25551CEE" w14:textId="16609C81" w:rsidR="006E6327" w:rsidRDefault="0080514E" w:rsidP="006E6327">
      <w:r>
        <w:rPr>
          <w:noProof/>
        </w:rPr>
        <w:drawing>
          <wp:anchor distT="0" distB="0" distL="114300" distR="114300" simplePos="0" relativeHeight="251664384" behindDoc="0" locked="0" layoutInCell="1" allowOverlap="1" wp14:anchorId="1CF294D0" wp14:editId="2689C672">
            <wp:simplePos x="0" y="0"/>
            <wp:positionH relativeFrom="column">
              <wp:posOffset>0</wp:posOffset>
            </wp:positionH>
            <wp:positionV relativeFrom="paragraph">
              <wp:posOffset>-244</wp:posOffset>
            </wp:positionV>
            <wp:extent cx="2790092" cy="2083960"/>
            <wp:effectExtent l="0" t="0" r="0" b="0"/>
            <wp:wrapSquare wrapText="bothSides"/>
            <wp:docPr id="370733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0092" cy="2083960"/>
                    </a:xfrm>
                    <a:prstGeom prst="rect">
                      <a:avLst/>
                    </a:prstGeom>
                    <a:noFill/>
                    <a:ln>
                      <a:noFill/>
                    </a:ln>
                  </pic:spPr>
                </pic:pic>
              </a:graphicData>
            </a:graphic>
          </wp:anchor>
        </w:drawing>
      </w:r>
      <w:r w:rsidR="00F81264">
        <w:t>The</w:t>
      </w:r>
      <w:r w:rsidR="002821CA">
        <w:t xml:space="preserve"> </w:t>
      </w:r>
      <w:r w:rsidR="00D641C5">
        <w:t xml:space="preserve">age distribution of these </w:t>
      </w:r>
      <w:r w:rsidR="00037A78">
        <w:t xml:space="preserve">neighbourhoods is skewed towards older age groups, </w:t>
      </w:r>
      <w:r w:rsidR="00A312ED">
        <w:t xml:space="preserve">although few residents live alone </w:t>
      </w:r>
      <w:r w:rsidR="002534B8">
        <w:t>or in communal establishments</w:t>
      </w:r>
      <w:r w:rsidR="00904E72">
        <w:t xml:space="preserve"> and numbers of dependent children are around the London average. </w:t>
      </w:r>
      <w:r w:rsidR="009865CA">
        <w:t xml:space="preserve">Owner occupation is the norm, as is residence in </w:t>
      </w:r>
      <w:r w:rsidR="004C1162">
        <w:t>detached</w:t>
      </w:r>
      <w:r w:rsidR="009865CA">
        <w:t xml:space="preserve"> or </w:t>
      </w:r>
      <w:r w:rsidR="00A540AF">
        <w:t>semi-detached</w:t>
      </w:r>
      <w:r w:rsidR="009865CA">
        <w:t xml:space="preserve"> </w:t>
      </w:r>
      <w:r w:rsidR="004C1162">
        <w:t>houses</w:t>
      </w:r>
      <w:r w:rsidR="009865CA">
        <w:t xml:space="preserve">. </w:t>
      </w:r>
      <w:r w:rsidR="004C1162">
        <w:t>Residential</w:t>
      </w:r>
      <w:r w:rsidR="00A204F8">
        <w:t xml:space="preserve"> densities </w:t>
      </w:r>
      <w:r w:rsidR="006D0D3B">
        <w:t xml:space="preserve">are </w:t>
      </w:r>
      <w:proofErr w:type="gramStart"/>
      <w:r w:rsidR="006D0D3B">
        <w:t>low</w:t>
      </w:r>
      <w:proofErr w:type="gramEnd"/>
      <w:r w:rsidR="006D0D3B">
        <w:t xml:space="preserve"> </w:t>
      </w:r>
      <w:r w:rsidR="007C6972">
        <w:t xml:space="preserve">and many households have spare rooms. </w:t>
      </w:r>
      <w:r w:rsidR="00C93D43">
        <w:t>Most residents were born in the UK and</w:t>
      </w:r>
      <w:r w:rsidR="00BF2E0C">
        <w:t xml:space="preserve">, aside from </w:t>
      </w:r>
      <w:r w:rsidR="00B43379">
        <w:t>some members of Chinese and Indian ethnicities, i</w:t>
      </w:r>
      <w:r w:rsidR="000858E4">
        <w:t>dentify as White British. M</w:t>
      </w:r>
      <w:r w:rsidR="00C93D43">
        <w:t>ixed ethnicity households are rare.</w:t>
      </w:r>
    </w:p>
    <w:p w14:paraId="235D2E23" w14:textId="3A937D3E" w:rsidR="006E6327" w:rsidRDefault="0084118E" w:rsidP="006E6327">
      <w:r>
        <w:t>Incidence of m</w:t>
      </w:r>
      <w:r w:rsidR="006E6327">
        <w:t xml:space="preserve">arried </w:t>
      </w:r>
      <w:r>
        <w:t xml:space="preserve">couples </w:t>
      </w:r>
      <w:proofErr w:type="gramStart"/>
      <w:r w:rsidR="004C1162">
        <w:t>are</w:t>
      </w:r>
      <w:proofErr w:type="gramEnd"/>
      <w:r w:rsidR="004C1162">
        <w:t xml:space="preserve"> </w:t>
      </w:r>
      <w:r w:rsidR="00250765">
        <w:t xml:space="preserve">higher than the London average and few individuals </w:t>
      </w:r>
      <w:r w:rsidR="000F78DE">
        <w:t xml:space="preserve">have never been married. </w:t>
      </w:r>
    </w:p>
    <w:p w14:paraId="00053F0A" w14:textId="7492B3C3" w:rsidR="005904D9" w:rsidRDefault="00F13804" w:rsidP="005904D9">
      <w:r>
        <w:t xml:space="preserve">A </w:t>
      </w:r>
      <w:r w:rsidR="006E6327">
        <w:t xml:space="preserve">large proportion of </w:t>
      </w:r>
      <w:r>
        <w:t>th</w:t>
      </w:r>
      <w:r w:rsidR="004C1162">
        <w:t>o</w:t>
      </w:r>
      <w:r>
        <w:t xml:space="preserve">se </w:t>
      </w:r>
      <w:r w:rsidR="006E6327">
        <w:t xml:space="preserve">individuals </w:t>
      </w:r>
      <w:r>
        <w:t>still in employmen</w:t>
      </w:r>
      <w:r w:rsidR="00AC46A5">
        <w:t xml:space="preserve">t work </w:t>
      </w:r>
      <w:r w:rsidR="006E6327">
        <w:t>in administrative and secretarial occupations, as well as in the construction industry.</w:t>
      </w:r>
      <w:r w:rsidR="00A66F3C">
        <w:t xml:space="preserve"> Few residents are </w:t>
      </w:r>
      <w:proofErr w:type="gramStart"/>
      <w:r w:rsidR="00A66F3C">
        <w:t>students</w:t>
      </w:r>
      <w:proofErr w:type="gramEnd"/>
      <w:r w:rsidR="00A66F3C">
        <w:t xml:space="preserve"> and many households own more than one car.</w:t>
      </w:r>
    </w:p>
    <w:p w14:paraId="3D3837C5" w14:textId="55812888" w:rsidR="006D5DC2" w:rsidRDefault="00A24C62" w:rsidP="008828FA">
      <w:pPr>
        <w:pStyle w:val="Heading3"/>
      </w:pPr>
      <w:r>
        <w:t>G1:</w:t>
      </w:r>
      <w:r w:rsidR="008828FA">
        <w:t xml:space="preserve"> Professional Periphery </w:t>
      </w:r>
    </w:p>
    <w:p w14:paraId="4119BBB1" w14:textId="6932F22E" w:rsidR="008828FA" w:rsidRDefault="008828FA" w:rsidP="006E6327">
      <w:r>
        <w:t xml:space="preserve">These neighbourhoods are more likely to house residents who are 65+, with </w:t>
      </w:r>
      <w:r w:rsidR="00570B31">
        <w:t>greater</w:t>
      </w:r>
      <w:r>
        <w:t xml:space="preserve"> than the Super Group identifying as of Indian, with correspondingly fewer White, and higher propensity for other religions.  Those in work are more prevalently are</w:t>
      </w:r>
      <w:r>
        <w:t xml:space="preserve"> </w:t>
      </w:r>
      <w:r>
        <w:t>managers,</w:t>
      </w:r>
      <w:r>
        <w:t xml:space="preserve"> directors and senior officials</w:t>
      </w:r>
      <w:r>
        <w:t xml:space="preserve">; with fewer working in unskilled manual or support occupations. </w:t>
      </w:r>
      <w:r w:rsidR="0074008F">
        <w:t>Although still under the London average, relative to the Super Group there</w:t>
      </w:r>
      <w:r>
        <w:t xml:space="preserve"> are more communal establishments within these areas which may include residential care homes, </w:t>
      </w:r>
      <w:r w:rsidR="0074008F">
        <w:t>alongside</w:t>
      </w:r>
      <w:r>
        <w:t xml:space="preserve"> fewer terraces.</w:t>
      </w:r>
    </w:p>
    <w:p w14:paraId="7F9B9286" w14:textId="3D9210D6" w:rsidR="00A24C62" w:rsidRDefault="00A24C62" w:rsidP="00D847AA">
      <w:pPr>
        <w:pStyle w:val="Heading3"/>
      </w:pPr>
      <w:r>
        <w:t>G2:</w:t>
      </w:r>
      <w:r w:rsidR="00D847AA">
        <w:t xml:space="preserve"> London Fringe</w:t>
      </w:r>
    </w:p>
    <w:p w14:paraId="06D4CBBB" w14:textId="7A3DE4ED" w:rsidR="00D847AA" w:rsidRDefault="00D847AA" w:rsidP="00D847AA">
      <w:r>
        <w:t xml:space="preserve">Residents of these neighbourhoods have their highest qualifications mostly below degree level, working more prevalently in skilled trade occupations, </w:t>
      </w:r>
      <w:r w:rsidR="0077171A">
        <w:t>and relative to the Super Group, in</w:t>
      </w:r>
      <w:r>
        <w:t xml:space="preserve"> distribution, hotels and </w:t>
      </w:r>
      <w:r w:rsidR="0077171A">
        <w:t>restaurants</w:t>
      </w:r>
      <w:r>
        <w:t xml:space="preserve">. There </w:t>
      </w:r>
      <w:r w:rsidR="0077171A">
        <w:t>is low ethnic diversity</w:t>
      </w:r>
      <w:r>
        <w:t xml:space="preserve"> in these areas, with </w:t>
      </w:r>
      <w:r w:rsidR="0077171A">
        <w:t xml:space="preserve">most residents of White ethnicity, with </w:t>
      </w:r>
      <w:r>
        <w:t xml:space="preserve">more </w:t>
      </w:r>
      <w:r w:rsidR="0077171A">
        <w:t>than the Super Group specifying</w:t>
      </w:r>
      <w:r>
        <w:t xml:space="preserve"> their religion as Christianity. These lower density areas have more </w:t>
      </w:r>
      <w:r w:rsidR="0077171A">
        <w:t>detached or terraced houses</w:t>
      </w:r>
      <w:r w:rsidR="0077171A">
        <w:t xml:space="preserve"> which are</w:t>
      </w:r>
      <w:r w:rsidR="0077171A">
        <w:t xml:space="preserve"> </w:t>
      </w:r>
      <w:r>
        <w:t xml:space="preserve">under </w:t>
      </w:r>
      <w:r w:rsidR="0077171A">
        <w:t>occupied relative to</w:t>
      </w:r>
      <w:r>
        <w:t xml:space="preserve"> the Super Group.</w:t>
      </w:r>
    </w:p>
    <w:sectPr w:rsidR="00D847A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lex Singleton" w:date="2023-07-28T23:26:00Z" w:initials="AS">
    <w:p w14:paraId="005D1B7F" w14:textId="77777777" w:rsidR="00993615" w:rsidRDefault="00993615" w:rsidP="00AF6C26">
      <w:pPr>
        <w:pStyle w:val="CommentText"/>
      </w:pPr>
      <w:r>
        <w:rPr>
          <w:rStyle w:val="CommentReference"/>
        </w:rPr>
        <w:annotationRef/>
      </w:r>
      <w:r>
        <w:t>?</w:t>
      </w:r>
    </w:p>
  </w:comment>
  <w:comment w:id="34" w:author="Alex Singleton" w:date="2023-07-30T16:13:00Z" w:initials="AS">
    <w:p w14:paraId="7670CED9" w14:textId="77777777" w:rsidR="003A470D" w:rsidRDefault="003A470D" w:rsidP="007A3A7B">
      <w:pPr>
        <w:pStyle w:val="CommentText"/>
      </w:pPr>
      <w:r>
        <w:rPr>
          <w:rStyle w:val="CommentReference"/>
        </w:rPr>
        <w:annotationRef/>
      </w:r>
      <w:r>
        <w:t>This is the key difference between the two Groups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5D1B7F" w15:done="0"/>
  <w15:commentEx w15:paraId="7670CE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ECD18" w16cex:dateUtc="2023-07-28T22:26:00Z"/>
  <w16cex:commentExtensible w16cex:durableId="28710AAA" w16cex:dateUtc="2023-07-30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5D1B7F" w16cid:durableId="286ECD18"/>
  <w16cid:commentId w16cid:paraId="7670CED9" w16cid:durableId="28710A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Singleton">
    <w15:presenceInfo w15:providerId="Windows Live" w15:userId="728aa29d5d0e97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D3"/>
    <w:rsid w:val="00000043"/>
    <w:rsid w:val="000012EA"/>
    <w:rsid w:val="00010502"/>
    <w:rsid w:val="0001237B"/>
    <w:rsid w:val="000129E5"/>
    <w:rsid w:val="00012C6A"/>
    <w:rsid w:val="00013E55"/>
    <w:rsid w:val="000223C7"/>
    <w:rsid w:val="00033987"/>
    <w:rsid w:val="00037A78"/>
    <w:rsid w:val="000405E8"/>
    <w:rsid w:val="0004483E"/>
    <w:rsid w:val="00045576"/>
    <w:rsid w:val="00045766"/>
    <w:rsid w:val="0004625F"/>
    <w:rsid w:val="000463E9"/>
    <w:rsid w:val="00054388"/>
    <w:rsid w:val="00063723"/>
    <w:rsid w:val="00066AB4"/>
    <w:rsid w:val="00075403"/>
    <w:rsid w:val="00084897"/>
    <w:rsid w:val="000858E4"/>
    <w:rsid w:val="00085DAF"/>
    <w:rsid w:val="00091961"/>
    <w:rsid w:val="000935F3"/>
    <w:rsid w:val="00096256"/>
    <w:rsid w:val="000A3C2C"/>
    <w:rsid w:val="000B1036"/>
    <w:rsid w:val="000B12D5"/>
    <w:rsid w:val="000B22A5"/>
    <w:rsid w:val="000B321B"/>
    <w:rsid w:val="000B4277"/>
    <w:rsid w:val="000B62C5"/>
    <w:rsid w:val="000B7B02"/>
    <w:rsid w:val="000C0FAD"/>
    <w:rsid w:val="000C7583"/>
    <w:rsid w:val="000D5C5A"/>
    <w:rsid w:val="000D6401"/>
    <w:rsid w:val="000D64BB"/>
    <w:rsid w:val="000E3C03"/>
    <w:rsid w:val="000E4090"/>
    <w:rsid w:val="000F623E"/>
    <w:rsid w:val="000F6573"/>
    <w:rsid w:val="000F78DE"/>
    <w:rsid w:val="0010180F"/>
    <w:rsid w:val="0010241A"/>
    <w:rsid w:val="001041D6"/>
    <w:rsid w:val="0010475D"/>
    <w:rsid w:val="001100E5"/>
    <w:rsid w:val="0011020E"/>
    <w:rsid w:val="00110665"/>
    <w:rsid w:val="0011310F"/>
    <w:rsid w:val="00114885"/>
    <w:rsid w:val="00132F9F"/>
    <w:rsid w:val="001349A4"/>
    <w:rsid w:val="00141E53"/>
    <w:rsid w:val="001601D8"/>
    <w:rsid w:val="0018299D"/>
    <w:rsid w:val="00182FA0"/>
    <w:rsid w:val="00190E62"/>
    <w:rsid w:val="00195D0C"/>
    <w:rsid w:val="001973E5"/>
    <w:rsid w:val="001A001A"/>
    <w:rsid w:val="001A4EFD"/>
    <w:rsid w:val="001A546E"/>
    <w:rsid w:val="001A7937"/>
    <w:rsid w:val="001B0550"/>
    <w:rsid w:val="001B17C5"/>
    <w:rsid w:val="001B2372"/>
    <w:rsid w:val="001B570C"/>
    <w:rsid w:val="001B6DBB"/>
    <w:rsid w:val="001C19F1"/>
    <w:rsid w:val="001C2051"/>
    <w:rsid w:val="001C3309"/>
    <w:rsid w:val="001C4C6D"/>
    <w:rsid w:val="001E51E1"/>
    <w:rsid w:val="001E7B72"/>
    <w:rsid w:val="001F04C6"/>
    <w:rsid w:val="001F0713"/>
    <w:rsid w:val="00205873"/>
    <w:rsid w:val="0021545E"/>
    <w:rsid w:val="00217FC0"/>
    <w:rsid w:val="002214C6"/>
    <w:rsid w:val="00222381"/>
    <w:rsid w:val="0022752F"/>
    <w:rsid w:val="00232A3A"/>
    <w:rsid w:val="002373F0"/>
    <w:rsid w:val="00245E6B"/>
    <w:rsid w:val="002478AA"/>
    <w:rsid w:val="00250765"/>
    <w:rsid w:val="002534B8"/>
    <w:rsid w:val="0025445A"/>
    <w:rsid w:val="00261A02"/>
    <w:rsid w:val="002666B8"/>
    <w:rsid w:val="00276AF2"/>
    <w:rsid w:val="00280289"/>
    <w:rsid w:val="0028073A"/>
    <w:rsid w:val="002821CA"/>
    <w:rsid w:val="002A0C19"/>
    <w:rsid w:val="002A1E56"/>
    <w:rsid w:val="002A2921"/>
    <w:rsid w:val="002B2548"/>
    <w:rsid w:val="002B66CF"/>
    <w:rsid w:val="002B76EE"/>
    <w:rsid w:val="002C3295"/>
    <w:rsid w:val="002D50CA"/>
    <w:rsid w:val="00300722"/>
    <w:rsid w:val="0030117E"/>
    <w:rsid w:val="0030517C"/>
    <w:rsid w:val="00314D53"/>
    <w:rsid w:val="00325266"/>
    <w:rsid w:val="0033630E"/>
    <w:rsid w:val="00337118"/>
    <w:rsid w:val="00345C2C"/>
    <w:rsid w:val="003501EA"/>
    <w:rsid w:val="00351230"/>
    <w:rsid w:val="0035168D"/>
    <w:rsid w:val="00361169"/>
    <w:rsid w:val="00365F27"/>
    <w:rsid w:val="00370B5C"/>
    <w:rsid w:val="0037283B"/>
    <w:rsid w:val="003738E9"/>
    <w:rsid w:val="00374B53"/>
    <w:rsid w:val="003768B1"/>
    <w:rsid w:val="00385BF9"/>
    <w:rsid w:val="00386C55"/>
    <w:rsid w:val="00390040"/>
    <w:rsid w:val="003928A5"/>
    <w:rsid w:val="00392BA1"/>
    <w:rsid w:val="003936AD"/>
    <w:rsid w:val="003A470D"/>
    <w:rsid w:val="003A5501"/>
    <w:rsid w:val="003B5E78"/>
    <w:rsid w:val="003D0664"/>
    <w:rsid w:val="003D3828"/>
    <w:rsid w:val="003D411C"/>
    <w:rsid w:val="003E6258"/>
    <w:rsid w:val="00402CD2"/>
    <w:rsid w:val="00406E21"/>
    <w:rsid w:val="00410756"/>
    <w:rsid w:val="00411D2A"/>
    <w:rsid w:val="004154A0"/>
    <w:rsid w:val="00417218"/>
    <w:rsid w:val="0042068F"/>
    <w:rsid w:val="00422D44"/>
    <w:rsid w:val="00423C0E"/>
    <w:rsid w:val="004253BC"/>
    <w:rsid w:val="004257A7"/>
    <w:rsid w:val="00432800"/>
    <w:rsid w:val="00436D0C"/>
    <w:rsid w:val="004419EA"/>
    <w:rsid w:val="0044344A"/>
    <w:rsid w:val="004471CF"/>
    <w:rsid w:val="00447A01"/>
    <w:rsid w:val="004537AB"/>
    <w:rsid w:val="00455465"/>
    <w:rsid w:val="0045608A"/>
    <w:rsid w:val="00466979"/>
    <w:rsid w:val="0047217C"/>
    <w:rsid w:val="0047520A"/>
    <w:rsid w:val="0048289F"/>
    <w:rsid w:val="0048439E"/>
    <w:rsid w:val="0048685C"/>
    <w:rsid w:val="004937C5"/>
    <w:rsid w:val="00494BBC"/>
    <w:rsid w:val="00495F96"/>
    <w:rsid w:val="004A10F6"/>
    <w:rsid w:val="004A337D"/>
    <w:rsid w:val="004A374E"/>
    <w:rsid w:val="004A4E8F"/>
    <w:rsid w:val="004B1AB2"/>
    <w:rsid w:val="004B2D75"/>
    <w:rsid w:val="004B3318"/>
    <w:rsid w:val="004B4373"/>
    <w:rsid w:val="004B7BB8"/>
    <w:rsid w:val="004C1162"/>
    <w:rsid w:val="004D1113"/>
    <w:rsid w:val="004D724B"/>
    <w:rsid w:val="004E03B5"/>
    <w:rsid w:val="004F1A06"/>
    <w:rsid w:val="00504EE9"/>
    <w:rsid w:val="00504F47"/>
    <w:rsid w:val="00507BEF"/>
    <w:rsid w:val="00510C14"/>
    <w:rsid w:val="00510E9F"/>
    <w:rsid w:val="00511680"/>
    <w:rsid w:val="005158E5"/>
    <w:rsid w:val="00533BD3"/>
    <w:rsid w:val="00545CA5"/>
    <w:rsid w:val="005477C7"/>
    <w:rsid w:val="00555F70"/>
    <w:rsid w:val="00570B31"/>
    <w:rsid w:val="00575901"/>
    <w:rsid w:val="00576221"/>
    <w:rsid w:val="00577377"/>
    <w:rsid w:val="00577DC4"/>
    <w:rsid w:val="005840CE"/>
    <w:rsid w:val="00590384"/>
    <w:rsid w:val="005904D9"/>
    <w:rsid w:val="005911AD"/>
    <w:rsid w:val="00593A7A"/>
    <w:rsid w:val="00595C4E"/>
    <w:rsid w:val="005971EB"/>
    <w:rsid w:val="005A2823"/>
    <w:rsid w:val="005B045F"/>
    <w:rsid w:val="005B2184"/>
    <w:rsid w:val="005C302E"/>
    <w:rsid w:val="005E097D"/>
    <w:rsid w:val="005E3242"/>
    <w:rsid w:val="005F0130"/>
    <w:rsid w:val="005F30BF"/>
    <w:rsid w:val="005F7737"/>
    <w:rsid w:val="006003D5"/>
    <w:rsid w:val="00602FC0"/>
    <w:rsid w:val="00603B0F"/>
    <w:rsid w:val="00604669"/>
    <w:rsid w:val="00605E6F"/>
    <w:rsid w:val="00612B3E"/>
    <w:rsid w:val="0061388A"/>
    <w:rsid w:val="006245B4"/>
    <w:rsid w:val="0064289C"/>
    <w:rsid w:val="00642D63"/>
    <w:rsid w:val="006444C3"/>
    <w:rsid w:val="0066685C"/>
    <w:rsid w:val="006675AC"/>
    <w:rsid w:val="0067160A"/>
    <w:rsid w:val="00675989"/>
    <w:rsid w:val="006760CA"/>
    <w:rsid w:val="006764E5"/>
    <w:rsid w:val="00677D03"/>
    <w:rsid w:val="006B1559"/>
    <w:rsid w:val="006B1FBB"/>
    <w:rsid w:val="006C1645"/>
    <w:rsid w:val="006C2817"/>
    <w:rsid w:val="006C4B63"/>
    <w:rsid w:val="006D03D4"/>
    <w:rsid w:val="006D0D3B"/>
    <w:rsid w:val="006D5DC2"/>
    <w:rsid w:val="006D6541"/>
    <w:rsid w:val="006D6AA8"/>
    <w:rsid w:val="006E4B9F"/>
    <w:rsid w:val="006E6327"/>
    <w:rsid w:val="006F683F"/>
    <w:rsid w:val="007044BB"/>
    <w:rsid w:val="0070486E"/>
    <w:rsid w:val="00705F2F"/>
    <w:rsid w:val="007060ED"/>
    <w:rsid w:val="007126A6"/>
    <w:rsid w:val="00714203"/>
    <w:rsid w:val="007164B1"/>
    <w:rsid w:val="007210A4"/>
    <w:rsid w:val="00724435"/>
    <w:rsid w:val="00727894"/>
    <w:rsid w:val="00732797"/>
    <w:rsid w:val="007341DF"/>
    <w:rsid w:val="007375A6"/>
    <w:rsid w:val="0074008F"/>
    <w:rsid w:val="00742411"/>
    <w:rsid w:val="00743E05"/>
    <w:rsid w:val="00755B5C"/>
    <w:rsid w:val="007573B7"/>
    <w:rsid w:val="0076707A"/>
    <w:rsid w:val="0077171A"/>
    <w:rsid w:val="0077569C"/>
    <w:rsid w:val="007828B5"/>
    <w:rsid w:val="007858ED"/>
    <w:rsid w:val="007918CA"/>
    <w:rsid w:val="007934B3"/>
    <w:rsid w:val="007966AC"/>
    <w:rsid w:val="007A1308"/>
    <w:rsid w:val="007A368B"/>
    <w:rsid w:val="007A58ED"/>
    <w:rsid w:val="007A657F"/>
    <w:rsid w:val="007A6923"/>
    <w:rsid w:val="007B0638"/>
    <w:rsid w:val="007B238E"/>
    <w:rsid w:val="007B5442"/>
    <w:rsid w:val="007B6DF4"/>
    <w:rsid w:val="007C6947"/>
    <w:rsid w:val="007C6972"/>
    <w:rsid w:val="007C6F6E"/>
    <w:rsid w:val="007E1634"/>
    <w:rsid w:val="007F24BF"/>
    <w:rsid w:val="007F3EFE"/>
    <w:rsid w:val="00800992"/>
    <w:rsid w:val="008021A7"/>
    <w:rsid w:val="00803D9B"/>
    <w:rsid w:val="0080514E"/>
    <w:rsid w:val="00812F2C"/>
    <w:rsid w:val="0082712C"/>
    <w:rsid w:val="00831EDE"/>
    <w:rsid w:val="0084118E"/>
    <w:rsid w:val="008540DF"/>
    <w:rsid w:val="00856C20"/>
    <w:rsid w:val="0086334E"/>
    <w:rsid w:val="00864FFF"/>
    <w:rsid w:val="00871C48"/>
    <w:rsid w:val="00874F63"/>
    <w:rsid w:val="00876AC7"/>
    <w:rsid w:val="008828FA"/>
    <w:rsid w:val="00893894"/>
    <w:rsid w:val="008B0984"/>
    <w:rsid w:val="008B0F98"/>
    <w:rsid w:val="008B7885"/>
    <w:rsid w:val="008C6B55"/>
    <w:rsid w:val="008D3899"/>
    <w:rsid w:val="008E0473"/>
    <w:rsid w:val="008E0F4A"/>
    <w:rsid w:val="008E5952"/>
    <w:rsid w:val="008F0E1B"/>
    <w:rsid w:val="008F308B"/>
    <w:rsid w:val="00904E72"/>
    <w:rsid w:val="00907F21"/>
    <w:rsid w:val="00913848"/>
    <w:rsid w:val="009327AF"/>
    <w:rsid w:val="009464A0"/>
    <w:rsid w:val="0095087E"/>
    <w:rsid w:val="009522EA"/>
    <w:rsid w:val="009568AD"/>
    <w:rsid w:val="00960B17"/>
    <w:rsid w:val="009620FD"/>
    <w:rsid w:val="00962A91"/>
    <w:rsid w:val="0097464E"/>
    <w:rsid w:val="009865CA"/>
    <w:rsid w:val="00990F50"/>
    <w:rsid w:val="00991041"/>
    <w:rsid w:val="00993615"/>
    <w:rsid w:val="009A4F54"/>
    <w:rsid w:val="009B2E76"/>
    <w:rsid w:val="009B4636"/>
    <w:rsid w:val="009B5FE2"/>
    <w:rsid w:val="009C11DA"/>
    <w:rsid w:val="009C157F"/>
    <w:rsid w:val="009C7547"/>
    <w:rsid w:val="009D318F"/>
    <w:rsid w:val="009D37D5"/>
    <w:rsid w:val="009E1D56"/>
    <w:rsid w:val="009E56CD"/>
    <w:rsid w:val="009E5FA1"/>
    <w:rsid w:val="009E76A0"/>
    <w:rsid w:val="009F4A8F"/>
    <w:rsid w:val="00A1659E"/>
    <w:rsid w:val="00A17372"/>
    <w:rsid w:val="00A200B3"/>
    <w:rsid w:val="00A204F8"/>
    <w:rsid w:val="00A21C39"/>
    <w:rsid w:val="00A24C62"/>
    <w:rsid w:val="00A312ED"/>
    <w:rsid w:val="00A318F2"/>
    <w:rsid w:val="00A32093"/>
    <w:rsid w:val="00A3292C"/>
    <w:rsid w:val="00A333FC"/>
    <w:rsid w:val="00A353C7"/>
    <w:rsid w:val="00A365BD"/>
    <w:rsid w:val="00A44868"/>
    <w:rsid w:val="00A45B82"/>
    <w:rsid w:val="00A464AD"/>
    <w:rsid w:val="00A5129A"/>
    <w:rsid w:val="00A525C5"/>
    <w:rsid w:val="00A540AF"/>
    <w:rsid w:val="00A646DE"/>
    <w:rsid w:val="00A66F3C"/>
    <w:rsid w:val="00A6766A"/>
    <w:rsid w:val="00A74C5D"/>
    <w:rsid w:val="00A758CF"/>
    <w:rsid w:val="00A811B5"/>
    <w:rsid w:val="00A838AF"/>
    <w:rsid w:val="00AA0B4C"/>
    <w:rsid w:val="00AA0C7B"/>
    <w:rsid w:val="00AA2AD1"/>
    <w:rsid w:val="00AA560F"/>
    <w:rsid w:val="00AB2E70"/>
    <w:rsid w:val="00AB3B7A"/>
    <w:rsid w:val="00AB47DB"/>
    <w:rsid w:val="00AB66AF"/>
    <w:rsid w:val="00AB6916"/>
    <w:rsid w:val="00AB6957"/>
    <w:rsid w:val="00AB7535"/>
    <w:rsid w:val="00AC00B8"/>
    <w:rsid w:val="00AC2B72"/>
    <w:rsid w:val="00AC46A5"/>
    <w:rsid w:val="00AC596E"/>
    <w:rsid w:val="00AD1D6F"/>
    <w:rsid w:val="00AD4B2A"/>
    <w:rsid w:val="00AE09B0"/>
    <w:rsid w:val="00AE4AE3"/>
    <w:rsid w:val="00B028D3"/>
    <w:rsid w:val="00B056AF"/>
    <w:rsid w:val="00B05EE0"/>
    <w:rsid w:val="00B07CB7"/>
    <w:rsid w:val="00B14854"/>
    <w:rsid w:val="00B1554B"/>
    <w:rsid w:val="00B15718"/>
    <w:rsid w:val="00B17DBA"/>
    <w:rsid w:val="00B33FEE"/>
    <w:rsid w:val="00B43379"/>
    <w:rsid w:val="00B46336"/>
    <w:rsid w:val="00B50966"/>
    <w:rsid w:val="00B56BBE"/>
    <w:rsid w:val="00B57396"/>
    <w:rsid w:val="00B61BE0"/>
    <w:rsid w:val="00B62202"/>
    <w:rsid w:val="00B62A89"/>
    <w:rsid w:val="00B641A8"/>
    <w:rsid w:val="00B707BA"/>
    <w:rsid w:val="00B7412D"/>
    <w:rsid w:val="00B77759"/>
    <w:rsid w:val="00B83848"/>
    <w:rsid w:val="00B95A2C"/>
    <w:rsid w:val="00BA643D"/>
    <w:rsid w:val="00BA724C"/>
    <w:rsid w:val="00BC13CF"/>
    <w:rsid w:val="00BC2741"/>
    <w:rsid w:val="00BD0545"/>
    <w:rsid w:val="00BD455C"/>
    <w:rsid w:val="00BF2E0C"/>
    <w:rsid w:val="00BF31BA"/>
    <w:rsid w:val="00BF45ED"/>
    <w:rsid w:val="00C004B5"/>
    <w:rsid w:val="00C0315E"/>
    <w:rsid w:val="00C058B7"/>
    <w:rsid w:val="00C05F75"/>
    <w:rsid w:val="00C073CA"/>
    <w:rsid w:val="00C10351"/>
    <w:rsid w:val="00C10937"/>
    <w:rsid w:val="00C11089"/>
    <w:rsid w:val="00C131EB"/>
    <w:rsid w:val="00C1521A"/>
    <w:rsid w:val="00C15DB7"/>
    <w:rsid w:val="00C17C12"/>
    <w:rsid w:val="00C20E14"/>
    <w:rsid w:val="00C2132A"/>
    <w:rsid w:val="00C31B03"/>
    <w:rsid w:val="00C33B3A"/>
    <w:rsid w:val="00C34D39"/>
    <w:rsid w:val="00C46670"/>
    <w:rsid w:val="00C47C53"/>
    <w:rsid w:val="00C61073"/>
    <w:rsid w:val="00C72045"/>
    <w:rsid w:val="00C735DF"/>
    <w:rsid w:val="00C7465A"/>
    <w:rsid w:val="00C80914"/>
    <w:rsid w:val="00C82515"/>
    <w:rsid w:val="00C8403A"/>
    <w:rsid w:val="00C8556B"/>
    <w:rsid w:val="00C867DE"/>
    <w:rsid w:val="00C91CA9"/>
    <w:rsid w:val="00C93D43"/>
    <w:rsid w:val="00C9570C"/>
    <w:rsid w:val="00C95943"/>
    <w:rsid w:val="00CA4850"/>
    <w:rsid w:val="00CA491C"/>
    <w:rsid w:val="00CB01B1"/>
    <w:rsid w:val="00CB7EAE"/>
    <w:rsid w:val="00CD48BF"/>
    <w:rsid w:val="00CE6D86"/>
    <w:rsid w:val="00CF0E50"/>
    <w:rsid w:val="00D1020D"/>
    <w:rsid w:val="00D15A80"/>
    <w:rsid w:val="00D23A99"/>
    <w:rsid w:val="00D27A12"/>
    <w:rsid w:val="00D36370"/>
    <w:rsid w:val="00D40279"/>
    <w:rsid w:val="00D429FB"/>
    <w:rsid w:val="00D50B5E"/>
    <w:rsid w:val="00D531D8"/>
    <w:rsid w:val="00D54E1C"/>
    <w:rsid w:val="00D55E9C"/>
    <w:rsid w:val="00D63E61"/>
    <w:rsid w:val="00D641C5"/>
    <w:rsid w:val="00D66F64"/>
    <w:rsid w:val="00D7152C"/>
    <w:rsid w:val="00D71C88"/>
    <w:rsid w:val="00D76108"/>
    <w:rsid w:val="00D77233"/>
    <w:rsid w:val="00D81272"/>
    <w:rsid w:val="00D847AA"/>
    <w:rsid w:val="00D92345"/>
    <w:rsid w:val="00D92C7E"/>
    <w:rsid w:val="00DB2C39"/>
    <w:rsid w:val="00DB64CC"/>
    <w:rsid w:val="00DC1B60"/>
    <w:rsid w:val="00DC607A"/>
    <w:rsid w:val="00DD7496"/>
    <w:rsid w:val="00DE1808"/>
    <w:rsid w:val="00DE3292"/>
    <w:rsid w:val="00DE6B9B"/>
    <w:rsid w:val="00DF2BD7"/>
    <w:rsid w:val="00DF5870"/>
    <w:rsid w:val="00DF6599"/>
    <w:rsid w:val="00E00C47"/>
    <w:rsid w:val="00E17AB2"/>
    <w:rsid w:val="00E218F5"/>
    <w:rsid w:val="00E46325"/>
    <w:rsid w:val="00E51F66"/>
    <w:rsid w:val="00E54566"/>
    <w:rsid w:val="00E54DFA"/>
    <w:rsid w:val="00E603A8"/>
    <w:rsid w:val="00E62E22"/>
    <w:rsid w:val="00E66B00"/>
    <w:rsid w:val="00E73B68"/>
    <w:rsid w:val="00E80D32"/>
    <w:rsid w:val="00E83FDC"/>
    <w:rsid w:val="00E913C3"/>
    <w:rsid w:val="00E974E6"/>
    <w:rsid w:val="00EA364A"/>
    <w:rsid w:val="00EA6427"/>
    <w:rsid w:val="00EC4090"/>
    <w:rsid w:val="00EC5F11"/>
    <w:rsid w:val="00EE1876"/>
    <w:rsid w:val="00EE7BF1"/>
    <w:rsid w:val="00EF108B"/>
    <w:rsid w:val="00EF1A89"/>
    <w:rsid w:val="00EF1BB9"/>
    <w:rsid w:val="00EF1CD3"/>
    <w:rsid w:val="00EF4573"/>
    <w:rsid w:val="00F13804"/>
    <w:rsid w:val="00F13EDD"/>
    <w:rsid w:val="00F14694"/>
    <w:rsid w:val="00F16CDB"/>
    <w:rsid w:val="00F20104"/>
    <w:rsid w:val="00F317BD"/>
    <w:rsid w:val="00F332FE"/>
    <w:rsid w:val="00F353D0"/>
    <w:rsid w:val="00F42508"/>
    <w:rsid w:val="00F43FCD"/>
    <w:rsid w:val="00F503BF"/>
    <w:rsid w:val="00F54292"/>
    <w:rsid w:val="00F55C8C"/>
    <w:rsid w:val="00F5714E"/>
    <w:rsid w:val="00F60F44"/>
    <w:rsid w:val="00F657E1"/>
    <w:rsid w:val="00F678B3"/>
    <w:rsid w:val="00F70E7F"/>
    <w:rsid w:val="00F735A5"/>
    <w:rsid w:val="00F75538"/>
    <w:rsid w:val="00F76F60"/>
    <w:rsid w:val="00F81264"/>
    <w:rsid w:val="00F87DB8"/>
    <w:rsid w:val="00FA1509"/>
    <w:rsid w:val="00FA47D7"/>
    <w:rsid w:val="00FA6B19"/>
    <w:rsid w:val="00FC3FA8"/>
    <w:rsid w:val="00FD08DF"/>
    <w:rsid w:val="00FD0B2A"/>
    <w:rsid w:val="00FE165E"/>
    <w:rsid w:val="00FE1CC4"/>
    <w:rsid w:val="00FE6433"/>
    <w:rsid w:val="00FE647B"/>
    <w:rsid w:val="00FF18D4"/>
    <w:rsid w:val="00FF2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C6A9B"/>
  <w15:chartTrackingRefBased/>
  <w15:docId w15:val="{041D155C-D369-4BA9-AABB-1E6FCF71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D2"/>
    <w:rPr>
      <w:rFonts w:ascii="Arial" w:hAnsi="Arial"/>
    </w:rPr>
  </w:style>
  <w:style w:type="paragraph" w:styleId="Heading1">
    <w:name w:val="heading 1"/>
    <w:basedOn w:val="Normal"/>
    <w:next w:val="Normal"/>
    <w:link w:val="Heading1Char"/>
    <w:uiPriority w:val="9"/>
    <w:qFormat/>
    <w:rsid w:val="00402CD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CD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2CD2"/>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CD2"/>
    <w:rPr>
      <w:rFonts w:ascii="Arial" w:eastAsiaTheme="majorEastAsia" w:hAnsi="Arial" w:cstheme="majorBidi"/>
      <w:color w:val="2F5496" w:themeColor="accent1" w:themeShade="BF"/>
      <w:sz w:val="32"/>
      <w:szCs w:val="32"/>
    </w:rPr>
  </w:style>
  <w:style w:type="character" w:styleId="Hyperlink">
    <w:name w:val="Hyperlink"/>
    <w:basedOn w:val="DefaultParagraphFont"/>
    <w:uiPriority w:val="99"/>
    <w:unhideWhenUsed/>
    <w:rsid w:val="00280289"/>
    <w:rPr>
      <w:color w:val="0563C1" w:themeColor="hyperlink"/>
      <w:u w:val="single"/>
    </w:rPr>
  </w:style>
  <w:style w:type="character" w:styleId="UnresolvedMention">
    <w:name w:val="Unresolved Mention"/>
    <w:basedOn w:val="DefaultParagraphFont"/>
    <w:uiPriority w:val="99"/>
    <w:semiHidden/>
    <w:unhideWhenUsed/>
    <w:rsid w:val="00280289"/>
    <w:rPr>
      <w:color w:val="605E5C"/>
      <w:shd w:val="clear" w:color="auto" w:fill="E1DFDD"/>
    </w:rPr>
  </w:style>
  <w:style w:type="paragraph" w:styleId="Title">
    <w:name w:val="Title"/>
    <w:basedOn w:val="Normal"/>
    <w:next w:val="Normal"/>
    <w:link w:val="TitleChar"/>
    <w:uiPriority w:val="10"/>
    <w:qFormat/>
    <w:rsid w:val="00280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2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2CD2"/>
    <w:rPr>
      <w:rFonts w:ascii="Arial" w:eastAsiaTheme="majorEastAsia" w:hAnsi="Arial" w:cstheme="majorBidi"/>
      <w:color w:val="2F5496" w:themeColor="accent1" w:themeShade="BF"/>
      <w:sz w:val="26"/>
      <w:szCs w:val="26"/>
    </w:rPr>
  </w:style>
  <w:style w:type="character" w:styleId="FollowedHyperlink">
    <w:name w:val="FollowedHyperlink"/>
    <w:basedOn w:val="DefaultParagraphFont"/>
    <w:uiPriority w:val="99"/>
    <w:semiHidden/>
    <w:unhideWhenUsed/>
    <w:rsid w:val="00742411"/>
    <w:rPr>
      <w:color w:val="954F72" w:themeColor="followedHyperlink"/>
      <w:u w:val="single"/>
    </w:rPr>
  </w:style>
  <w:style w:type="paragraph" w:styleId="Revision">
    <w:name w:val="Revision"/>
    <w:hidden/>
    <w:uiPriority w:val="99"/>
    <w:semiHidden/>
    <w:rsid w:val="001B6DBB"/>
    <w:pPr>
      <w:spacing w:after="0" w:line="240" w:lineRule="auto"/>
    </w:pPr>
  </w:style>
  <w:style w:type="character" w:customStyle="1" w:styleId="Heading3Char">
    <w:name w:val="Heading 3 Char"/>
    <w:basedOn w:val="DefaultParagraphFont"/>
    <w:link w:val="Heading3"/>
    <w:uiPriority w:val="9"/>
    <w:rsid w:val="00402CD2"/>
    <w:rPr>
      <w:rFonts w:ascii="Arial" w:eastAsiaTheme="majorEastAsia" w:hAnsi="Arial" w:cstheme="majorBidi"/>
      <w:color w:val="1F3763" w:themeColor="accent1" w:themeShade="7F"/>
      <w:sz w:val="24"/>
      <w:szCs w:val="24"/>
    </w:rPr>
  </w:style>
  <w:style w:type="character" w:styleId="CommentReference">
    <w:name w:val="annotation reference"/>
    <w:basedOn w:val="DefaultParagraphFont"/>
    <w:uiPriority w:val="99"/>
    <w:semiHidden/>
    <w:unhideWhenUsed/>
    <w:rsid w:val="00993615"/>
    <w:rPr>
      <w:sz w:val="16"/>
      <w:szCs w:val="16"/>
    </w:rPr>
  </w:style>
  <w:style w:type="paragraph" w:styleId="CommentText">
    <w:name w:val="annotation text"/>
    <w:basedOn w:val="Normal"/>
    <w:link w:val="CommentTextChar"/>
    <w:uiPriority w:val="99"/>
    <w:unhideWhenUsed/>
    <w:rsid w:val="00993615"/>
    <w:pPr>
      <w:spacing w:line="240" w:lineRule="auto"/>
    </w:pPr>
    <w:rPr>
      <w:sz w:val="20"/>
      <w:szCs w:val="20"/>
    </w:rPr>
  </w:style>
  <w:style w:type="character" w:customStyle="1" w:styleId="CommentTextChar">
    <w:name w:val="Comment Text Char"/>
    <w:basedOn w:val="DefaultParagraphFont"/>
    <w:link w:val="CommentText"/>
    <w:uiPriority w:val="99"/>
    <w:rsid w:val="00993615"/>
    <w:rPr>
      <w:sz w:val="20"/>
      <w:szCs w:val="20"/>
    </w:rPr>
  </w:style>
  <w:style w:type="paragraph" w:styleId="CommentSubject">
    <w:name w:val="annotation subject"/>
    <w:basedOn w:val="CommentText"/>
    <w:next w:val="CommentText"/>
    <w:link w:val="CommentSubjectChar"/>
    <w:uiPriority w:val="99"/>
    <w:semiHidden/>
    <w:unhideWhenUsed/>
    <w:rsid w:val="00993615"/>
    <w:rPr>
      <w:b/>
      <w:bCs/>
    </w:rPr>
  </w:style>
  <w:style w:type="character" w:customStyle="1" w:styleId="CommentSubjectChar">
    <w:name w:val="Comment Subject Char"/>
    <w:basedOn w:val="CommentTextChar"/>
    <w:link w:val="CommentSubject"/>
    <w:uiPriority w:val="99"/>
    <w:semiHidden/>
    <w:rsid w:val="009936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124851">
      <w:bodyDiv w:val="1"/>
      <w:marLeft w:val="0"/>
      <w:marRight w:val="0"/>
      <w:marTop w:val="0"/>
      <w:marBottom w:val="0"/>
      <w:divBdr>
        <w:top w:val="none" w:sz="0" w:space="0" w:color="auto"/>
        <w:left w:val="none" w:sz="0" w:space="0" w:color="auto"/>
        <w:bottom w:val="none" w:sz="0" w:space="0" w:color="auto"/>
        <w:right w:val="none" w:sz="0" w:space="0" w:color="auto"/>
      </w:divBdr>
    </w:div>
    <w:div w:id="1093208357">
      <w:bodyDiv w:val="1"/>
      <w:marLeft w:val="0"/>
      <w:marRight w:val="0"/>
      <w:marTop w:val="0"/>
      <w:marBottom w:val="0"/>
      <w:divBdr>
        <w:top w:val="none" w:sz="0" w:space="0" w:color="auto"/>
        <w:left w:val="none" w:sz="0" w:space="0" w:color="auto"/>
        <w:bottom w:val="none" w:sz="0" w:space="0" w:color="auto"/>
        <w:right w:val="none" w:sz="0" w:space="0" w:color="auto"/>
      </w:divBdr>
    </w:div>
    <w:div w:id="1147210188">
      <w:bodyDiv w:val="1"/>
      <w:marLeft w:val="0"/>
      <w:marRight w:val="0"/>
      <w:marTop w:val="0"/>
      <w:marBottom w:val="0"/>
      <w:divBdr>
        <w:top w:val="none" w:sz="0" w:space="0" w:color="auto"/>
        <w:left w:val="none" w:sz="0" w:space="0" w:color="auto"/>
        <w:bottom w:val="none" w:sz="0" w:space="0" w:color="auto"/>
        <w:right w:val="none" w:sz="0" w:space="0" w:color="auto"/>
      </w:divBdr>
    </w:div>
    <w:div w:id="1338341399">
      <w:bodyDiv w:val="1"/>
      <w:marLeft w:val="0"/>
      <w:marRight w:val="0"/>
      <w:marTop w:val="0"/>
      <w:marBottom w:val="0"/>
      <w:divBdr>
        <w:top w:val="none" w:sz="0" w:space="0" w:color="auto"/>
        <w:left w:val="none" w:sz="0" w:space="0" w:color="auto"/>
        <w:bottom w:val="none" w:sz="0" w:space="0" w:color="auto"/>
        <w:right w:val="none" w:sz="0" w:space="0" w:color="auto"/>
      </w:divBdr>
    </w:div>
    <w:div w:id="1927492853">
      <w:bodyDiv w:val="1"/>
      <w:marLeft w:val="0"/>
      <w:marRight w:val="0"/>
      <w:marTop w:val="0"/>
      <w:marBottom w:val="0"/>
      <w:divBdr>
        <w:top w:val="none" w:sz="0" w:space="0" w:color="auto"/>
        <w:left w:val="none" w:sz="0" w:space="0" w:color="auto"/>
        <w:bottom w:val="none" w:sz="0" w:space="0" w:color="auto"/>
        <w:right w:val="none" w:sz="0" w:space="0" w:color="auto"/>
      </w:divBdr>
    </w:div>
    <w:div w:id="1939408764">
      <w:bodyDiv w:val="1"/>
      <w:marLeft w:val="0"/>
      <w:marRight w:val="0"/>
      <w:marTop w:val="0"/>
      <w:marBottom w:val="0"/>
      <w:divBdr>
        <w:top w:val="none" w:sz="0" w:space="0" w:color="auto"/>
        <w:left w:val="none" w:sz="0" w:space="0" w:color="auto"/>
        <w:bottom w:val="none" w:sz="0" w:space="0" w:color="auto"/>
        <w:right w:val="none" w:sz="0" w:space="0" w:color="auto"/>
      </w:divBdr>
    </w:div>
    <w:div w:id="19439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hyperlink" Target="https://pinea.app.carto.com/map/b7fbd56c-88d0-4e5b-8fa6-bb87d0c864b3" TargetMode="External"/><Relationship Id="rId11" Type="http://schemas.microsoft.com/office/2016/09/relationships/commentsIds" Target="commentsIds.xml"/><Relationship Id="rId5" Type="http://schemas.openxmlformats.org/officeDocument/2006/relationships/image" Target="media/image2.png"/><Relationship Id="rId15"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comments" Target="comment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3417</TotalTime>
  <Pages>1</Pages>
  <Words>2728</Words>
  <Characters>15553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Singleton</dc:creator>
  <cp:keywords/>
  <dc:description/>
  <cp:lastModifiedBy>Alex Singleton</cp:lastModifiedBy>
  <cp:revision>367</cp:revision>
  <dcterms:created xsi:type="dcterms:W3CDTF">2023-06-14T09:47:00Z</dcterms:created>
  <dcterms:modified xsi:type="dcterms:W3CDTF">2023-07-30T22:41:00Z</dcterms:modified>
</cp:coreProperties>
</file>