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BC" w:rsidRDefault="006E3ABC" w:rsidP="006E3ABC">
      <w:pPr>
        <w:pStyle w:val="Ttulo"/>
      </w:pPr>
      <w:r>
        <w:t>Logística:</w:t>
      </w:r>
    </w:p>
    <w:p w:rsidR="006E3ABC" w:rsidRDefault="006E3ABC" w:rsidP="006E3ABC">
      <w:pPr>
        <w:pBdr>
          <w:bottom w:val="single" w:sz="6" w:space="1" w:color="auto"/>
        </w:pBdr>
        <w:jc w:val="both"/>
        <w:rPr>
          <w:b/>
        </w:rPr>
      </w:pPr>
      <w:r>
        <w:rPr>
          <w:b/>
        </w:rPr>
        <w:t xml:space="preserve">Este macro proceso se encarga de la administración y planificación de las actividades asociadas a compras de productos </w:t>
      </w:r>
      <w:r w:rsidR="00FC55D9">
        <w:rPr>
          <w:b/>
        </w:rPr>
        <w:t>de soporte</w:t>
      </w:r>
      <w:r>
        <w:rPr>
          <w:b/>
        </w:rPr>
        <w:t>,</w:t>
      </w:r>
      <w:r w:rsidR="00FC55D9">
        <w:rPr>
          <w:b/>
        </w:rPr>
        <w:t xml:space="preserve"> transporte</w:t>
      </w:r>
      <w:r w:rsidR="00CE032B">
        <w:rPr>
          <w:b/>
        </w:rPr>
        <w:t xml:space="preserve"> y</w:t>
      </w:r>
      <w:r w:rsidR="00FC55D9">
        <w:rPr>
          <w:b/>
        </w:rPr>
        <w:t xml:space="preserve"> almacenaje</w:t>
      </w:r>
      <w:r w:rsidR="00CE032B">
        <w:rPr>
          <w:b/>
        </w:rPr>
        <w:t>;</w:t>
      </w:r>
      <w:r w:rsidR="00FC55D9">
        <w:rPr>
          <w:b/>
        </w:rPr>
        <w:t xml:space="preserve"> siendo  un apoyo a </w:t>
      </w:r>
      <w:r w:rsidR="00FC55D9">
        <w:rPr>
          <w:b/>
        </w:rPr>
        <w:t xml:space="preserve"> los procesos estratégicos del sector minero</w:t>
      </w:r>
      <w:r w:rsidR="00FC55D9">
        <w:rPr>
          <w:b/>
        </w:rPr>
        <w:t xml:space="preserve"> para la continuidad de sus operaciones. </w:t>
      </w:r>
      <w:r w:rsidR="00CE032B">
        <w:rPr>
          <w:b/>
        </w:rPr>
        <w:t>De esta manera gestiona directamente con proveedores asociados a</w:t>
      </w:r>
      <w:r w:rsidR="00CE032B">
        <w:rPr>
          <w:b/>
        </w:rPr>
        <w:t xml:space="preserve"> estos productos, a</w:t>
      </w:r>
      <w:r w:rsidR="00FC55D9">
        <w:rPr>
          <w:b/>
        </w:rPr>
        <w:t>demás, se enfoca en el control de inventarios y</w:t>
      </w:r>
      <w:r w:rsidR="00CE032B">
        <w:rPr>
          <w:b/>
        </w:rPr>
        <w:t xml:space="preserve"> </w:t>
      </w:r>
      <w:r w:rsidR="00FC55D9">
        <w:rPr>
          <w:b/>
        </w:rPr>
        <w:t xml:space="preserve"> </w:t>
      </w:r>
      <w:r w:rsidR="00CE032B">
        <w:rPr>
          <w:b/>
        </w:rPr>
        <w:t>control de almacenes de productos</w:t>
      </w:r>
      <w:r w:rsidR="00042C86">
        <w:rPr>
          <w:b/>
        </w:rPr>
        <w:t xml:space="preserve"> de apoyo minero</w:t>
      </w:r>
      <w:r w:rsidR="00CE032B">
        <w:rPr>
          <w:b/>
        </w:rPr>
        <w:t xml:space="preserve"> que serán transportados </w:t>
      </w:r>
      <w:r w:rsidR="00FC55D9">
        <w:rPr>
          <w:b/>
        </w:rPr>
        <w:t>hacia las sucursales mineras.</w:t>
      </w:r>
      <w:r w:rsidR="00CE032B">
        <w:rPr>
          <w:b/>
        </w:rPr>
        <w:t xml:space="preserve"> </w:t>
      </w:r>
    </w:p>
    <w:p w:rsidR="00FC55D9" w:rsidRDefault="00FC55D9" w:rsidP="006E3ABC">
      <w:pPr>
        <w:pBdr>
          <w:bottom w:val="single" w:sz="6" w:space="1" w:color="auto"/>
        </w:pBdr>
        <w:jc w:val="both"/>
        <w:rPr>
          <w:b/>
        </w:rPr>
      </w:pPr>
    </w:p>
    <w:p w:rsidR="00FC55D9" w:rsidRDefault="00FC55D9" w:rsidP="006E3ABC">
      <w:pPr>
        <w:jc w:val="both"/>
        <w:rPr>
          <w:b/>
        </w:rPr>
      </w:pPr>
    </w:p>
    <w:p w:rsidR="006E3ABC" w:rsidRPr="006E3ABC" w:rsidRDefault="006E3ABC" w:rsidP="006E3ABC">
      <w:pPr>
        <w:jc w:val="both"/>
        <w:rPr>
          <w:b/>
        </w:rPr>
      </w:pPr>
      <w:bookmarkStart w:id="0" w:name="_GoBack"/>
      <w:bookmarkEnd w:id="0"/>
    </w:p>
    <w:sectPr w:rsidR="006E3ABC" w:rsidRPr="006E3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BC"/>
    <w:rsid w:val="00042C86"/>
    <w:rsid w:val="001B2334"/>
    <w:rsid w:val="006E3ABC"/>
    <w:rsid w:val="00CE032B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E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E3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E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E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E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operador</cp:lastModifiedBy>
  <cp:revision>2</cp:revision>
  <dcterms:created xsi:type="dcterms:W3CDTF">2011-04-04T23:14:00Z</dcterms:created>
  <dcterms:modified xsi:type="dcterms:W3CDTF">2011-04-04T23:52:00Z</dcterms:modified>
</cp:coreProperties>
</file>