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605" w:rsidRPr="00852605" w:rsidRDefault="00852605" w:rsidP="00852605">
      <w:pPr>
        <w:jc w:val="center"/>
        <w:rPr>
          <w:b/>
          <w:sz w:val="24"/>
        </w:rPr>
      </w:pPr>
      <w:r w:rsidRPr="00852605">
        <w:rPr>
          <w:b/>
          <w:sz w:val="24"/>
        </w:rPr>
        <w:t xml:space="preserve">Organigrama </w:t>
      </w:r>
      <w:r>
        <w:rPr>
          <w:b/>
          <w:sz w:val="24"/>
        </w:rPr>
        <w:t xml:space="preserve">MACRO </w:t>
      </w:r>
      <w:r w:rsidRPr="00852605">
        <w:rPr>
          <w:b/>
          <w:sz w:val="24"/>
        </w:rPr>
        <w:t>PROCESO DE LOGISTICA – PM06</w:t>
      </w:r>
    </w:p>
    <w:p w:rsidR="00852605" w:rsidRDefault="00852605" w:rsidP="00852605"/>
    <w:p w:rsidR="00852605" w:rsidRDefault="00852605" w:rsidP="00852605">
      <w:r>
        <w:object w:dxaOrig="13029" w:dyaOrig="3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5pt;height:108pt" o:ole="">
            <v:imagedata r:id="rId8" o:title=""/>
          </v:shape>
          <o:OLEObject Type="Embed" ProgID="Visio.Drawing.11" ShapeID="_x0000_i1025" DrawAspect="Content" ObjectID="_1364471620" r:id="rId9"/>
        </w:object>
      </w:r>
    </w:p>
    <w:p w:rsidR="00D9361B" w:rsidRDefault="000B3DAF"/>
    <w:p w:rsidR="00852605" w:rsidRDefault="00852605">
      <w:pPr>
        <w:rPr>
          <w:b/>
        </w:rPr>
      </w:pPr>
      <w:r w:rsidRPr="00852605">
        <w:rPr>
          <w:b/>
        </w:rPr>
        <w:t>Gerencia de Logística</w:t>
      </w:r>
    </w:p>
    <w:p w:rsidR="00031262" w:rsidRDefault="00BC64EB" w:rsidP="00BC64EB">
      <w:pPr>
        <w:jc w:val="both"/>
      </w:pPr>
      <w:r>
        <w:t>Encargada de</w:t>
      </w:r>
      <w:r w:rsidR="00031262">
        <w:t xml:space="preserve"> mantener la continuidad del abastecimiento en las sucursales mineras y administrativas, mantener proveedores competentes, mantener adecuadas normas de calidad en los productos. </w:t>
      </w:r>
      <w:r w:rsidR="003A24D2">
        <w:t xml:space="preserve"> Manteniendo así un procedimiento de compras eficiente, controlando los inventarios de almacenes en forma continua, evitando el incremento de mermas y/o extravío de productos almacenados. A su vez, aprueba los acuerdos de contratos comprometidos en grandes inversiones. </w:t>
      </w:r>
    </w:p>
    <w:p w:rsidR="00852605" w:rsidRPr="00852605" w:rsidRDefault="00852605">
      <w:pPr>
        <w:rPr>
          <w:b/>
        </w:rPr>
      </w:pPr>
      <w:bookmarkStart w:id="0" w:name="_GoBack"/>
      <w:bookmarkEnd w:id="0"/>
    </w:p>
    <w:p w:rsidR="00852605" w:rsidRPr="00852605" w:rsidRDefault="00852605">
      <w:pPr>
        <w:rPr>
          <w:b/>
        </w:rPr>
      </w:pPr>
      <w:r w:rsidRPr="00852605">
        <w:rPr>
          <w:b/>
        </w:rPr>
        <w:t>Jefatura de Abastecimiento y Transporte</w:t>
      </w:r>
    </w:p>
    <w:p w:rsidR="007E591A" w:rsidRDefault="007E591A" w:rsidP="007E591A">
      <w:pPr>
        <w:jc w:val="both"/>
      </w:pPr>
      <w:r>
        <w:t xml:space="preserve">Encargada de realizar las gestiones necesarias para que el personal administrativo local y personal relacionado a mina se </w:t>
      </w:r>
      <w:r>
        <w:t>abastezcan</w:t>
      </w:r>
      <w:r>
        <w:t xml:space="preserve"> de materiales de oficina, vestimenta</w:t>
      </w:r>
      <w:r>
        <w:t>s</w:t>
      </w:r>
      <w:r>
        <w:t xml:space="preserve"> apropiada</w:t>
      </w:r>
      <w:r>
        <w:t>s</w:t>
      </w:r>
      <w:r>
        <w:t>,  repuestos y combustibles, materiales de seguridad, adquisición de equipos pesados, entre otros.  Además, se encarga de relacionar las gestiones de transporte de dichos materiales al centro minero y/o sucursal solicitante.</w:t>
      </w:r>
      <w:r>
        <w:t xml:space="preserve"> Por otro lado, se responsabiliza del transporte de productos finales para venta hacia el destino solicitado por el cliente, siendo local o extranjero.</w:t>
      </w:r>
    </w:p>
    <w:p w:rsidR="00852605" w:rsidRPr="00852605" w:rsidRDefault="00852605">
      <w:pPr>
        <w:rPr>
          <w:b/>
        </w:rPr>
      </w:pPr>
    </w:p>
    <w:p w:rsidR="00852605" w:rsidRDefault="00852605">
      <w:pPr>
        <w:rPr>
          <w:b/>
        </w:rPr>
      </w:pPr>
      <w:r w:rsidRPr="00852605">
        <w:rPr>
          <w:b/>
        </w:rPr>
        <w:t>Jefatura de Compras</w:t>
      </w:r>
    </w:p>
    <w:p w:rsidR="00ED69B7" w:rsidRPr="00AC27AF" w:rsidRDefault="007E591A" w:rsidP="00ED69B7">
      <w:pPr>
        <w:jc w:val="both"/>
      </w:pPr>
      <w:r>
        <w:t xml:space="preserve">En base a las necesidades presentadas por </w:t>
      </w:r>
      <w:r w:rsidR="00ED69B7">
        <w:t>A</w:t>
      </w:r>
      <w:r>
        <w:t xml:space="preserve">bastecimiento, </w:t>
      </w:r>
      <w:r w:rsidR="00ED69B7">
        <w:t>C</w:t>
      </w:r>
      <w:r>
        <w:t xml:space="preserve">ompras se encarga de </w:t>
      </w:r>
      <w:r w:rsidR="00ED69B7">
        <w:t>adquirir</w:t>
      </w:r>
      <w:r>
        <w:t xml:space="preserve"> los insumos solicitados por las demás áreas o sub áreas, así como la gestión de proveedores</w:t>
      </w:r>
      <w:r w:rsidR="00ED69B7">
        <w:t>.</w:t>
      </w:r>
      <w:r w:rsidR="00314FCF">
        <w:t xml:space="preserve"> Realiza  licitaciones con el fin de adquirir productos de calidad, tomando en cuenta los precios y la confiabilidad del proveedor. Además, </w:t>
      </w:r>
      <w:r>
        <w:t xml:space="preserve">ve los </w:t>
      </w:r>
      <w:r w:rsidR="00314FCF">
        <w:t>acuerdos</w:t>
      </w:r>
      <w:r>
        <w:t xml:space="preserve"> económicos relacionados a las importaciones de productos</w:t>
      </w:r>
      <w:r w:rsidR="00314FCF">
        <w:t xml:space="preserve"> y adquisiciones de productos locales, acuerdos plasmados en los contratos que se dan con estos proveedores.</w:t>
      </w:r>
      <w:r w:rsidR="00A02291">
        <w:t xml:space="preserve"> Se realizan licitaciones con proveedores que se relacionan a productos de apoyo como repuestos, combustible, vestimenta, alimentos para el </w:t>
      </w:r>
      <w:r w:rsidR="00A02291">
        <w:lastRenderedPageBreak/>
        <w:t>personal minero, entre otros. Estos proveedores se seleccionan en base a indicadores de calidad, confiabilidad y temas de cuidado ambiental.</w:t>
      </w:r>
    </w:p>
    <w:p w:rsidR="007E591A" w:rsidRDefault="007E591A" w:rsidP="007E591A">
      <w:pPr>
        <w:jc w:val="both"/>
      </w:pPr>
    </w:p>
    <w:p w:rsidR="003677EF" w:rsidRDefault="003677EF" w:rsidP="007E591A">
      <w:pPr>
        <w:jc w:val="both"/>
      </w:pPr>
    </w:p>
    <w:p w:rsidR="00852605" w:rsidRPr="00852605" w:rsidRDefault="00852605">
      <w:pPr>
        <w:rPr>
          <w:b/>
        </w:rPr>
      </w:pPr>
      <w:r w:rsidRPr="00852605">
        <w:rPr>
          <w:b/>
        </w:rPr>
        <w:t>Jefatura de almacenes e inventarios</w:t>
      </w:r>
    </w:p>
    <w:p w:rsidR="009B37AD" w:rsidRPr="00BF54E8" w:rsidRDefault="008E2312" w:rsidP="009B37AD">
      <w:pPr>
        <w:jc w:val="both"/>
      </w:pPr>
      <w:r>
        <w:t>Gestiona</w:t>
      </w:r>
      <w:r w:rsidR="00ED69B7">
        <w:t xml:space="preserve"> los almacenes tanto de locales mineros como locales administrativos, toman en cuenta los ingresos y salidas de los productos, así como la gestión de mermas y reciclaje de los mismos. Durante un determinado periodo contabilizan las cantidades de productos así como los despachos realizados a cada sucursal minera y/o administrativa, tomando en cuenta el valor monetario del almacén, costos de mermas, entre otros.</w:t>
      </w:r>
      <w:r w:rsidR="009B37AD">
        <w:t xml:space="preserve"> </w:t>
      </w:r>
      <w:r>
        <w:t>C</w:t>
      </w:r>
      <w:r w:rsidR="009B37AD">
        <w:t>ontrola la cantidad de merma por tipo de producto</w:t>
      </w:r>
      <w:r>
        <w:t>,</w:t>
      </w:r>
      <w:r w:rsidR="00DA30DF">
        <w:t xml:space="preserve"> </w:t>
      </w:r>
      <w:r>
        <w:t xml:space="preserve">por almacén y </w:t>
      </w:r>
      <w:r w:rsidR="009B37AD">
        <w:t xml:space="preserve"> pesos </w:t>
      </w:r>
      <w:r>
        <w:t xml:space="preserve">de estas </w:t>
      </w:r>
      <w:r w:rsidR="003737E4">
        <w:t xml:space="preserve">cantidades. </w:t>
      </w:r>
      <w:r w:rsidR="009B37AD">
        <w:t>Supervisa los temas de reciclaje de productos de almacén para su re uso.</w:t>
      </w:r>
      <w:r w:rsidR="009B37AD">
        <w:t xml:space="preserve"> </w:t>
      </w:r>
      <w:r w:rsidR="009B37AD">
        <w:t>Controla la relación de los p</w:t>
      </w:r>
      <w:r>
        <w:t>roductos con el almacén destino</w:t>
      </w:r>
      <w:r w:rsidR="009B37AD">
        <w:t>, registra el ingreso y salida de productos por almacén, fecha, tipo de producto, cantidades y unidades. Supervisa además las transferencias de productos entre almacenes y locales</w:t>
      </w:r>
      <w:r>
        <w:t>; tomando en cuenta las salidas por venta a clientes según producto final por almacén</w:t>
      </w:r>
      <w:r w:rsidR="009B37AD">
        <w:t>.</w:t>
      </w:r>
    </w:p>
    <w:p w:rsidR="00DB6600" w:rsidRDefault="00DB6600">
      <w:pPr>
        <w:rPr>
          <w:b/>
        </w:rPr>
      </w:pPr>
    </w:p>
    <w:p w:rsidR="00852605" w:rsidRPr="00852605" w:rsidRDefault="00852605">
      <w:pPr>
        <w:rPr>
          <w:b/>
        </w:rPr>
      </w:pPr>
      <w:r w:rsidRPr="00852605">
        <w:rPr>
          <w:b/>
        </w:rPr>
        <w:t>Jefatura de gestión de contratos de bienes y servicios</w:t>
      </w:r>
    </w:p>
    <w:p w:rsidR="00A02291" w:rsidRDefault="00DA30DF" w:rsidP="00C42470">
      <w:pPr>
        <w:jc w:val="both"/>
      </w:pPr>
      <w:r>
        <w:t xml:space="preserve">Gestiona contratos </w:t>
      </w:r>
      <w:r w:rsidR="00A02291">
        <w:t xml:space="preserve">con los proveedores basados en bienes y servicios, asociados a maquinarias, equipos pesados, terrenos, locales administrativos, entre otros temas que abarquen contratos de gran envergadura.  </w:t>
      </w:r>
      <w:r w:rsidR="00C42470">
        <w:t>Asegurándose en llegar a acuerdos con el proveedor, basados en términos legales, términos de transporte y costos en moneda nacional y extranjera. Igual</w:t>
      </w:r>
      <w:r w:rsidR="00A02291">
        <w:t xml:space="preserve"> que la jefatura de compras, realiza licitaciones y administra los proveedores en base a su calidad y confiabilidad.</w:t>
      </w:r>
      <w:r w:rsidR="00C42470">
        <w:t xml:space="preserve"> </w:t>
      </w:r>
    </w:p>
    <w:p w:rsidR="003677EF" w:rsidRDefault="003677EF"/>
    <w:sectPr w:rsidR="00367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DAF" w:rsidRDefault="000B3DAF" w:rsidP="00852605">
      <w:pPr>
        <w:spacing w:after="0" w:line="240" w:lineRule="auto"/>
      </w:pPr>
      <w:r>
        <w:separator/>
      </w:r>
    </w:p>
  </w:endnote>
  <w:endnote w:type="continuationSeparator" w:id="0">
    <w:p w:rsidR="000B3DAF" w:rsidRDefault="000B3DAF" w:rsidP="0085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DAF" w:rsidRDefault="000B3DAF" w:rsidP="00852605">
      <w:pPr>
        <w:spacing w:after="0" w:line="240" w:lineRule="auto"/>
      </w:pPr>
      <w:r>
        <w:separator/>
      </w:r>
    </w:p>
  </w:footnote>
  <w:footnote w:type="continuationSeparator" w:id="0">
    <w:p w:rsidR="000B3DAF" w:rsidRDefault="000B3DAF" w:rsidP="00852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05"/>
    <w:rsid w:val="00031262"/>
    <w:rsid w:val="000B3DAF"/>
    <w:rsid w:val="00314FCF"/>
    <w:rsid w:val="00325086"/>
    <w:rsid w:val="003677EF"/>
    <w:rsid w:val="003737E4"/>
    <w:rsid w:val="003A24D2"/>
    <w:rsid w:val="00497A9E"/>
    <w:rsid w:val="004A63FF"/>
    <w:rsid w:val="00591C12"/>
    <w:rsid w:val="007E591A"/>
    <w:rsid w:val="00803B7A"/>
    <w:rsid w:val="00852605"/>
    <w:rsid w:val="008E2312"/>
    <w:rsid w:val="009B37AD"/>
    <w:rsid w:val="00A02291"/>
    <w:rsid w:val="00B124D6"/>
    <w:rsid w:val="00BC64EB"/>
    <w:rsid w:val="00C42470"/>
    <w:rsid w:val="00DA30DF"/>
    <w:rsid w:val="00DB1241"/>
    <w:rsid w:val="00DB6600"/>
    <w:rsid w:val="00ED69B7"/>
    <w:rsid w:val="00EE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26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2605"/>
  </w:style>
  <w:style w:type="paragraph" w:styleId="Piedepgina">
    <w:name w:val="footer"/>
    <w:basedOn w:val="Normal"/>
    <w:link w:val="PiedepginaCar"/>
    <w:uiPriority w:val="99"/>
    <w:unhideWhenUsed/>
    <w:rsid w:val="008526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26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26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2605"/>
  </w:style>
  <w:style w:type="paragraph" w:styleId="Piedepgina">
    <w:name w:val="footer"/>
    <w:basedOn w:val="Normal"/>
    <w:link w:val="PiedepginaCar"/>
    <w:uiPriority w:val="99"/>
    <w:unhideWhenUsed/>
    <w:rsid w:val="008526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2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B2814-1246-4F27-B479-F2CA9B515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19</cp:revision>
  <dcterms:created xsi:type="dcterms:W3CDTF">2011-04-16T18:10:00Z</dcterms:created>
  <dcterms:modified xsi:type="dcterms:W3CDTF">2011-04-16T20:07:00Z</dcterms:modified>
</cp:coreProperties>
</file>