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2D1F7C">
          <w:r>
            <w:rPr>
              <w:noProof/>
              <w:lang w:eastAsia="ja-JP"/>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992385">
                                <w:rPr>
                                  <w:color w:val="FFFFFF" w:themeColor="background1"/>
                                  <w:sz w:val="40"/>
                                  <w:szCs w:val="40"/>
                                  <w:lang w:val="es-ES"/>
                                </w:rPr>
                                <w:t xml:space="preserve"> Proceso de Inspeccionar mercadería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rPr>
                              <w:color w:val="FFFFFF" w:themeColor="background1"/>
                              <w:sz w:val="40"/>
                              <w:szCs w:val="40"/>
                              <w:lang w:val="es-ES"/>
                            </w:rPr>
                          </w:pPr>
                        </w:p>
                        <w:p w:rsidR="006009F8" w:rsidRPr="00A2466F" w:rsidRDefault="00DA3131">
                          <w:pPr>
                            <w:rPr>
                              <w:color w:val="FFFFFF" w:themeColor="background1"/>
                              <w:sz w:val="40"/>
                              <w:szCs w:val="40"/>
                              <w:lang w:val="es-ES"/>
                            </w:rPr>
                          </w:pPr>
                          <w:r>
                            <w:rPr>
                              <w:color w:val="FFFFFF" w:themeColor="background1"/>
                              <w:sz w:val="40"/>
                              <w:szCs w:val="40"/>
                              <w:lang w:val="es-ES"/>
                            </w:rPr>
                            <w:t>Versión 1.</w:t>
                          </w:r>
                          <w:r w:rsidR="00DC56CA">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427E57">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2D1F7C">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427E57">
          <w:rPr>
            <w:noProof/>
            <w:webHidden/>
          </w:rPr>
          <w:fldChar w:fldCharType="begin"/>
        </w:r>
        <w:r w:rsidR="00800EDF">
          <w:rPr>
            <w:noProof/>
            <w:webHidden/>
          </w:rPr>
          <w:instrText xml:space="preserve"> PAGEREF _Toc292018114 \h </w:instrText>
        </w:r>
        <w:r w:rsidR="00427E57">
          <w:rPr>
            <w:noProof/>
            <w:webHidden/>
          </w:rPr>
        </w:r>
        <w:r w:rsidR="00427E57">
          <w:rPr>
            <w:noProof/>
            <w:webHidden/>
          </w:rPr>
          <w:fldChar w:fldCharType="separate"/>
        </w:r>
        <w:r w:rsidR="00AF3711">
          <w:rPr>
            <w:noProof/>
            <w:webHidden/>
          </w:rPr>
          <w:t>3</w:t>
        </w:r>
        <w:r w:rsidR="00427E57">
          <w:rPr>
            <w:noProof/>
            <w:webHidden/>
          </w:rPr>
          <w:fldChar w:fldCharType="end"/>
        </w:r>
      </w:hyperlink>
    </w:p>
    <w:p w:rsidR="00800EDF" w:rsidRDefault="002D1F7C">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427E57">
          <w:rPr>
            <w:noProof/>
            <w:webHidden/>
          </w:rPr>
          <w:fldChar w:fldCharType="begin"/>
        </w:r>
        <w:r w:rsidR="00800EDF">
          <w:rPr>
            <w:noProof/>
            <w:webHidden/>
          </w:rPr>
          <w:instrText xml:space="preserve"> PAGEREF _Toc292018115 \h </w:instrText>
        </w:r>
        <w:r w:rsidR="00427E57">
          <w:rPr>
            <w:noProof/>
            <w:webHidden/>
          </w:rPr>
        </w:r>
        <w:r w:rsidR="00427E57">
          <w:rPr>
            <w:noProof/>
            <w:webHidden/>
          </w:rPr>
          <w:fldChar w:fldCharType="separate"/>
        </w:r>
        <w:r w:rsidR="00AF3711">
          <w:rPr>
            <w:noProof/>
            <w:webHidden/>
          </w:rPr>
          <w:t>3</w:t>
        </w:r>
        <w:r w:rsidR="00427E57">
          <w:rPr>
            <w:noProof/>
            <w:webHidden/>
          </w:rPr>
          <w:fldChar w:fldCharType="end"/>
        </w:r>
      </w:hyperlink>
    </w:p>
    <w:p w:rsidR="00800EDF" w:rsidRDefault="002D1F7C">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427E57">
          <w:rPr>
            <w:noProof/>
            <w:webHidden/>
          </w:rPr>
          <w:fldChar w:fldCharType="begin"/>
        </w:r>
        <w:r w:rsidR="00800EDF">
          <w:rPr>
            <w:noProof/>
            <w:webHidden/>
          </w:rPr>
          <w:instrText xml:space="preserve"> PAGEREF _Toc292018116 \h </w:instrText>
        </w:r>
        <w:r w:rsidR="00427E57">
          <w:rPr>
            <w:noProof/>
            <w:webHidden/>
          </w:rPr>
        </w:r>
        <w:r w:rsidR="00427E57">
          <w:rPr>
            <w:noProof/>
            <w:webHidden/>
          </w:rPr>
          <w:fldChar w:fldCharType="separate"/>
        </w:r>
        <w:r w:rsidR="00AF3711">
          <w:rPr>
            <w:noProof/>
            <w:webHidden/>
          </w:rPr>
          <w:t>3</w:t>
        </w:r>
        <w:r w:rsidR="00427E57">
          <w:rPr>
            <w:noProof/>
            <w:webHidden/>
          </w:rPr>
          <w:fldChar w:fldCharType="end"/>
        </w:r>
      </w:hyperlink>
    </w:p>
    <w:p w:rsidR="00800EDF" w:rsidRDefault="002D1F7C">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427E57">
          <w:rPr>
            <w:noProof/>
            <w:webHidden/>
          </w:rPr>
          <w:fldChar w:fldCharType="begin"/>
        </w:r>
        <w:r w:rsidR="00800EDF">
          <w:rPr>
            <w:noProof/>
            <w:webHidden/>
          </w:rPr>
          <w:instrText xml:space="preserve"> PAGEREF _Toc292018117 \h </w:instrText>
        </w:r>
        <w:r w:rsidR="00427E57">
          <w:rPr>
            <w:noProof/>
            <w:webHidden/>
          </w:rPr>
        </w:r>
        <w:r w:rsidR="00427E57">
          <w:rPr>
            <w:noProof/>
            <w:webHidden/>
          </w:rPr>
          <w:fldChar w:fldCharType="separate"/>
        </w:r>
        <w:r w:rsidR="00AF3711">
          <w:rPr>
            <w:noProof/>
            <w:webHidden/>
          </w:rPr>
          <w:t>4</w:t>
        </w:r>
        <w:r w:rsidR="00427E57">
          <w:rPr>
            <w:noProof/>
            <w:webHidden/>
          </w:rPr>
          <w:fldChar w:fldCharType="end"/>
        </w:r>
      </w:hyperlink>
    </w:p>
    <w:p w:rsidR="00800EDF" w:rsidRDefault="002D1F7C">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427E57">
          <w:rPr>
            <w:noProof/>
            <w:webHidden/>
          </w:rPr>
          <w:fldChar w:fldCharType="begin"/>
        </w:r>
        <w:r w:rsidR="00800EDF">
          <w:rPr>
            <w:noProof/>
            <w:webHidden/>
          </w:rPr>
          <w:instrText xml:space="preserve"> PAGEREF _Toc292018118 \h </w:instrText>
        </w:r>
        <w:r w:rsidR="00427E57">
          <w:rPr>
            <w:noProof/>
            <w:webHidden/>
          </w:rPr>
        </w:r>
        <w:r w:rsidR="00427E57">
          <w:rPr>
            <w:noProof/>
            <w:webHidden/>
          </w:rPr>
          <w:fldChar w:fldCharType="separate"/>
        </w:r>
        <w:r w:rsidR="00AF3711">
          <w:rPr>
            <w:noProof/>
            <w:webHidden/>
          </w:rPr>
          <w:t>4</w:t>
        </w:r>
        <w:r w:rsidR="00427E57">
          <w:rPr>
            <w:noProof/>
            <w:webHidden/>
          </w:rPr>
          <w:fldChar w:fldCharType="end"/>
        </w:r>
      </w:hyperlink>
    </w:p>
    <w:p w:rsidR="00800EDF" w:rsidRDefault="002D1F7C">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427E57">
          <w:rPr>
            <w:noProof/>
            <w:webHidden/>
          </w:rPr>
          <w:fldChar w:fldCharType="begin"/>
        </w:r>
        <w:r w:rsidR="00800EDF">
          <w:rPr>
            <w:noProof/>
            <w:webHidden/>
          </w:rPr>
          <w:instrText xml:space="preserve"> PAGEREF _Toc292018119 \h </w:instrText>
        </w:r>
        <w:r w:rsidR="00427E57">
          <w:rPr>
            <w:noProof/>
            <w:webHidden/>
          </w:rPr>
        </w:r>
        <w:r w:rsidR="00427E57">
          <w:rPr>
            <w:noProof/>
            <w:webHidden/>
          </w:rPr>
          <w:fldChar w:fldCharType="separate"/>
        </w:r>
        <w:r w:rsidR="00AF3711">
          <w:rPr>
            <w:noProof/>
            <w:webHidden/>
          </w:rPr>
          <w:t>5</w:t>
        </w:r>
        <w:r w:rsidR="00427E57">
          <w:rPr>
            <w:noProof/>
            <w:webHidden/>
          </w:rPr>
          <w:fldChar w:fldCharType="end"/>
        </w:r>
      </w:hyperlink>
    </w:p>
    <w:p w:rsidR="00800EDF" w:rsidRDefault="002D1F7C">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427E57">
          <w:rPr>
            <w:noProof/>
            <w:webHidden/>
          </w:rPr>
          <w:fldChar w:fldCharType="begin"/>
        </w:r>
        <w:r w:rsidR="00800EDF">
          <w:rPr>
            <w:noProof/>
            <w:webHidden/>
          </w:rPr>
          <w:instrText xml:space="preserve"> PAGEREF _Toc292018120 \h </w:instrText>
        </w:r>
        <w:r w:rsidR="00427E57">
          <w:rPr>
            <w:noProof/>
            <w:webHidden/>
          </w:rPr>
        </w:r>
        <w:r w:rsidR="00427E57">
          <w:rPr>
            <w:noProof/>
            <w:webHidden/>
          </w:rPr>
          <w:fldChar w:fldCharType="separate"/>
        </w:r>
        <w:r w:rsidR="00AF3711">
          <w:rPr>
            <w:noProof/>
            <w:webHidden/>
          </w:rPr>
          <w:t>5</w:t>
        </w:r>
        <w:r w:rsidR="00427E57">
          <w:rPr>
            <w:noProof/>
            <w:webHidden/>
          </w:rPr>
          <w:fldChar w:fldCharType="end"/>
        </w:r>
      </w:hyperlink>
    </w:p>
    <w:p w:rsidR="00800EDF" w:rsidRDefault="002D1F7C">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427E57">
          <w:rPr>
            <w:noProof/>
            <w:webHidden/>
          </w:rPr>
          <w:fldChar w:fldCharType="begin"/>
        </w:r>
        <w:r w:rsidR="00800EDF">
          <w:rPr>
            <w:noProof/>
            <w:webHidden/>
          </w:rPr>
          <w:instrText xml:space="preserve"> PAGEREF _Toc292018121 \h </w:instrText>
        </w:r>
        <w:r w:rsidR="00427E57">
          <w:rPr>
            <w:noProof/>
            <w:webHidden/>
          </w:rPr>
        </w:r>
        <w:r w:rsidR="00427E57">
          <w:rPr>
            <w:noProof/>
            <w:webHidden/>
          </w:rPr>
          <w:fldChar w:fldCharType="separate"/>
        </w:r>
        <w:r w:rsidR="00AF3711">
          <w:rPr>
            <w:noProof/>
            <w:webHidden/>
          </w:rPr>
          <w:t>12</w:t>
        </w:r>
        <w:r w:rsidR="00427E57">
          <w:rPr>
            <w:noProof/>
            <w:webHidden/>
          </w:rPr>
          <w:fldChar w:fldCharType="end"/>
        </w:r>
      </w:hyperlink>
    </w:p>
    <w:p w:rsidR="00800EDF" w:rsidRDefault="002D1F7C">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427E57">
          <w:rPr>
            <w:noProof/>
            <w:webHidden/>
          </w:rPr>
          <w:fldChar w:fldCharType="begin"/>
        </w:r>
        <w:r w:rsidR="00800EDF">
          <w:rPr>
            <w:noProof/>
            <w:webHidden/>
          </w:rPr>
          <w:instrText xml:space="preserve"> PAGEREF _Toc292018125 \h </w:instrText>
        </w:r>
        <w:r w:rsidR="00427E57">
          <w:rPr>
            <w:noProof/>
            <w:webHidden/>
          </w:rPr>
        </w:r>
        <w:r w:rsidR="00427E57">
          <w:rPr>
            <w:noProof/>
            <w:webHidden/>
          </w:rPr>
          <w:fldChar w:fldCharType="separate"/>
        </w:r>
        <w:r w:rsidR="00AF3711">
          <w:rPr>
            <w:noProof/>
            <w:webHidden/>
          </w:rPr>
          <w:t>13</w:t>
        </w:r>
        <w:r w:rsidR="00427E57">
          <w:rPr>
            <w:noProof/>
            <w:webHidden/>
          </w:rPr>
          <w:fldChar w:fldCharType="end"/>
        </w:r>
      </w:hyperlink>
    </w:p>
    <w:p w:rsidR="006F0EAF" w:rsidRDefault="00427E57"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4765A1">
        <w:rPr>
          <w:rFonts w:eastAsia="Calibri" w:cstheme="minorHAnsi"/>
          <w:lang w:val="es-ES"/>
        </w:rPr>
        <w:t>El propósito del presente proceso es el de realizar una inspección de la mercadería que es enviada por el proveedor, con el fin de garantizar la calidad de los productos, la recepción correctas de cantidades y la recepción correcta de productos.</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992385">
        <w:rPr>
          <w:rFonts w:eastAsia="Calibri" w:cstheme="minorHAnsi"/>
          <w:lang w:val="es-ES"/>
        </w:rPr>
        <w:t xml:space="preserve"> </w:t>
      </w:r>
      <w:r w:rsidR="004765A1">
        <w:rPr>
          <w:rFonts w:eastAsia="Calibri" w:cstheme="minorHAnsi"/>
          <w:lang w:val="es-ES"/>
        </w:rPr>
        <w:t>El proceso inicia cuando el proveedor realiza el despacho de los productos solicitados en la orden de compra, dichos despachos se relacionan con una factura y una guía de remisión. La guía de remisión servirá como sustento para el proveedor al momento de la entrega de productos, la verificación que se realiza es en base a dicha guía a contraste con la recepción física de los productos. Estas verificaciones se orientan para temas de calidad, cantidades de productos y verificación de tipos de productos (es decir verificar que el producto recibido es el que se le solicitó en la orden de compra y no otro diferente). Es por ello que para la verificación también se necesita del documento de Orden de Compra para el contraste de dichos detalles.</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924EA6"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almacenes e inventarios</w:t>
            </w:r>
          </w:p>
        </w:tc>
        <w:tc>
          <w:tcPr>
            <w:tcW w:w="2770" w:type="dxa"/>
          </w:tcPr>
          <w:p w:rsidR="00460909" w:rsidRPr="00707C54" w:rsidRDefault="003B2140"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recibir y validar el informe de inspección de mercaderías.</w:t>
            </w:r>
          </w:p>
        </w:tc>
      </w:tr>
      <w:tr w:rsidR="006F14B0" w:rsidRPr="00924EA6"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Asistente de almacén</w:t>
            </w:r>
          </w:p>
        </w:tc>
        <w:tc>
          <w:tcPr>
            <w:tcW w:w="2770" w:type="dxa"/>
          </w:tcPr>
          <w:p w:rsidR="00DF57DD" w:rsidRPr="00707C54" w:rsidRDefault="003B2140"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inspección de mercaderías, basándose en temas de calidad, cantidades y productos recibidos correctamente.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p w:rsidR="001D42A9" w:rsidRPr="001D42A9" w:rsidRDefault="00981982" w:rsidP="001D42A9">
      <w:pPr>
        <w:rPr>
          <w:lang w:val="es-PE"/>
        </w:rPr>
      </w:pPr>
      <w:r>
        <w:rPr>
          <w:lang w:val="es-PE"/>
        </w:rPr>
        <w:tab/>
      </w:r>
      <w:r w:rsidR="005E208C">
        <w:rPr>
          <w:lang w:val="es-PE"/>
        </w:rPr>
        <w:t xml:space="preserve">No se requieren </w:t>
      </w:r>
      <w:proofErr w:type="spellStart"/>
      <w:r w:rsidR="005E208C">
        <w:rPr>
          <w:lang w:val="es-PE"/>
        </w:rPr>
        <w:t>stakeholders</w:t>
      </w:r>
      <w:proofErr w:type="spellEnd"/>
      <w:r w:rsidR="005E208C">
        <w:rPr>
          <w:lang w:val="es-PE"/>
        </w:rPr>
        <w:t xml:space="preserve"> para este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8B02A4" w:rsidRPr="00056DC2"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8B02A4" w:rsidRPr="00E93FE2"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Orden de Compra</w:t>
            </w:r>
          </w:p>
        </w:tc>
        <w:tc>
          <w:tcPr>
            <w:tcW w:w="3544" w:type="dxa"/>
          </w:tcPr>
          <w:p w:rsidR="008B02A4" w:rsidRDefault="00395578"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detalla las cantidades, unidades, descripciones, entre otras características de los ítems a comprar.</w:t>
            </w:r>
          </w:p>
        </w:tc>
        <w:tc>
          <w:tcPr>
            <w:tcW w:w="2819" w:type="dxa"/>
          </w:tcPr>
          <w:p w:rsidR="00395578" w:rsidRDefault="00395578" w:rsidP="00C5049F">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395578" w:rsidRPr="00056DC2"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395578"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Guía de Remisión</w:t>
            </w:r>
          </w:p>
        </w:tc>
        <w:tc>
          <w:tcPr>
            <w:tcW w:w="3544" w:type="dxa"/>
          </w:tcPr>
          <w:p w:rsidR="00395578" w:rsidRDefault="00A05184" w:rsidP="00DF57DD">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realizado por el proveedor </w:t>
            </w:r>
            <w:r>
              <w:rPr>
                <w:rFonts w:asciiTheme="minorHAnsi" w:hAnsiTheme="minorHAnsi" w:cstheme="minorHAnsi"/>
                <w:sz w:val="20"/>
                <w:szCs w:val="20"/>
              </w:rPr>
              <w:lastRenderedPageBreak/>
              <w:t>para especificar los detalles de los productos que ha despachado.</w:t>
            </w:r>
          </w:p>
        </w:tc>
        <w:tc>
          <w:tcPr>
            <w:tcW w:w="2819" w:type="dxa"/>
          </w:tcPr>
          <w:p w:rsidR="00395578" w:rsidRDefault="00395578" w:rsidP="00250F77">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4E4A25" w:rsidRPr="004E4A25"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4E4A25" w:rsidRDefault="004E4A25"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Productos</w:t>
            </w:r>
          </w:p>
        </w:tc>
        <w:tc>
          <w:tcPr>
            <w:tcW w:w="3544" w:type="dxa"/>
          </w:tcPr>
          <w:p w:rsidR="004E4A25" w:rsidRDefault="004E4A25"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A25">
              <w:rPr>
                <w:rFonts w:asciiTheme="minorHAnsi" w:hAnsiTheme="minorHAnsi" w:cstheme="minorHAnsi"/>
                <w:sz w:val="20"/>
                <w:szCs w:val="20"/>
              </w:rPr>
              <w:t>Material solicitado para su respectiva adquisición, de acuerdo a lo planificado en el Plan de compras de productos internos.</w:t>
            </w:r>
          </w:p>
        </w:tc>
        <w:tc>
          <w:tcPr>
            <w:tcW w:w="2819" w:type="dxa"/>
          </w:tcPr>
          <w:p w:rsidR="004E4A25" w:rsidRDefault="004E4A25" w:rsidP="00C5049F">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95578" w:rsidRPr="00056DC2"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395578" w:rsidRDefault="00395578" w:rsidP="00F15FD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Factura</w:t>
            </w:r>
          </w:p>
        </w:tc>
        <w:tc>
          <w:tcPr>
            <w:tcW w:w="3544" w:type="dxa"/>
          </w:tcPr>
          <w:p w:rsidR="00395578" w:rsidRDefault="00A05184" w:rsidP="00DF57DD">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realizado por el proveedor que especifica los detalles de costos de los ítems solicitados por la orden de compra.</w:t>
            </w:r>
          </w:p>
        </w:tc>
        <w:tc>
          <w:tcPr>
            <w:tcW w:w="2819" w:type="dxa"/>
          </w:tcPr>
          <w:p w:rsidR="00395578" w:rsidRDefault="00395578" w:rsidP="00C5049F">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966727" w:rsidRPr="00966727"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966727" w:rsidRDefault="00966727"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Productos para devolver</w:t>
            </w:r>
          </w:p>
        </w:tc>
        <w:tc>
          <w:tcPr>
            <w:tcW w:w="3544" w:type="dxa"/>
          </w:tcPr>
          <w:p w:rsidR="00966727" w:rsidRDefault="00966727"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E4A25">
              <w:rPr>
                <w:rFonts w:asciiTheme="minorHAnsi" w:hAnsiTheme="minorHAnsi" w:cstheme="minorHAnsi"/>
                <w:sz w:val="20"/>
                <w:szCs w:val="20"/>
              </w:rPr>
              <w:t>Material solicitado para su respectiva adquisición, de acuerdo a lo planificado en el Plan de compras de productos internos.</w:t>
            </w:r>
            <w:r>
              <w:rPr>
                <w:rFonts w:asciiTheme="minorHAnsi" w:hAnsiTheme="minorHAnsi" w:cstheme="minorHAnsi"/>
                <w:sz w:val="20"/>
                <w:szCs w:val="20"/>
              </w:rPr>
              <w:t xml:space="preserve"> Dichos productos son aquellos que por motivos de incumplimiento de calidad, cantidad o tipo podrían ser devueltos al proveedor.</w:t>
            </w:r>
          </w:p>
        </w:tc>
        <w:tc>
          <w:tcPr>
            <w:tcW w:w="2819" w:type="dxa"/>
          </w:tcPr>
          <w:p w:rsidR="00966727" w:rsidRDefault="00966727" w:rsidP="00FF3AB2">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66727" w:rsidRPr="00966727"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966727" w:rsidRDefault="00966727"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3544" w:type="dxa"/>
          </w:tcPr>
          <w:p w:rsidR="00966727" w:rsidRDefault="00966727" w:rsidP="00966727">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E4A25">
              <w:rPr>
                <w:rFonts w:asciiTheme="minorHAnsi" w:hAnsiTheme="minorHAnsi" w:cstheme="minorHAnsi"/>
                <w:sz w:val="20"/>
                <w:szCs w:val="20"/>
              </w:rPr>
              <w:t>Material solicitado para su respectiva adquisición, de acuerdo a lo planificado en el Plan de compras de productos internos.</w:t>
            </w:r>
            <w:r>
              <w:rPr>
                <w:rFonts w:asciiTheme="minorHAnsi" w:hAnsiTheme="minorHAnsi" w:cstheme="minorHAnsi"/>
                <w:sz w:val="20"/>
                <w:szCs w:val="20"/>
              </w:rPr>
              <w:t xml:space="preserve"> Dichos productos son aquellos que cumplen con los requerimientos de la orden de compra  (calidad, cantidad o tipo).</w:t>
            </w:r>
          </w:p>
        </w:tc>
        <w:tc>
          <w:tcPr>
            <w:tcW w:w="2819" w:type="dxa"/>
          </w:tcPr>
          <w:p w:rsidR="00966727" w:rsidRDefault="00966727" w:rsidP="00FF3AB2">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66727" w:rsidRPr="00966727"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966727" w:rsidRDefault="00966727"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Factura</w:t>
            </w:r>
          </w:p>
        </w:tc>
        <w:tc>
          <w:tcPr>
            <w:tcW w:w="3544" w:type="dxa"/>
          </w:tcPr>
          <w:p w:rsidR="00966727" w:rsidRDefault="00966727"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realizado por el proveedor que especifica los detalles de costos de los ítems solicitados por la orden de compra.</w:t>
            </w:r>
          </w:p>
        </w:tc>
        <w:tc>
          <w:tcPr>
            <w:tcW w:w="2819" w:type="dxa"/>
          </w:tcPr>
          <w:p w:rsidR="00966727" w:rsidRDefault="00966727" w:rsidP="00FF3AB2">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95578"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395578" w:rsidRDefault="00395578" w:rsidP="0039557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Informe de inspección de mercadería</w:t>
            </w:r>
          </w:p>
          <w:p w:rsidR="00395578" w:rsidRPr="005B2A6C" w:rsidRDefault="00395578"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p>
        </w:tc>
        <w:tc>
          <w:tcPr>
            <w:tcW w:w="3544" w:type="dxa"/>
          </w:tcPr>
          <w:p w:rsidR="00395578" w:rsidRPr="00707C54" w:rsidRDefault="00000265" w:rsidP="00743CB8">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realizado con el fin de garantizar el cumplimiento de calidad, cantidades y productos correctos solicitados al proveedor.</w:t>
            </w:r>
          </w:p>
        </w:tc>
        <w:tc>
          <w:tcPr>
            <w:tcW w:w="2819" w:type="dxa"/>
          </w:tcPr>
          <w:p w:rsidR="00395578" w:rsidRDefault="00395578" w:rsidP="00FF3AB2">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529"/>
        <w:gridCol w:w="2127"/>
      </w:tblGrid>
      <w:tr w:rsidR="00707C54" w:rsidRPr="00E93FE2" w:rsidTr="00C96BA1">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529"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241EFC" w:rsidRPr="00992385" w:rsidTr="00241EF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241EFC" w:rsidRDefault="00241EFC"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vAlign w:val="center"/>
          </w:tcPr>
          <w:p w:rsidR="00241EFC" w:rsidRDefault="00241EFC"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17" w:type="dxa"/>
            <w:vMerge w:val="restart"/>
            <w:vAlign w:val="center"/>
          </w:tcPr>
          <w:p w:rsidR="00241EFC" w:rsidRDefault="00241EFC"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241EFC" w:rsidRDefault="00241EF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241EFC" w:rsidRPr="00E93FE2"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restart"/>
            <w:vAlign w:val="center"/>
          </w:tcPr>
          <w:p w:rsidR="00241EFC" w:rsidRPr="00E93FE2" w:rsidRDefault="003B46B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se inicia al momento de la recepción de productos, donde se ingresan la Orden de compra relacionada, la </w:t>
            </w:r>
            <w:r>
              <w:rPr>
                <w:rFonts w:asciiTheme="minorHAnsi" w:hAnsiTheme="minorHAnsi" w:cstheme="minorHAnsi"/>
                <w:sz w:val="20"/>
                <w:szCs w:val="20"/>
              </w:rPr>
              <w:lastRenderedPageBreak/>
              <w:t>factura, guía de remisión y los productos solicitados.</w:t>
            </w:r>
          </w:p>
        </w:tc>
        <w:tc>
          <w:tcPr>
            <w:tcW w:w="2127" w:type="dxa"/>
            <w:vMerge w:val="restart"/>
          </w:tcPr>
          <w:p w:rsidR="00241EFC" w:rsidRDefault="00241EFC"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241EFC" w:rsidRPr="00992385" w:rsidTr="00241EFC">
        <w:trPr>
          <w:trHeight w:val="3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241EFC" w:rsidRPr="00992385" w:rsidTr="00241EF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241EFC" w:rsidRDefault="00241EFC" w:rsidP="00117C2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241EFC" w:rsidRPr="00992385" w:rsidTr="00895FEA">
        <w:trPr>
          <w:trHeight w:val="78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241EFC" w:rsidRDefault="00241EFC" w:rsidP="003013D8">
            <w:pPr>
              <w:pStyle w:val="Prrafodelista"/>
              <w:ind w:left="0"/>
              <w:jc w:val="center"/>
              <w:rPr>
                <w:rFonts w:asciiTheme="minorHAnsi" w:hAnsiTheme="minorHAnsi" w:cstheme="minorHAnsi"/>
                <w:sz w:val="20"/>
                <w:szCs w:val="20"/>
              </w:rPr>
            </w:pPr>
          </w:p>
        </w:tc>
        <w:tc>
          <w:tcPr>
            <w:tcW w:w="2127" w:type="dxa"/>
            <w:vMerge/>
            <w:vAlign w:val="center"/>
          </w:tcPr>
          <w:p w:rsidR="00241EFC" w:rsidRDefault="00241EFC"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241EFC" w:rsidRDefault="00241EFC"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241EFC" w:rsidRDefault="00241EFC" w:rsidP="00117C2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241EFC" w:rsidRPr="00E93FE2" w:rsidRDefault="00241EF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241EFC" w:rsidRDefault="00241EFC"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EA1718" w:rsidTr="00EA17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A1718" w:rsidRDefault="00EA171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Align w:val="center"/>
          </w:tcPr>
          <w:p w:rsidR="00EA1718" w:rsidRDefault="00EA1718" w:rsidP="00EA171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EA1718" w:rsidRPr="00E93FE2" w:rsidRDefault="00EA1718" w:rsidP="00EA171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productos</w:t>
            </w:r>
          </w:p>
        </w:tc>
        <w:tc>
          <w:tcPr>
            <w:tcW w:w="1798" w:type="dxa"/>
            <w:vAlign w:val="center"/>
          </w:tcPr>
          <w:p w:rsidR="00EA1718" w:rsidRDefault="00EA1718" w:rsidP="00CE77E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EA1718" w:rsidRPr="00E93FE2" w:rsidRDefault="00EA1718" w:rsidP="00CE77E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restart"/>
            <w:vAlign w:val="center"/>
          </w:tcPr>
          <w:p w:rsidR="00EA1718"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Permitirá utilizar los documentos adecuados para la verificación de cada uno de los requerimientos para la adquisición de productos. </w:t>
            </w:r>
          </w:p>
          <w:p w:rsidR="00EA1718"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EA1718" w:rsidRPr="00EA1718" w:rsidTr="00BF2678">
        <w:trPr>
          <w:trHeight w:val="21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EA171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EA1718" w:rsidRDefault="00EA1718" w:rsidP="00EA171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A1718" w:rsidRDefault="00EA1718" w:rsidP="00CE77E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EA1718" w:rsidRDefault="00EA1718" w:rsidP="00CE77E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EA1718" w:rsidTr="00BF267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EA171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EA1718" w:rsidRDefault="00EA1718" w:rsidP="00EA171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A1718" w:rsidRDefault="00EA1718" w:rsidP="00CE77E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EA1718" w:rsidRDefault="00EA1718" w:rsidP="00CE77E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A1718" w:rsidRPr="00EA1718" w:rsidTr="00BF2678">
        <w:trPr>
          <w:trHeight w:val="21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EA171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EA1718" w:rsidRDefault="00EA1718" w:rsidP="00EA171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A1718" w:rsidRDefault="00EA1718" w:rsidP="00CE77E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EA1718" w:rsidRDefault="00EA1718" w:rsidP="00CE77E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Align w:val="center"/>
          </w:tcPr>
          <w:p w:rsidR="00326DA2" w:rsidRDefault="00326DA2"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tc>
        <w:tc>
          <w:tcPr>
            <w:tcW w:w="1917" w:type="dxa"/>
            <w:vMerge w:val="restart"/>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calidad de productos</w:t>
            </w:r>
          </w:p>
        </w:tc>
        <w:tc>
          <w:tcPr>
            <w:tcW w:w="1798" w:type="dxa"/>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verificados</w:t>
            </w:r>
          </w:p>
        </w:tc>
        <w:tc>
          <w:tcPr>
            <w:tcW w:w="1529" w:type="dxa"/>
            <w:vMerge w:val="restart"/>
            <w:vAlign w:val="center"/>
          </w:tcPr>
          <w:p w:rsidR="00326DA2" w:rsidRPr="00E93FE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verifica la calidad de los productos recibidos. </w:t>
            </w: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992385" w:rsidTr="00BF2678">
        <w:trPr>
          <w:trHeight w:val="5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26DA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vAlign w:val="center"/>
          </w:tcPr>
          <w:p w:rsidR="00326DA2" w:rsidRPr="00E93FE2" w:rsidRDefault="00326DA2" w:rsidP="00BA2C4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verificados</w:t>
            </w:r>
          </w:p>
        </w:tc>
        <w:tc>
          <w:tcPr>
            <w:tcW w:w="1917" w:type="dxa"/>
            <w:vMerge w:val="restart"/>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calidad</w:t>
            </w:r>
          </w:p>
        </w:tc>
        <w:tc>
          <w:tcPr>
            <w:tcW w:w="1798" w:type="dxa"/>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calidad</w:t>
            </w:r>
          </w:p>
        </w:tc>
        <w:tc>
          <w:tcPr>
            <w:tcW w:w="1529" w:type="dxa"/>
            <w:vMerge w:val="restart"/>
            <w:vAlign w:val="center"/>
          </w:tcPr>
          <w:p w:rsidR="00326DA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 informe de la verificación de la calidad de los productos recibidos.</w:t>
            </w:r>
          </w:p>
          <w:p w:rsidR="00326DA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esta forma si existen productos a devolver por calidad se seleccionaran las facturas y los productos.</w:t>
            </w:r>
          </w:p>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992385" w:rsidTr="00BF2678">
        <w:trPr>
          <w:trHeight w:val="82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BA2C4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26DA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92385" w:rsidTr="00C9262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A1718" w:rsidRDefault="00EA171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127" w:type="dxa"/>
            <w:vAlign w:val="center"/>
          </w:tcPr>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cantidades de productos</w:t>
            </w:r>
          </w:p>
        </w:tc>
        <w:tc>
          <w:tcPr>
            <w:tcW w:w="1798" w:type="dxa"/>
            <w:vMerge w:val="restart"/>
            <w:vAlign w:val="center"/>
          </w:tcPr>
          <w:p w:rsidR="00EA1718" w:rsidRPr="00E93FE2" w:rsidRDefault="00EA171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Cantidades verificadas</w:t>
            </w:r>
          </w:p>
        </w:tc>
        <w:tc>
          <w:tcPr>
            <w:tcW w:w="1529" w:type="dxa"/>
            <w:vMerge w:val="restart"/>
            <w:vAlign w:val="center"/>
          </w:tcPr>
          <w:p w:rsidR="00EA1718"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verifica las cantidades de productos en contraste con la guía de remisión y órdenes de compra. Además, se tiene que constatar que la factura presente dichas cantidades.</w:t>
            </w:r>
          </w:p>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EA1718" w:rsidRPr="00992385" w:rsidTr="00EA1718">
        <w:trPr>
          <w:trHeight w:val="98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Pr="00E93FE2" w:rsidRDefault="00EA171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92385" w:rsidTr="00CF686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EA1718" w:rsidRPr="00E93FE2" w:rsidRDefault="00EA171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A1718" w:rsidRPr="00992385" w:rsidTr="00BF2678">
        <w:trPr>
          <w:trHeight w:val="4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Pr="00E93FE2" w:rsidRDefault="00EA171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6</w:t>
            </w:r>
          </w:p>
        </w:tc>
        <w:tc>
          <w:tcPr>
            <w:tcW w:w="2127" w:type="dxa"/>
            <w:vAlign w:val="center"/>
          </w:tcPr>
          <w:p w:rsidR="00326DA2" w:rsidRPr="00E93FE2" w:rsidRDefault="00326DA2" w:rsidP="007401B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Cantidades verificadas</w:t>
            </w:r>
          </w:p>
        </w:tc>
        <w:tc>
          <w:tcPr>
            <w:tcW w:w="1917" w:type="dxa"/>
            <w:vMerge w:val="restart"/>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cantidades</w:t>
            </w:r>
          </w:p>
        </w:tc>
        <w:tc>
          <w:tcPr>
            <w:tcW w:w="1798" w:type="dxa"/>
            <w:vAlign w:val="center"/>
          </w:tcPr>
          <w:p w:rsidR="00326DA2" w:rsidRPr="00E93FE2" w:rsidRDefault="00326DA2" w:rsidP="008D79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cantidades de productos</w:t>
            </w:r>
          </w:p>
        </w:tc>
        <w:tc>
          <w:tcPr>
            <w:tcW w:w="1529" w:type="dxa"/>
            <w:vMerge w:val="restart"/>
            <w:vAlign w:val="center"/>
          </w:tcPr>
          <w:p w:rsidR="00326DA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un informe de las cantidades faltantes por ítem asociado a la Orden de Compra. De esta forma si existen productos a devolver por calidad se seleccionaran las facturas y los productos.</w:t>
            </w:r>
          </w:p>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326DA2" w:rsidTr="00BF2678">
        <w:trPr>
          <w:trHeight w:val="217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7401B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26DA2" w:rsidRDefault="00326DA2" w:rsidP="008D79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Default="00326DA2" w:rsidP="00326DA2">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10184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127" w:type="dxa"/>
            <w:vAlign w:val="center"/>
          </w:tcPr>
          <w:p w:rsidR="00326DA2" w:rsidRDefault="00326DA2"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p w:rsidR="00326DA2" w:rsidRDefault="00326DA2"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326DA2" w:rsidRDefault="00326DA2" w:rsidP="00E05E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Verificar tipos de productos</w:t>
            </w:r>
          </w:p>
        </w:tc>
        <w:tc>
          <w:tcPr>
            <w:tcW w:w="1798" w:type="dxa"/>
            <w:vMerge w:val="restart"/>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Tipos de productos verificados</w:t>
            </w:r>
          </w:p>
        </w:tc>
        <w:tc>
          <w:tcPr>
            <w:tcW w:w="1529" w:type="dxa"/>
            <w:vMerge w:val="restart"/>
            <w:vAlign w:val="center"/>
          </w:tcPr>
          <w:p w:rsidR="00326DA2" w:rsidRPr="00E93FE2" w:rsidRDefault="00326DA2" w:rsidP="000968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verifica el tipo de producto, comparación ente la orden de compra y la guía de remisión. Se constata que los productos solicitados sean los mismos que los entregados. Además, también se debe de verificar la misma información relacionada a la factura.</w:t>
            </w: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992385" w:rsidTr="00CF6868">
        <w:trPr>
          <w:trHeight w:val="25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tc>
        <w:tc>
          <w:tcPr>
            <w:tcW w:w="1917" w:type="dxa"/>
            <w:vMerge/>
            <w:vAlign w:val="center"/>
          </w:tcPr>
          <w:p w:rsidR="00326DA2" w:rsidRDefault="00326DA2"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26DA2" w:rsidRPr="00E93FE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326DA2" w:rsidRPr="00E93FE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101845">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E05E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26DA2" w:rsidRPr="00992385" w:rsidTr="00BF2678">
        <w:trPr>
          <w:trHeight w:val="4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ign w:val="center"/>
          </w:tcPr>
          <w:p w:rsidR="00326DA2" w:rsidRDefault="00326DA2"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26DA2" w:rsidRPr="00E93FE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326DA2" w:rsidRPr="00E93FE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326DA2" w:rsidRPr="00E93FE2" w:rsidRDefault="00326DA2" w:rsidP="00EE6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Tipos de productos verificados</w:t>
            </w:r>
          </w:p>
        </w:tc>
        <w:tc>
          <w:tcPr>
            <w:tcW w:w="1917" w:type="dxa"/>
            <w:vMerge w:val="restart"/>
            <w:vAlign w:val="center"/>
          </w:tcPr>
          <w:p w:rsidR="00326DA2" w:rsidRDefault="00326DA2" w:rsidP="00E05E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verificación de tipos de productos</w:t>
            </w:r>
          </w:p>
        </w:tc>
        <w:tc>
          <w:tcPr>
            <w:tcW w:w="1798" w:type="dxa"/>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tipos de productos</w:t>
            </w:r>
          </w:p>
        </w:tc>
        <w:tc>
          <w:tcPr>
            <w:tcW w:w="1529" w:type="dxa"/>
            <w:vMerge w:val="restart"/>
            <w:vAlign w:val="center"/>
          </w:tcPr>
          <w:p w:rsidR="00326DA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el informe de la verificación de los tipos de productos. De esta forma si existen productos a devolver por calidad se seleccionaran las facturas y los productos.</w:t>
            </w:r>
          </w:p>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326DA2" w:rsidTr="00BF2678">
        <w:trPr>
          <w:trHeight w:val="67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EE6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E05E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26DA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B944EE" w:rsidTr="00C1670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26DA2" w:rsidRDefault="00326DA2"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9</w:t>
            </w:r>
          </w:p>
        </w:tc>
        <w:tc>
          <w:tcPr>
            <w:tcW w:w="2127" w:type="dxa"/>
            <w:vAlign w:val="center"/>
          </w:tcPr>
          <w:p w:rsidR="00326DA2" w:rsidRPr="00E93FE2" w:rsidRDefault="00326DA2" w:rsidP="002A48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tipos de productos</w:t>
            </w:r>
          </w:p>
        </w:tc>
        <w:tc>
          <w:tcPr>
            <w:tcW w:w="1917" w:type="dxa"/>
            <w:vMerge w:val="restart"/>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 información</w:t>
            </w:r>
          </w:p>
        </w:tc>
        <w:tc>
          <w:tcPr>
            <w:tcW w:w="1798" w:type="dxa"/>
            <w:vMerge w:val="restart"/>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529" w:type="dxa"/>
            <w:vMerge w:val="restart"/>
            <w:vAlign w:val="center"/>
          </w:tcPr>
          <w:p w:rsidR="00B944EE" w:rsidRDefault="00326DA2" w:rsidP="00B944E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consolidan todos los informes con el fin de hallar irregularidades en los ingresos. De esta forma, si </w:t>
            </w:r>
            <w:r w:rsidR="00B944EE">
              <w:rPr>
                <w:rFonts w:asciiTheme="minorHAnsi" w:hAnsiTheme="minorHAnsi" w:cstheme="minorHAnsi"/>
                <w:sz w:val="20"/>
                <w:szCs w:val="20"/>
              </w:rPr>
              <w:t>existiera</w:t>
            </w:r>
            <w:r>
              <w:rPr>
                <w:rFonts w:asciiTheme="minorHAnsi" w:hAnsiTheme="minorHAnsi" w:cstheme="minorHAnsi"/>
                <w:sz w:val="20"/>
                <w:szCs w:val="20"/>
              </w:rPr>
              <w:t xml:space="preserve"> algún tipo de irregularidad por calidad, cantidad o tipo de producto; se recogen todas las facturas seleccionadas</w:t>
            </w:r>
            <w:r w:rsidR="00B944EE">
              <w:rPr>
                <w:rFonts w:asciiTheme="minorHAnsi" w:hAnsiTheme="minorHAnsi" w:cstheme="minorHAnsi"/>
                <w:sz w:val="20"/>
                <w:szCs w:val="20"/>
              </w:rPr>
              <w:t xml:space="preserve"> en cada una de ellas, adjuntadas al informe de eventualidades. Por el contrario, si no existieran facturas a devolver, se realizará el envío del informe de eventualidades con todas las facturas.</w:t>
            </w:r>
          </w:p>
          <w:p w:rsidR="00326DA2" w:rsidRPr="00E93FE2" w:rsidRDefault="00B944EE" w:rsidP="00B944E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w:t>
            </w:r>
          </w:p>
        </w:tc>
        <w:tc>
          <w:tcPr>
            <w:tcW w:w="2127" w:type="dxa"/>
            <w:vMerge w:val="restart"/>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26DA2" w:rsidRPr="00B944EE" w:rsidTr="00326DA2">
        <w:trPr>
          <w:trHeight w:val="89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2A48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326DA2" w:rsidRDefault="00326DA2" w:rsidP="00C1670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cantidades de productos</w:t>
            </w:r>
          </w:p>
          <w:p w:rsidR="00326DA2" w:rsidRDefault="00326DA2" w:rsidP="002A48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26DA2" w:rsidRPr="00E93FE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326DA2" w:rsidRPr="00E93FE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6DA2" w:rsidRPr="00992385" w:rsidTr="00326DA2">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326DA2">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verificación de calidad</w:t>
            </w:r>
          </w:p>
        </w:tc>
        <w:tc>
          <w:tcPr>
            <w:tcW w:w="1917" w:type="dxa"/>
            <w:vMerge/>
            <w:vAlign w:val="center"/>
          </w:tcPr>
          <w:p w:rsidR="00326DA2" w:rsidRDefault="00326DA2"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326DA2" w:rsidRPr="00E93FE2" w:rsidRDefault="00326DA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326DA2" w:rsidRPr="00E93FE2" w:rsidRDefault="00326DA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26DA2" w:rsidRPr="00992385" w:rsidTr="00BF2678">
        <w:trPr>
          <w:trHeight w:val="118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26DA2" w:rsidRDefault="00326DA2" w:rsidP="003013D8">
            <w:pPr>
              <w:pStyle w:val="Prrafodelista"/>
              <w:ind w:left="0"/>
              <w:jc w:val="center"/>
              <w:rPr>
                <w:rFonts w:asciiTheme="minorHAnsi" w:hAnsiTheme="minorHAnsi" w:cstheme="minorHAnsi"/>
                <w:sz w:val="20"/>
                <w:szCs w:val="20"/>
              </w:rPr>
            </w:pPr>
          </w:p>
        </w:tc>
        <w:tc>
          <w:tcPr>
            <w:tcW w:w="2127" w:type="dxa"/>
            <w:vAlign w:val="center"/>
          </w:tcPr>
          <w:p w:rsidR="00326DA2" w:rsidRDefault="00326DA2" w:rsidP="00C1670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326DA2" w:rsidRDefault="00326DA2"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26DA2" w:rsidRPr="00E93FE2" w:rsidRDefault="00326DA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326DA2" w:rsidRPr="00E93FE2" w:rsidRDefault="00326DA2"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326DA2" w:rsidRDefault="00326DA2"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944EE" w:rsidRPr="00992385" w:rsidTr="00B944EE">
        <w:trPr>
          <w:cnfStyle w:val="000000100000" w:firstRow="0" w:lastRow="0" w:firstColumn="0" w:lastColumn="0" w:oddVBand="0" w:evenVBand="0" w:oddHBand="1" w:evenHBand="0" w:firstRowFirstColumn="0" w:firstRowLastColumn="0" w:lastRowFirstColumn="0" w:lastRowLastColumn="0"/>
          <w:trHeight w:val="177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944EE" w:rsidRDefault="00B944E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B944EE" w:rsidRPr="00E93FE2" w:rsidRDefault="00B944EE" w:rsidP="00393D0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917" w:type="dxa"/>
            <w:vMerge w:val="restart"/>
            <w:vAlign w:val="center"/>
          </w:tcPr>
          <w:p w:rsidR="00B944EE" w:rsidRDefault="00B944E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facturas a devolver al proveedor</w:t>
            </w:r>
          </w:p>
        </w:tc>
        <w:tc>
          <w:tcPr>
            <w:tcW w:w="1798" w:type="dxa"/>
            <w:vMerge w:val="restart"/>
            <w:vAlign w:val="center"/>
          </w:tcPr>
          <w:p w:rsidR="00B944EE" w:rsidRPr="00E93FE2" w:rsidRDefault="00B944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B944EE" w:rsidRPr="00E93FE2" w:rsidRDefault="00B944E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las eventualidades de ingresos de mercadería, se tiene que considerar qué facturas se le serán devueltas al proveedor con el fin de que se realice una re facturación.</w:t>
            </w:r>
          </w:p>
        </w:tc>
        <w:tc>
          <w:tcPr>
            <w:tcW w:w="2127" w:type="dxa"/>
            <w:vMerge w:val="restart"/>
          </w:tcPr>
          <w:p w:rsidR="00B944EE" w:rsidRDefault="00B944EE" w:rsidP="00BD1CDA">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B944EE" w:rsidRPr="00992385" w:rsidTr="00BF2678">
        <w:trPr>
          <w:trHeight w:val="177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Align w:val="center"/>
          </w:tcPr>
          <w:p w:rsidR="00B944EE" w:rsidRDefault="00B944EE" w:rsidP="00393D0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B944EE" w:rsidRDefault="00B944EE"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B944EE" w:rsidRDefault="00B944E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BD1CDA">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944EE" w:rsidRPr="00992385" w:rsidTr="00D47C1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944EE" w:rsidRDefault="00B944EE"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B944EE" w:rsidRPr="00E93FE2" w:rsidRDefault="00B944EE" w:rsidP="008B362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eventualidades de ingresos de mercadería</w:t>
            </w:r>
          </w:p>
        </w:tc>
        <w:tc>
          <w:tcPr>
            <w:tcW w:w="1917" w:type="dxa"/>
            <w:vMerge w:val="restart"/>
            <w:vAlign w:val="center"/>
          </w:tcPr>
          <w:p w:rsidR="00B944EE" w:rsidRDefault="00B944E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informe de inspección de mercadería</w:t>
            </w:r>
          </w:p>
        </w:tc>
        <w:tc>
          <w:tcPr>
            <w:tcW w:w="1798" w:type="dxa"/>
            <w:vAlign w:val="center"/>
          </w:tcPr>
          <w:p w:rsidR="00B944EE" w:rsidRPr="00E93FE2" w:rsidRDefault="00B944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B944EE" w:rsidRPr="00E93FE2" w:rsidRDefault="00B944E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el informe de inspección de mercadería recibida. De este informe se analizan qué </w:t>
            </w:r>
            <w:r>
              <w:rPr>
                <w:rFonts w:asciiTheme="minorHAnsi" w:hAnsiTheme="minorHAnsi" w:cstheme="minorHAnsi"/>
                <w:sz w:val="20"/>
                <w:szCs w:val="20"/>
              </w:rPr>
              <w:lastRenderedPageBreak/>
              <w:t>productos son para devolver y cuáles son para almacenar.</w:t>
            </w:r>
          </w:p>
        </w:tc>
        <w:tc>
          <w:tcPr>
            <w:tcW w:w="2127" w:type="dxa"/>
            <w:vMerge w:val="restart"/>
          </w:tcPr>
          <w:p w:rsidR="00B944EE" w:rsidRDefault="00B944E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B944EE" w:rsidRPr="00992385" w:rsidTr="00D47C1C">
        <w:trPr>
          <w:trHeight w:val="85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Merge w:val="restart"/>
            <w:vAlign w:val="center"/>
          </w:tcPr>
          <w:p w:rsidR="00B944EE" w:rsidRDefault="00B944EE"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B944EE" w:rsidRDefault="00B944EE"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B944EE" w:rsidRPr="00E93FE2" w:rsidRDefault="00B944E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944EE" w:rsidRPr="00992385" w:rsidTr="00B944E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Merge/>
            <w:vAlign w:val="center"/>
          </w:tcPr>
          <w:p w:rsidR="00B944EE" w:rsidRDefault="00B944EE"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944EE" w:rsidRDefault="00B944E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944EE" w:rsidRDefault="00B944E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529" w:type="dxa"/>
            <w:vMerge/>
            <w:vAlign w:val="center"/>
          </w:tcPr>
          <w:p w:rsidR="00B944EE" w:rsidRPr="00E93FE2" w:rsidRDefault="00B944E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944EE" w:rsidRPr="00992385" w:rsidTr="00BF2678">
        <w:trPr>
          <w:trHeight w:val="52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Merge/>
            <w:vAlign w:val="center"/>
          </w:tcPr>
          <w:p w:rsidR="00B944EE" w:rsidRDefault="00B944EE"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944EE" w:rsidRDefault="00B944EE"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944EE" w:rsidRDefault="00B944E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B944EE" w:rsidRPr="00E93FE2" w:rsidRDefault="00B944E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24EA6" w:rsidTr="00D47C1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A1718" w:rsidRDefault="00EA171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12</w:t>
            </w:r>
          </w:p>
        </w:tc>
        <w:tc>
          <w:tcPr>
            <w:tcW w:w="2127" w:type="dxa"/>
            <w:tcBorders>
              <w:bottom w:val="single" w:sz="4" w:space="0" w:color="auto"/>
            </w:tcBorders>
            <w:vAlign w:val="center"/>
          </w:tcPr>
          <w:p w:rsidR="00EA1718" w:rsidRPr="00E93FE2" w:rsidRDefault="00EA1718" w:rsidP="00644F9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917" w:type="dxa"/>
            <w:vMerge w:val="restart"/>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Recibir y validar informe de inspección de mercadería</w:t>
            </w:r>
          </w:p>
        </w:tc>
        <w:tc>
          <w:tcPr>
            <w:tcW w:w="1798" w:type="dxa"/>
            <w:vAlign w:val="center"/>
          </w:tcPr>
          <w:p w:rsidR="00EA1718" w:rsidRPr="00E93FE2" w:rsidRDefault="00EA1718"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EA1718" w:rsidRPr="00E93FE2" w:rsidRDefault="00EA1718" w:rsidP="00A4559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jefe de almacenes e inventarios recibe y valida el informe de inspección realizado.</w:t>
            </w:r>
            <w:r w:rsidR="00B944EE">
              <w:rPr>
                <w:rFonts w:asciiTheme="minorHAnsi" w:hAnsiTheme="minorHAnsi" w:cstheme="minorHAnsi"/>
                <w:sz w:val="20"/>
                <w:szCs w:val="20"/>
              </w:rPr>
              <w:t xml:space="preserve"> Asimismo, se recibirá la factura para realizar, si es necesaria un proceso de devolución y re facturación; o para continuar con el proceso de pago al proveedor.</w:t>
            </w:r>
          </w:p>
        </w:tc>
        <w:tc>
          <w:tcPr>
            <w:tcW w:w="2127" w:type="dxa"/>
            <w:vMerge w:val="restart"/>
          </w:tcPr>
          <w:p w:rsidR="00EA1718" w:rsidRPr="00707C54"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EA1718" w:rsidRPr="00992385" w:rsidTr="00E710C2">
        <w:trPr>
          <w:trHeight w:val="45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Merge w:val="restart"/>
            <w:vAlign w:val="center"/>
          </w:tcPr>
          <w:p w:rsidR="00EA1718" w:rsidRDefault="00EA1718" w:rsidP="00D47C1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EA1718" w:rsidRDefault="00EA1718" w:rsidP="00644F9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A1718" w:rsidRDefault="00EA1718"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A1718" w:rsidRDefault="00EA1718"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92385" w:rsidTr="00D47C1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Merge/>
            <w:vAlign w:val="center"/>
          </w:tcPr>
          <w:p w:rsidR="00EA1718" w:rsidRDefault="00EA1718" w:rsidP="00D47C1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EA1718" w:rsidRDefault="00EA1718"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EA1718" w:rsidRDefault="00EA1718"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tc>
        <w:tc>
          <w:tcPr>
            <w:tcW w:w="1529" w:type="dxa"/>
            <w:vMerge/>
            <w:vAlign w:val="center"/>
          </w:tcPr>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944EE" w:rsidRPr="00992385" w:rsidTr="00E710C2">
        <w:trPr>
          <w:trHeight w:val="2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Align w:val="center"/>
          </w:tcPr>
          <w:p w:rsidR="00B944EE" w:rsidRDefault="00B944EE" w:rsidP="00173C0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917" w:type="dxa"/>
            <w:vMerge/>
            <w:vAlign w:val="center"/>
          </w:tcPr>
          <w:p w:rsidR="00B944EE" w:rsidRDefault="00B944EE"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B944EE" w:rsidRDefault="00B944EE" w:rsidP="00A31F6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B944EE" w:rsidRPr="00E93FE2" w:rsidRDefault="00B944E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944EE" w:rsidRPr="00992385" w:rsidTr="009E52E2">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944EE" w:rsidRDefault="00B944EE" w:rsidP="003013D8">
            <w:pPr>
              <w:pStyle w:val="Prrafodelista"/>
              <w:ind w:left="0"/>
              <w:jc w:val="center"/>
              <w:rPr>
                <w:rFonts w:asciiTheme="minorHAnsi" w:hAnsiTheme="minorHAnsi" w:cstheme="minorHAnsi"/>
                <w:sz w:val="20"/>
                <w:szCs w:val="20"/>
              </w:rPr>
            </w:pPr>
          </w:p>
        </w:tc>
        <w:tc>
          <w:tcPr>
            <w:tcW w:w="2127" w:type="dxa"/>
            <w:vAlign w:val="center"/>
          </w:tcPr>
          <w:p w:rsidR="00B944EE" w:rsidRDefault="00B944EE" w:rsidP="00173C0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B944EE" w:rsidRDefault="00B944EE"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944EE" w:rsidRDefault="00B944EE" w:rsidP="00A31F6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almacenar</w:t>
            </w:r>
          </w:p>
        </w:tc>
        <w:tc>
          <w:tcPr>
            <w:tcW w:w="1529" w:type="dxa"/>
            <w:vMerge/>
            <w:vAlign w:val="center"/>
          </w:tcPr>
          <w:p w:rsidR="00B944EE" w:rsidRPr="00E93FE2" w:rsidRDefault="00B944E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B944EE" w:rsidRDefault="00B944EE"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A1718" w:rsidRPr="00924EA6" w:rsidTr="00117C2D">
        <w:trPr>
          <w:trHeight w:val="36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A1718" w:rsidRDefault="00EA171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vAlign w:val="center"/>
          </w:tcPr>
          <w:p w:rsidR="00EA1718" w:rsidRDefault="00EA171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529" w:type="dxa"/>
            <w:vMerge w:val="restart"/>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culmina con el informe de inspección, con los productos que </w:t>
            </w:r>
          </w:p>
        </w:tc>
        <w:tc>
          <w:tcPr>
            <w:tcW w:w="2127" w:type="dxa"/>
            <w:vMerge w:val="restart"/>
          </w:tcPr>
          <w:p w:rsidR="00EA1718" w:rsidRPr="00707C54"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r w:rsidR="00EA1718" w:rsidRPr="00992385" w:rsidTr="00117C2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Default="00EA171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A1718" w:rsidRPr="00992385" w:rsidTr="00117C2D">
        <w:trPr>
          <w:trHeight w:val="6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devolver</w:t>
            </w:r>
          </w:p>
          <w:p w:rsidR="00EA1718" w:rsidRDefault="00EA171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EA1718" w:rsidRDefault="00EA1718" w:rsidP="0099238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Default="00EA171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A1718" w:rsidRPr="00992385" w:rsidTr="000C70D0">
        <w:trPr>
          <w:cnfStyle w:val="000000100000" w:firstRow="0" w:lastRow="0" w:firstColumn="0" w:lastColumn="0" w:oddVBand="0" w:evenVBand="0" w:oddHBand="1" w:evenHBand="0" w:firstRowFirstColumn="0" w:firstRowLastColumn="0" w:lastRowFirstColumn="0" w:lastRowLastColumn="0"/>
          <w:trHeight w:val="178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A1718" w:rsidRDefault="00EA1718" w:rsidP="003013D8">
            <w:pPr>
              <w:pStyle w:val="Prrafodelista"/>
              <w:ind w:left="0"/>
              <w:jc w:val="center"/>
              <w:rPr>
                <w:rFonts w:asciiTheme="minorHAnsi" w:hAnsiTheme="minorHAnsi" w:cstheme="minorHAnsi"/>
                <w:sz w:val="20"/>
                <w:szCs w:val="20"/>
              </w:rPr>
            </w:pPr>
          </w:p>
        </w:tc>
        <w:tc>
          <w:tcPr>
            <w:tcW w:w="2127" w:type="dxa"/>
            <w:vAlign w:val="center"/>
          </w:tcPr>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Productos para </w:t>
            </w:r>
          </w:p>
          <w:p w:rsidR="00EA1718" w:rsidRDefault="00EA1718"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almacenamiento</w:t>
            </w:r>
          </w:p>
        </w:tc>
        <w:tc>
          <w:tcPr>
            <w:tcW w:w="1917" w:type="dxa"/>
            <w:vMerge/>
            <w:vAlign w:val="center"/>
          </w:tcPr>
          <w:p w:rsidR="00EA1718" w:rsidRDefault="00EA1718" w:rsidP="0099238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A1718" w:rsidRDefault="00EA171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A1718" w:rsidRPr="00E93FE2" w:rsidRDefault="00EA171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tcPr>
          <w:p w:rsidR="00EA1718" w:rsidRDefault="00EA1718" w:rsidP="008B3620">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Default="002A48D4" w:rsidP="002A48D4">
      <w:pPr>
        <w:spacing w:line="360" w:lineRule="auto"/>
        <w:jc w:val="both"/>
        <w:outlineLvl w:val="0"/>
        <w:rPr>
          <w:rFonts w:ascii="Arial" w:hAnsi="Arial" w:cs="Arial"/>
          <w:b/>
          <w:lang w:val="es-PE"/>
        </w:rPr>
      </w:pPr>
    </w:p>
    <w:p w:rsidR="000C0C2F" w:rsidRPr="00BE71AF" w:rsidRDefault="000C0C2F"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1630CD" w:rsidRDefault="001630CD" w:rsidP="001630CD">
      <w:pPr>
        <w:rPr>
          <w:lang w:val="es-PE"/>
        </w:rPr>
      </w:pPr>
    </w:p>
    <w:p w:rsidR="001630CD" w:rsidRPr="001630CD" w:rsidRDefault="001630CD" w:rsidP="001630CD">
      <w:pPr>
        <w:rPr>
          <w:lang w:val="es-PE"/>
        </w:rPr>
      </w:pPr>
      <w:bookmarkStart w:id="13" w:name="_GoBack"/>
      <w:r>
        <w:rPr>
          <w:noProof/>
          <w:lang w:val="es-PE" w:eastAsia="es-PE"/>
        </w:rPr>
        <w:lastRenderedPageBreak/>
        <w:drawing>
          <wp:inline distT="0" distB="0" distL="0" distR="0" wp14:anchorId="6E21BB8F" wp14:editId="1F254E05">
            <wp:extent cx="6294474" cy="330672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cionar mercaderia.png"/>
                    <pic:cNvPicPr/>
                  </pic:nvPicPr>
                  <pic:blipFill rotWithShape="1">
                    <a:blip r:embed="rId12">
                      <a:extLst>
                        <a:ext uri="{28A0092B-C50C-407E-A947-70E740481C1C}">
                          <a14:useLocalDpi xmlns:a14="http://schemas.microsoft.com/office/drawing/2010/main" val="0"/>
                        </a:ext>
                      </a:extLst>
                    </a:blip>
                    <a:srcRect b="12830"/>
                    <a:stretch/>
                  </pic:blipFill>
                  <pic:spPr bwMode="auto">
                    <a:xfrm>
                      <a:off x="0" y="0"/>
                      <a:ext cx="6294471" cy="3306724"/>
                    </a:xfrm>
                    <a:prstGeom prst="rect">
                      <a:avLst/>
                    </a:prstGeom>
                    <a:ln>
                      <a:noFill/>
                    </a:ln>
                    <a:extLst>
                      <a:ext uri="{53640926-AAD7-44D8-BBD7-CCE9431645EC}">
                        <a14:shadowObscured xmlns:a14="http://schemas.microsoft.com/office/drawing/2010/main"/>
                      </a:ext>
                    </a:extLst>
                  </pic:spPr>
                </pic:pic>
              </a:graphicData>
            </a:graphic>
          </wp:inline>
        </w:drawing>
      </w:r>
      <w:bookmarkEnd w:id="13"/>
    </w:p>
    <w:p w:rsidR="002A48D4" w:rsidRPr="00992385" w:rsidRDefault="002A48D4" w:rsidP="005B2A6C">
      <w:pPr>
        <w:spacing w:after="0" w:line="360" w:lineRule="auto"/>
        <w:jc w:val="center"/>
        <w:outlineLvl w:val="0"/>
        <w:rPr>
          <w:rFonts w:ascii="Arial" w:hAnsi="Arial" w:cs="Arial"/>
          <w:b/>
          <w:lang w:val="es-PE"/>
        </w:rPr>
      </w:pP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B5259" w:rsidRPr="005F70DC" w:rsidRDefault="00AB5259" w:rsidP="00AB5259">
      <w:pPr>
        <w:pStyle w:val="Ttulo1"/>
        <w:rPr>
          <w:rFonts w:asciiTheme="minorHAnsi" w:eastAsia="Times New Roman" w:hAnsiTheme="minorHAnsi" w:cstheme="minorHAnsi"/>
          <w:color w:val="002060"/>
          <w:lang w:val="es-PE"/>
        </w:rPr>
      </w:pPr>
      <w:bookmarkStart w:id="16" w:name="_Toc292018125"/>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A414E">
            <w:pPr>
              <w:pStyle w:val="TableText"/>
              <w:rPr>
                <w:rFonts w:asciiTheme="minorHAnsi" w:hAnsiTheme="minorHAnsi" w:cstheme="minorHAnsi"/>
                <w:lang w:val="es-PE"/>
              </w:rPr>
            </w:pPr>
            <w:r>
              <w:rPr>
                <w:rFonts w:asciiTheme="minorHAnsi" w:hAnsiTheme="minorHAnsi" w:cstheme="minorHAnsi"/>
                <w:lang w:val="es-PE"/>
              </w:rPr>
              <w:t xml:space="preserve">Definición de </w:t>
            </w:r>
            <w:r w:rsidR="00E02FC7">
              <w:rPr>
                <w:rFonts w:asciiTheme="minorHAnsi" w:hAnsiTheme="minorHAnsi" w:cstheme="minorHAnsi"/>
                <w:lang w:val="es-PE"/>
              </w:rPr>
              <w:t>proceso “Inspeccionar mercadería</w:t>
            </w:r>
            <w:r w:rsidR="001A414E">
              <w:rPr>
                <w:rFonts w:asciiTheme="minorHAnsi" w:hAnsiTheme="minorHAnsi" w:cstheme="minorHAnsi"/>
                <w:lang w:val="es-PE"/>
              </w:rPr>
              <w:t>”</w:t>
            </w:r>
          </w:p>
        </w:tc>
        <w:tc>
          <w:tcPr>
            <w:tcW w:w="1260" w:type="dxa"/>
            <w:vAlign w:val="center"/>
          </w:tcPr>
          <w:p w:rsidR="00AB5259" w:rsidRPr="00FD0DF7" w:rsidRDefault="00CF7833" w:rsidP="00154A05">
            <w:pPr>
              <w:pStyle w:val="TableText"/>
              <w:rPr>
                <w:rFonts w:asciiTheme="minorHAnsi" w:hAnsiTheme="minorHAnsi" w:cstheme="minorHAnsi"/>
                <w:lang w:val="es-PE"/>
              </w:rPr>
            </w:pPr>
            <w:r>
              <w:rPr>
                <w:rFonts w:asciiTheme="minorHAnsi" w:hAnsiTheme="minorHAnsi" w:cstheme="minorHAnsi"/>
                <w:lang w:val="es-PE"/>
              </w:rPr>
              <w:t>13/06</w:t>
            </w:r>
            <w:r w:rsidR="003E226F">
              <w:rPr>
                <w:rFonts w:asciiTheme="minorHAnsi" w:hAnsiTheme="minorHAnsi" w:cstheme="minorHAnsi"/>
                <w:lang w:val="es-PE"/>
              </w:rPr>
              <w:t>/11</w:t>
            </w:r>
          </w:p>
        </w:tc>
      </w:tr>
      <w:tr w:rsidR="00BB6159" w:rsidRPr="00DC56CA" w:rsidTr="00154A05">
        <w:trPr>
          <w:cantSplit/>
          <w:trHeight w:val="229"/>
        </w:trPr>
        <w:tc>
          <w:tcPr>
            <w:tcW w:w="900" w:type="dxa"/>
            <w:vAlign w:val="center"/>
          </w:tcPr>
          <w:p w:rsidR="00BB6159" w:rsidRDefault="00BB6159"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BB6159" w:rsidRDefault="00BB6159" w:rsidP="00154A05">
            <w:pPr>
              <w:pStyle w:val="TableText"/>
              <w:rPr>
                <w:rFonts w:asciiTheme="minorHAnsi" w:hAnsiTheme="minorHAnsi" w:cstheme="minorHAnsi"/>
              </w:rPr>
            </w:pPr>
            <w:proofErr w:type="spellStart"/>
            <w:r>
              <w:rPr>
                <w:rFonts w:asciiTheme="minorHAnsi" w:hAnsiTheme="minorHAnsi" w:cstheme="minorHAnsi"/>
              </w:rPr>
              <w:t>Actualiza</w:t>
            </w:r>
            <w:r w:rsidR="00DC56CA">
              <w:rPr>
                <w:rFonts w:asciiTheme="minorHAnsi" w:hAnsiTheme="minorHAnsi" w:cstheme="minorHAnsi"/>
              </w:rPr>
              <w:t>ción</w:t>
            </w:r>
            <w:proofErr w:type="spellEnd"/>
            <w:r w:rsidR="00DC56CA">
              <w:rPr>
                <w:rFonts w:asciiTheme="minorHAnsi" w:hAnsiTheme="minorHAnsi" w:cstheme="minorHAnsi"/>
              </w:rPr>
              <w:t xml:space="preserve"> del </w:t>
            </w:r>
            <w:proofErr w:type="spellStart"/>
            <w:r w:rsidR="00DC56CA">
              <w:rPr>
                <w:rFonts w:asciiTheme="minorHAnsi" w:hAnsiTheme="minorHAnsi" w:cstheme="minorHAnsi"/>
              </w:rPr>
              <w:t>documento</w:t>
            </w:r>
            <w:proofErr w:type="spellEnd"/>
          </w:p>
        </w:tc>
        <w:tc>
          <w:tcPr>
            <w:tcW w:w="4140" w:type="dxa"/>
            <w:vAlign w:val="center"/>
          </w:tcPr>
          <w:p w:rsidR="00BB6159" w:rsidRDefault="00DC56CA" w:rsidP="001A414E">
            <w:pPr>
              <w:pStyle w:val="TableText"/>
              <w:rPr>
                <w:rFonts w:asciiTheme="minorHAnsi" w:hAnsiTheme="minorHAnsi" w:cstheme="minorHAnsi"/>
                <w:lang w:val="es-PE"/>
              </w:rPr>
            </w:pPr>
            <w:proofErr w:type="spellStart"/>
            <w:r>
              <w:rPr>
                <w:rFonts w:asciiTheme="minorHAnsi" w:hAnsiTheme="minorHAnsi" w:cstheme="minorHAnsi"/>
                <w:lang w:val="es-PE"/>
              </w:rPr>
              <w:t>Correciones</w:t>
            </w:r>
            <w:proofErr w:type="spellEnd"/>
            <w:r>
              <w:rPr>
                <w:rFonts w:asciiTheme="minorHAnsi" w:hAnsiTheme="minorHAnsi" w:cstheme="minorHAnsi"/>
                <w:lang w:val="es-PE"/>
              </w:rPr>
              <w:t xml:space="preserve"> realizadas en base a las observaciones de QA</w:t>
            </w:r>
          </w:p>
        </w:tc>
        <w:tc>
          <w:tcPr>
            <w:tcW w:w="1260" w:type="dxa"/>
            <w:vAlign w:val="center"/>
          </w:tcPr>
          <w:p w:rsidR="00BB6159" w:rsidRDefault="00DC56CA" w:rsidP="00154A05">
            <w:pPr>
              <w:pStyle w:val="TableText"/>
              <w:rPr>
                <w:rFonts w:asciiTheme="minorHAnsi" w:hAnsiTheme="minorHAnsi" w:cstheme="minorHAnsi"/>
                <w:lang w:val="es-PE"/>
              </w:rPr>
            </w:pPr>
            <w:r>
              <w:rPr>
                <w:rFonts w:asciiTheme="minorHAnsi" w:hAnsiTheme="minorHAnsi" w:cstheme="minorHAnsi"/>
                <w:lang w:val="es-PE"/>
              </w:rPr>
              <w:t>18/06/11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F7C" w:rsidRDefault="002D1F7C" w:rsidP="00AE7BD7">
      <w:pPr>
        <w:spacing w:after="0" w:line="240" w:lineRule="auto"/>
      </w:pPr>
      <w:r>
        <w:separator/>
      </w:r>
    </w:p>
  </w:endnote>
  <w:endnote w:type="continuationSeparator" w:id="0">
    <w:p w:rsidR="002D1F7C" w:rsidRDefault="002D1F7C"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427E57">
            <w:fldChar w:fldCharType="begin"/>
          </w:r>
          <w:r w:rsidR="000316FA">
            <w:instrText xml:space="preserve"> PAGE   \* MERGEFORMAT </w:instrText>
          </w:r>
          <w:r w:rsidR="00427E57">
            <w:fldChar w:fldCharType="separate"/>
          </w:r>
          <w:r w:rsidR="00924EA6">
            <w:rPr>
              <w:noProof/>
            </w:rPr>
            <w:t>8</w:t>
          </w:r>
          <w:r w:rsidR="00427E57">
            <w:rPr>
              <w:noProof/>
            </w:rPr>
            <w:fldChar w:fldCharType="end"/>
          </w:r>
        </w:p>
      </w:tc>
      <w:tc>
        <w:tcPr>
          <w:tcW w:w="0" w:type="auto"/>
        </w:tcPr>
        <w:p w:rsidR="00AE7BD7" w:rsidRDefault="002D1F7C">
          <w:pPr>
            <w:pStyle w:val="Piedepgina"/>
            <w:jc w:val="right"/>
          </w:pPr>
          <w:r>
            <w:rPr>
              <w:noProof/>
              <w:lang w:eastAsia="ja-JP"/>
            </w:rPr>
          </w:r>
          <w:r>
            <w:rPr>
              <w:noProof/>
              <w:lang w:eastAsia="ja-JP"/>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F7C" w:rsidRDefault="002D1F7C" w:rsidP="00AE7BD7">
      <w:pPr>
        <w:spacing w:after="0" w:line="240" w:lineRule="auto"/>
      </w:pPr>
      <w:r>
        <w:separator/>
      </w:r>
    </w:p>
  </w:footnote>
  <w:footnote w:type="continuationSeparator" w:id="0">
    <w:p w:rsidR="002D1F7C" w:rsidRDefault="002D1F7C"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0265"/>
    <w:rsid w:val="000025C2"/>
    <w:rsid w:val="000316FA"/>
    <w:rsid w:val="00047743"/>
    <w:rsid w:val="00053E0E"/>
    <w:rsid w:val="00055170"/>
    <w:rsid w:val="00055714"/>
    <w:rsid w:val="00056DC2"/>
    <w:rsid w:val="00084B27"/>
    <w:rsid w:val="000875F3"/>
    <w:rsid w:val="00091DF5"/>
    <w:rsid w:val="000968CF"/>
    <w:rsid w:val="000A574B"/>
    <w:rsid w:val="000B0310"/>
    <w:rsid w:val="000B134C"/>
    <w:rsid w:val="000B4A09"/>
    <w:rsid w:val="000C0C2F"/>
    <w:rsid w:val="000D54F9"/>
    <w:rsid w:val="000E3D0B"/>
    <w:rsid w:val="000E4366"/>
    <w:rsid w:val="000E50B2"/>
    <w:rsid w:val="00101845"/>
    <w:rsid w:val="001058A4"/>
    <w:rsid w:val="00107A30"/>
    <w:rsid w:val="00114AC8"/>
    <w:rsid w:val="00117C2D"/>
    <w:rsid w:val="00133F0D"/>
    <w:rsid w:val="00136A37"/>
    <w:rsid w:val="00151D31"/>
    <w:rsid w:val="001605FC"/>
    <w:rsid w:val="001630CD"/>
    <w:rsid w:val="0017312A"/>
    <w:rsid w:val="00186926"/>
    <w:rsid w:val="001879C7"/>
    <w:rsid w:val="001A414E"/>
    <w:rsid w:val="001A54CA"/>
    <w:rsid w:val="001A6336"/>
    <w:rsid w:val="001B0F40"/>
    <w:rsid w:val="001B1FBE"/>
    <w:rsid w:val="001D42A9"/>
    <w:rsid w:val="001D46DF"/>
    <w:rsid w:val="001E2567"/>
    <w:rsid w:val="001F7603"/>
    <w:rsid w:val="0020017F"/>
    <w:rsid w:val="0022190A"/>
    <w:rsid w:val="00234777"/>
    <w:rsid w:val="00240984"/>
    <w:rsid w:val="00241EFC"/>
    <w:rsid w:val="002440E4"/>
    <w:rsid w:val="00265607"/>
    <w:rsid w:val="00266243"/>
    <w:rsid w:val="00274535"/>
    <w:rsid w:val="00286E5E"/>
    <w:rsid w:val="002A1812"/>
    <w:rsid w:val="002A48D4"/>
    <w:rsid w:val="002B0A6E"/>
    <w:rsid w:val="002C4DEC"/>
    <w:rsid w:val="002C4EE5"/>
    <w:rsid w:val="002C69CA"/>
    <w:rsid w:val="002D1F7C"/>
    <w:rsid w:val="002D2332"/>
    <w:rsid w:val="002D60F7"/>
    <w:rsid w:val="002D769E"/>
    <w:rsid w:val="002E6BFC"/>
    <w:rsid w:val="003013D8"/>
    <w:rsid w:val="00306942"/>
    <w:rsid w:val="00325F3B"/>
    <w:rsid w:val="00326DA2"/>
    <w:rsid w:val="003376DE"/>
    <w:rsid w:val="00340F9C"/>
    <w:rsid w:val="00341517"/>
    <w:rsid w:val="00355E09"/>
    <w:rsid w:val="003625D5"/>
    <w:rsid w:val="00364B85"/>
    <w:rsid w:val="00385CF9"/>
    <w:rsid w:val="00395578"/>
    <w:rsid w:val="003A30DA"/>
    <w:rsid w:val="003A564A"/>
    <w:rsid w:val="003B0F18"/>
    <w:rsid w:val="003B2140"/>
    <w:rsid w:val="003B46B6"/>
    <w:rsid w:val="003C544D"/>
    <w:rsid w:val="003C72A2"/>
    <w:rsid w:val="003C7669"/>
    <w:rsid w:val="003D08B8"/>
    <w:rsid w:val="003D48C5"/>
    <w:rsid w:val="003E226F"/>
    <w:rsid w:val="003F7BDA"/>
    <w:rsid w:val="004125B2"/>
    <w:rsid w:val="004153D3"/>
    <w:rsid w:val="00427E57"/>
    <w:rsid w:val="0043086F"/>
    <w:rsid w:val="00433C0B"/>
    <w:rsid w:val="004344EC"/>
    <w:rsid w:val="00452239"/>
    <w:rsid w:val="00460909"/>
    <w:rsid w:val="00473C6D"/>
    <w:rsid w:val="004752A0"/>
    <w:rsid w:val="00475ED6"/>
    <w:rsid w:val="004765A1"/>
    <w:rsid w:val="00484629"/>
    <w:rsid w:val="004A6D82"/>
    <w:rsid w:val="004B1562"/>
    <w:rsid w:val="004B3C16"/>
    <w:rsid w:val="004B5E59"/>
    <w:rsid w:val="004C07E0"/>
    <w:rsid w:val="004C21D8"/>
    <w:rsid w:val="004E2ED2"/>
    <w:rsid w:val="004E4A25"/>
    <w:rsid w:val="00503C69"/>
    <w:rsid w:val="00521B4A"/>
    <w:rsid w:val="005344E7"/>
    <w:rsid w:val="005360A6"/>
    <w:rsid w:val="0054297F"/>
    <w:rsid w:val="00543CAC"/>
    <w:rsid w:val="00567687"/>
    <w:rsid w:val="00571E71"/>
    <w:rsid w:val="005808C6"/>
    <w:rsid w:val="005B2A6C"/>
    <w:rsid w:val="005C1D7F"/>
    <w:rsid w:val="005C6E13"/>
    <w:rsid w:val="005D1459"/>
    <w:rsid w:val="005D3C43"/>
    <w:rsid w:val="005E208C"/>
    <w:rsid w:val="005E6D6A"/>
    <w:rsid w:val="005F70DC"/>
    <w:rsid w:val="005F72A7"/>
    <w:rsid w:val="006009F8"/>
    <w:rsid w:val="00614785"/>
    <w:rsid w:val="0062046E"/>
    <w:rsid w:val="00623830"/>
    <w:rsid w:val="00630C7E"/>
    <w:rsid w:val="00631112"/>
    <w:rsid w:val="00643653"/>
    <w:rsid w:val="006553F0"/>
    <w:rsid w:val="00670FFE"/>
    <w:rsid w:val="00680549"/>
    <w:rsid w:val="00684CED"/>
    <w:rsid w:val="00694E30"/>
    <w:rsid w:val="006972B8"/>
    <w:rsid w:val="006A5EAF"/>
    <w:rsid w:val="006B2A6F"/>
    <w:rsid w:val="006B668D"/>
    <w:rsid w:val="006D305E"/>
    <w:rsid w:val="006E5449"/>
    <w:rsid w:val="006F0B87"/>
    <w:rsid w:val="006F0EAF"/>
    <w:rsid w:val="006F14B0"/>
    <w:rsid w:val="006F2C14"/>
    <w:rsid w:val="006F48BA"/>
    <w:rsid w:val="00707C54"/>
    <w:rsid w:val="00713852"/>
    <w:rsid w:val="00715310"/>
    <w:rsid w:val="0074067C"/>
    <w:rsid w:val="00740C9C"/>
    <w:rsid w:val="007512CE"/>
    <w:rsid w:val="007533AE"/>
    <w:rsid w:val="0075358C"/>
    <w:rsid w:val="00753E2E"/>
    <w:rsid w:val="00753EEE"/>
    <w:rsid w:val="00770AA5"/>
    <w:rsid w:val="007917CE"/>
    <w:rsid w:val="007A1D20"/>
    <w:rsid w:val="007A58A3"/>
    <w:rsid w:val="007D36AC"/>
    <w:rsid w:val="007D648B"/>
    <w:rsid w:val="007F7BF4"/>
    <w:rsid w:val="00800EDF"/>
    <w:rsid w:val="008043D1"/>
    <w:rsid w:val="008109C0"/>
    <w:rsid w:val="00812A11"/>
    <w:rsid w:val="00812D4A"/>
    <w:rsid w:val="0081348F"/>
    <w:rsid w:val="008165F1"/>
    <w:rsid w:val="00830D58"/>
    <w:rsid w:val="00836F33"/>
    <w:rsid w:val="00843063"/>
    <w:rsid w:val="00847746"/>
    <w:rsid w:val="00872902"/>
    <w:rsid w:val="00874DF4"/>
    <w:rsid w:val="0089103B"/>
    <w:rsid w:val="00893A91"/>
    <w:rsid w:val="008A1EEA"/>
    <w:rsid w:val="008A4A63"/>
    <w:rsid w:val="008A7863"/>
    <w:rsid w:val="008B02A4"/>
    <w:rsid w:val="008B5293"/>
    <w:rsid w:val="008D71A2"/>
    <w:rsid w:val="00912ED4"/>
    <w:rsid w:val="00924EA6"/>
    <w:rsid w:val="009318AC"/>
    <w:rsid w:val="00934F73"/>
    <w:rsid w:val="00950AD7"/>
    <w:rsid w:val="00955DEC"/>
    <w:rsid w:val="00961810"/>
    <w:rsid w:val="00962F23"/>
    <w:rsid w:val="009663A0"/>
    <w:rsid w:val="00966727"/>
    <w:rsid w:val="00967A0B"/>
    <w:rsid w:val="009710C7"/>
    <w:rsid w:val="00981982"/>
    <w:rsid w:val="00992385"/>
    <w:rsid w:val="009C7228"/>
    <w:rsid w:val="009E079A"/>
    <w:rsid w:val="009E4C14"/>
    <w:rsid w:val="009E6933"/>
    <w:rsid w:val="00A05184"/>
    <w:rsid w:val="00A121AE"/>
    <w:rsid w:val="00A2466F"/>
    <w:rsid w:val="00A32CCD"/>
    <w:rsid w:val="00A35217"/>
    <w:rsid w:val="00A35576"/>
    <w:rsid w:val="00A376B1"/>
    <w:rsid w:val="00A40087"/>
    <w:rsid w:val="00A41638"/>
    <w:rsid w:val="00A4244D"/>
    <w:rsid w:val="00A4559D"/>
    <w:rsid w:val="00A50D74"/>
    <w:rsid w:val="00A51BCF"/>
    <w:rsid w:val="00A67F65"/>
    <w:rsid w:val="00A72FE0"/>
    <w:rsid w:val="00A800BE"/>
    <w:rsid w:val="00A877ED"/>
    <w:rsid w:val="00A878A9"/>
    <w:rsid w:val="00A97700"/>
    <w:rsid w:val="00AA187F"/>
    <w:rsid w:val="00AA3969"/>
    <w:rsid w:val="00AA460C"/>
    <w:rsid w:val="00AB5259"/>
    <w:rsid w:val="00AE7BD7"/>
    <w:rsid w:val="00AF3711"/>
    <w:rsid w:val="00B07667"/>
    <w:rsid w:val="00B35D35"/>
    <w:rsid w:val="00B42F07"/>
    <w:rsid w:val="00B50354"/>
    <w:rsid w:val="00B5549F"/>
    <w:rsid w:val="00B55979"/>
    <w:rsid w:val="00B71F22"/>
    <w:rsid w:val="00B944EE"/>
    <w:rsid w:val="00B959F4"/>
    <w:rsid w:val="00BB6159"/>
    <w:rsid w:val="00BC4FF1"/>
    <w:rsid w:val="00BE71AF"/>
    <w:rsid w:val="00C16708"/>
    <w:rsid w:val="00C17193"/>
    <w:rsid w:val="00C17C39"/>
    <w:rsid w:val="00C26B9A"/>
    <w:rsid w:val="00C50B4D"/>
    <w:rsid w:val="00C764D0"/>
    <w:rsid w:val="00C84972"/>
    <w:rsid w:val="00C9262E"/>
    <w:rsid w:val="00C94583"/>
    <w:rsid w:val="00C96525"/>
    <w:rsid w:val="00C96BA1"/>
    <w:rsid w:val="00CC3C37"/>
    <w:rsid w:val="00CD02AE"/>
    <w:rsid w:val="00CE13D6"/>
    <w:rsid w:val="00CE58B0"/>
    <w:rsid w:val="00CE687F"/>
    <w:rsid w:val="00CE7F17"/>
    <w:rsid w:val="00CF0A43"/>
    <w:rsid w:val="00CF6868"/>
    <w:rsid w:val="00CF7833"/>
    <w:rsid w:val="00D16129"/>
    <w:rsid w:val="00D4597D"/>
    <w:rsid w:val="00D47C1C"/>
    <w:rsid w:val="00D51A42"/>
    <w:rsid w:val="00D522D7"/>
    <w:rsid w:val="00D5625C"/>
    <w:rsid w:val="00D63BF6"/>
    <w:rsid w:val="00D644CB"/>
    <w:rsid w:val="00D647A7"/>
    <w:rsid w:val="00D74D0B"/>
    <w:rsid w:val="00D75B1F"/>
    <w:rsid w:val="00D84473"/>
    <w:rsid w:val="00D84D03"/>
    <w:rsid w:val="00D91A35"/>
    <w:rsid w:val="00DA3131"/>
    <w:rsid w:val="00DB046D"/>
    <w:rsid w:val="00DB157D"/>
    <w:rsid w:val="00DC2856"/>
    <w:rsid w:val="00DC56CA"/>
    <w:rsid w:val="00DC587C"/>
    <w:rsid w:val="00DC6C70"/>
    <w:rsid w:val="00DD2B2B"/>
    <w:rsid w:val="00DE10E4"/>
    <w:rsid w:val="00DF06BF"/>
    <w:rsid w:val="00DF57DD"/>
    <w:rsid w:val="00E02FC7"/>
    <w:rsid w:val="00E0300C"/>
    <w:rsid w:val="00E11BA4"/>
    <w:rsid w:val="00E2170F"/>
    <w:rsid w:val="00E2353B"/>
    <w:rsid w:val="00E23886"/>
    <w:rsid w:val="00E25FDC"/>
    <w:rsid w:val="00E416AC"/>
    <w:rsid w:val="00E43E81"/>
    <w:rsid w:val="00E46803"/>
    <w:rsid w:val="00E53BA9"/>
    <w:rsid w:val="00E55CA7"/>
    <w:rsid w:val="00E6094F"/>
    <w:rsid w:val="00E706CF"/>
    <w:rsid w:val="00E710C2"/>
    <w:rsid w:val="00E864DD"/>
    <w:rsid w:val="00E93FE2"/>
    <w:rsid w:val="00E944E4"/>
    <w:rsid w:val="00EA1718"/>
    <w:rsid w:val="00EC694D"/>
    <w:rsid w:val="00ED738B"/>
    <w:rsid w:val="00EE0A2C"/>
    <w:rsid w:val="00EE38CB"/>
    <w:rsid w:val="00F0110D"/>
    <w:rsid w:val="00F02D50"/>
    <w:rsid w:val="00F04DBC"/>
    <w:rsid w:val="00F13A5E"/>
    <w:rsid w:val="00F2257C"/>
    <w:rsid w:val="00F24489"/>
    <w:rsid w:val="00F352D6"/>
    <w:rsid w:val="00F50D06"/>
    <w:rsid w:val="00F52ABB"/>
    <w:rsid w:val="00F74081"/>
    <w:rsid w:val="00F831EC"/>
    <w:rsid w:val="00F861C9"/>
    <w:rsid w:val="00F87D18"/>
    <w:rsid w:val="00FB3650"/>
    <w:rsid w:val="00FB502B"/>
    <w:rsid w:val="00FD0DF7"/>
    <w:rsid w:val="00FD7324"/>
    <w:rsid w:val="00FD7A0C"/>
    <w:rsid w:val="00FE5FFE"/>
    <w:rsid w:val="00FF00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0968CF"/>
    <w:rPr>
      <w:sz w:val="16"/>
      <w:szCs w:val="16"/>
    </w:rPr>
  </w:style>
  <w:style w:type="paragraph" w:styleId="Textocomentario">
    <w:name w:val="annotation text"/>
    <w:basedOn w:val="Normal"/>
    <w:link w:val="TextocomentarioCar"/>
    <w:uiPriority w:val="99"/>
    <w:semiHidden/>
    <w:unhideWhenUsed/>
    <w:rsid w:val="000968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8CF"/>
    <w:rPr>
      <w:sz w:val="20"/>
      <w:szCs w:val="20"/>
    </w:rPr>
  </w:style>
  <w:style w:type="paragraph" w:styleId="Asuntodelcomentario">
    <w:name w:val="annotation subject"/>
    <w:basedOn w:val="Textocomentario"/>
    <w:next w:val="Textocomentario"/>
    <w:link w:val="AsuntodelcomentarioCar"/>
    <w:uiPriority w:val="99"/>
    <w:semiHidden/>
    <w:unhideWhenUsed/>
    <w:rsid w:val="000968CF"/>
    <w:rPr>
      <w:b/>
      <w:bCs/>
    </w:rPr>
  </w:style>
  <w:style w:type="character" w:customStyle="1" w:styleId="AsuntodelcomentarioCar">
    <w:name w:val="Asunto del comentario Car"/>
    <w:basedOn w:val="TextocomentarioCar"/>
    <w:link w:val="Asuntodelcomentario"/>
    <w:uiPriority w:val="99"/>
    <w:semiHidden/>
    <w:rsid w:val="000968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No Spacing Ch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Header Ch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Footer Char"/>
    <w:basedOn w:val="Fuentedeprrafopredeter"/>
    <w:link w:val="Piedepgina"/>
    <w:uiPriority w:val="99"/>
    <w:rsid w:val="00AE7BD7"/>
  </w:style>
  <w:style w:type="character" w:customStyle="1" w:styleId="Ttulo1Car">
    <w:name w:val="Heading 1 Ch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Heading 2 Ch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Body Text Indent Ch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0968CF"/>
    <w:rPr>
      <w:sz w:val="16"/>
      <w:szCs w:val="16"/>
    </w:rPr>
  </w:style>
  <w:style w:type="paragraph" w:styleId="Textocomentario">
    <w:name w:val="annotation text"/>
    <w:basedOn w:val="Normal"/>
    <w:link w:val="TextocomentarioCar"/>
    <w:uiPriority w:val="99"/>
    <w:semiHidden/>
    <w:unhideWhenUsed/>
    <w:rsid w:val="000968CF"/>
    <w:pPr>
      <w:spacing w:line="240" w:lineRule="auto"/>
    </w:pPr>
    <w:rPr>
      <w:sz w:val="20"/>
      <w:szCs w:val="20"/>
    </w:rPr>
  </w:style>
  <w:style w:type="character" w:customStyle="1" w:styleId="TextocomentarioCar">
    <w:name w:val="Comment Text Char"/>
    <w:basedOn w:val="Fuentedeprrafopredeter"/>
    <w:link w:val="Textocomentario"/>
    <w:uiPriority w:val="99"/>
    <w:semiHidden/>
    <w:rsid w:val="000968CF"/>
    <w:rPr>
      <w:sz w:val="20"/>
      <w:szCs w:val="20"/>
    </w:rPr>
  </w:style>
  <w:style w:type="paragraph" w:styleId="Asuntodelcomentario">
    <w:name w:val="annotation subject"/>
    <w:basedOn w:val="Textocomentario"/>
    <w:next w:val="Textocomentario"/>
    <w:link w:val="AsuntodelcomentarioCar"/>
    <w:uiPriority w:val="99"/>
    <w:semiHidden/>
    <w:unhideWhenUsed/>
    <w:rsid w:val="000968CF"/>
    <w:rPr>
      <w:b/>
      <w:bCs/>
    </w:rPr>
  </w:style>
  <w:style w:type="character" w:customStyle="1" w:styleId="AsuntodelcomentarioCar">
    <w:name w:val="Comment Subject Char"/>
    <w:basedOn w:val="TextocomentarioCar"/>
    <w:link w:val="Asuntodelcomentario"/>
    <w:uiPriority w:val="99"/>
    <w:semiHidden/>
    <w:rsid w:val="000968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CFB07-582D-43A3-8731-374A511D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1402</Words>
  <Characters>7716</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de Inspeccionar mercadería</vt:lpstr>
      <vt:lpstr>Análisis y Diseño de la Arquitectura de Procesos para la Pequeña Minería:      Proceso de Recepción de productos</vt:lpstr>
    </vt:vector>
  </TitlesOfParts>
  <Company>Hewlett-Packard</Company>
  <LinksUpToDate>false</LinksUpToDate>
  <CharactersWithSpaces>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Inspeccionar mercadería</dc:title>
  <dc:subject>Definición de Procesos</dc:subject>
  <dc:creator>Kaya Pamela Marina Cortegana</dc:creator>
  <cp:lastModifiedBy>MARTIN</cp:lastModifiedBy>
  <cp:revision>48</cp:revision>
  <dcterms:created xsi:type="dcterms:W3CDTF">2011-06-15T09:09:00Z</dcterms:created>
  <dcterms:modified xsi:type="dcterms:W3CDTF">2011-06-20T05:28:00Z</dcterms:modified>
</cp:coreProperties>
</file>