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02" w:rsidRPr="005932CF" w:rsidRDefault="005D7C02" w:rsidP="005D7C02">
      <w:pPr>
        <w:pStyle w:val="Ttulo2"/>
        <w:numPr>
          <w:ilvl w:val="1"/>
          <w:numId w:val="2"/>
        </w:numPr>
        <w:spacing w:before="0" w:line="360" w:lineRule="auto"/>
        <w:jc w:val="both"/>
        <w:rPr>
          <w:rFonts w:ascii="Times New Roman" w:hAnsi="Times New Roman"/>
          <w:b/>
          <w:smallCaps w:val="0"/>
          <w:sz w:val="24"/>
          <w:szCs w:val="24"/>
        </w:rPr>
      </w:pPr>
      <w:bookmarkStart w:id="0" w:name="_Toc273477646"/>
      <w:bookmarkStart w:id="1" w:name="_Toc278794911"/>
      <w:r w:rsidRPr="005932CF">
        <w:rPr>
          <w:rFonts w:ascii="Times New Roman" w:hAnsi="Times New Roman"/>
          <w:b/>
          <w:smallCaps w:val="0"/>
          <w:sz w:val="24"/>
          <w:szCs w:val="24"/>
        </w:rPr>
        <w:t>Tipos de M</w:t>
      </w:r>
      <w:r w:rsidRPr="005C668A">
        <w:rPr>
          <w:rFonts w:ascii="Times New Roman" w:hAnsi="Times New Roman"/>
          <w:b/>
          <w:smallCaps w:val="0"/>
          <w:sz w:val="24"/>
          <w:szCs w:val="24"/>
        </w:rPr>
        <w:t>ine</w:t>
      </w:r>
      <w:r w:rsidRPr="005932CF">
        <w:rPr>
          <w:rFonts w:ascii="Times New Roman" w:hAnsi="Times New Roman"/>
          <w:b/>
          <w:smallCaps w:val="0"/>
          <w:sz w:val="24"/>
          <w:szCs w:val="24"/>
        </w:rPr>
        <w:t>ría</w:t>
      </w:r>
      <w:bookmarkEnd w:id="0"/>
      <w:bookmarkEnd w:id="1"/>
    </w:p>
    <w:p w:rsidR="00266C37" w:rsidRDefault="00266C37" w:rsidP="005D7C02">
      <w:pPr>
        <w:pStyle w:val="NormalWeb"/>
        <w:spacing w:line="360" w:lineRule="auto"/>
        <w:jc w:val="both"/>
        <w:rPr>
          <w:lang w:val="es-ES"/>
        </w:rPr>
      </w:pPr>
    </w:p>
    <w:p w:rsidR="005D7C02" w:rsidRDefault="005D7C02" w:rsidP="005D7C02">
      <w:pPr>
        <w:pStyle w:val="NormalWeb"/>
        <w:spacing w:line="360" w:lineRule="auto"/>
        <w:jc w:val="both"/>
        <w:rPr>
          <w:lang w:val="es-ES"/>
        </w:rPr>
      </w:pPr>
      <w:r w:rsidRPr="005932CF">
        <w:rPr>
          <w:lang w:val="es-ES"/>
        </w:rPr>
        <w:t>La minería</w:t>
      </w:r>
      <w:r w:rsidR="002950F9">
        <w:rPr>
          <w:lang w:val="es-ES"/>
        </w:rPr>
        <w:t xml:space="preserve"> es aquella actividad económica que permite la selección y extracción de minerales localizados en su mayoría en el subsuelo. Los tipos de minería se encuentran categorizados de acuerdo a la cantidad de mineral que será extraído así como del capital invertido. Es así, como a continuación se describirán los cuatro tipos de minerías que existen:</w:t>
      </w:r>
    </w:p>
    <w:p w:rsidR="002950F9" w:rsidRDefault="002950F9" w:rsidP="005D7C02">
      <w:pPr>
        <w:pStyle w:val="NormalWeb"/>
        <w:spacing w:line="360" w:lineRule="auto"/>
        <w:jc w:val="both"/>
        <w:rPr>
          <w:lang w:val="es-ES"/>
        </w:rPr>
      </w:pPr>
    </w:p>
    <w:p w:rsidR="005D7C02" w:rsidRPr="005C668A" w:rsidRDefault="005D7C02" w:rsidP="005D7C02">
      <w:pPr>
        <w:pStyle w:val="Ttulo3"/>
        <w:spacing w:before="0" w:line="360" w:lineRule="auto"/>
        <w:rPr>
          <w:rFonts w:ascii="Times New Roman" w:hAnsi="Times New Roman"/>
          <w:b/>
          <w:i w:val="0"/>
          <w:iCs w:val="0"/>
          <w:smallCaps w:val="0"/>
          <w:spacing w:val="0"/>
          <w:sz w:val="24"/>
          <w:szCs w:val="24"/>
        </w:rPr>
      </w:pPr>
      <w:bookmarkStart w:id="2" w:name="_Toc278794912"/>
      <w:r w:rsidRPr="005C668A">
        <w:rPr>
          <w:rFonts w:ascii="Times New Roman" w:hAnsi="Times New Roman"/>
          <w:b/>
          <w:i w:val="0"/>
          <w:iCs w:val="0"/>
          <w:smallCaps w:val="0"/>
          <w:spacing w:val="0"/>
          <w:sz w:val="24"/>
          <w:szCs w:val="24"/>
        </w:rPr>
        <w:t>1.3.1. Minería artesanal</w:t>
      </w:r>
      <w:bookmarkEnd w:id="2"/>
      <w:r w:rsidRPr="005C668A">
        <w:rPr>
          <w:rFonts w:ascii="Times New Roman" w:hAnsi="Times New Roman"/>
          <w:b/>
          <w:i w:val="0"/>
          <w:iCs w:val="0"/>
          <w:smallCaps w:val="0"/>
          <w:spacing w:val="0"/>
          <w:sz w:val="24"/>
          <w:szCs w:val="24"/>
        </w:rPr>
        <w:t xml:space="preserve"> </w:t>
      </w:r>
    </w:p>
    <w:p w:rsidR="005600E8" w:rsidRDefault="005600E8" w:rsidP="005600E8">
      <w:pPr>
        <w:autoSpaceDE w:val="0"/>
        <w:autoSpaceDN w:val="0"/>
        <w:adjustRightInd w:val="0"/>
        <w:spacing w:after="0" w:line="360" w:lineRule="auto"/>
        <w:ind w:left="708"/>
        <w:jc w:val="both"/>
        <w:rPr>
          <w:rStyle w:val="apple-style-span"/>
          <w:rFonts w:ascii="Helvetica" w:eastAsia="Calibri" w:hAnsi="Helvetica" w:cs="Helvetica"/>
          <w:color w:val="000000"/>
          <w:sz w:val="20"/>
          <w:szCs w:val="20"/>
        </w:rPr>
      </w:pPr>
      <w:r w:rsidRPr="005600E8">
        <w:rPr>
          <w:rStyle w:val="apple-style-span"/>
          <w:rFonts w:ascii="Helvetica" w:eastAsia="Calibri" w:hAnsi="Helvetica" w:cs="Helvetica"/>
          <w:color w:val="000000"/>
          <w:sz w:val="20"/>
          <w:szCs w:val="20"/>
        </w:rPr>
        <w:t>“La minería artesanal se desarrolla en yacimientos que han dejado de ser de interés para las empresas mineras formales, por lo que puede ser considerada como un sector complementario de explotación de recursos mineros.”</w:t>
      </w:r>
      <w:r>
        <w:rPr>
          <w:rStyle w:val="apple-style-span"/>
          <w:rFonts w:ascii="Helvetica" w:eastAsia="Calibri" w:hAnsi="Helvetica" w:cs="Helvetica"/>
          <w:color w:val="000000"/>
          <w:sz w:val="20"/>
          <w:szCs w:val="20"/>
        </w:rPr>
        <w:t xml:space="preserve"> (CooperAcción 2010)</w:t>
      </w:r>
    </w:p>
    <w:p w:rsidR="005600E8" w:rsidRPr="005600E8" w:rsidRDefault="005600E8" w:rsidP="005600E8">
      <w:pPr>
        <w:autoSpaceDE w:val="0"/>
        <w:autoSpaceDN w:val="0"/>
        <w:adjustRightInd w:val="0"/>
        <w:spacing w:after="0" w:line="360" w:lineRule="auto"/>
        <w:ind w:left="708"/>
        <w:jc w:val="both"/>
        <w:rPr>
          <w:rStyle w:val="apple-style-span"/>
          <w:rFonts w:ascii="Helvetica" w:eastAsia="Calibri" w:hAnsi="Helvetica" w:cs="Helvetica"/>
          <w:color w:val="000000"/>
          <w:sz w:val="20"/>
          <w:szCs w:val="20"/>
        </w:rPr>
      </w:pPr>
    </w:p>
    <w:p w:rsidR="005600E8" w:rsidRDefault="005600E8" w:rsidP="005D7C02">
      <w:pPr>
        <w:autoSpaceDE w:val="0"/>
        <w:autoSpaceDN w:val="0"/>
        <w:adjustRightInd w:val="0"/>
        <w:spacing w:after="0" w:line="360" w:lineRule="auto"/>
        <w:jc w:val="both"/>
        <w:rPr>
          <w:rStyle w:val="apple-style-span"/>
          <w:rFonts w:ascii="Helvetica" w:eastAsia="Calibri" w:hAnsi="Helvetica" w:cs="Helvetica"/>
          <w:color w:val="000000"/>
        </w:rPr>
      </w:pPr>
      <w:r>
        <w:rPr>
          <w:rStyle w:val="apple-style-span"/>
          <w:rFonts w:ascii="Helvetica" w:eastAsia="Calibri" w:hAnsi="Helvetica" w:cs="Helvetica"/>
          <w:color w:val="000000"/>
        </w:rPr>
        <w:t>De esta forma, la minería artesanal puede estar conformada por una persona natural o jurídica dedicada a la explotación directa de los minerales, empleando para ello métodos artesanales.</w:t>
      </w:r>
    </w:p>
    <w:p w:rsidR="005D7C02" w:rsidRPr="005932CF" w:rsidRDefault="005D7C02" w:rsidP="005D7C02">
      <w:pPr>
        <w:autoSpaceDE w:val="0"/>
        <w:autoSpaceDN w:val="0"/>
        <w:adjustRightInd w:val="0"/>
        <w:spacing w:after="0" w:line="360" w:lineRule="auto"/>
        <w:jc w:val="both"/>
        <w:rPr>
          <w:rFonts w:ascii="Times New Roman" w:hAnsi="Times New Roman"/>
          <w:sz w:val="24"/>
          <w:szCs w:val="24"/>
        </w:rPr>
      </w:pPr>
    </w:p>
    <w:p w:rsidR="005D7C02" w:rsidRPr="0030614B" w:rsidRDefault="005D7C02" w:rsidP="005D7C02">
      <w:pPr>
        <w:pStyle w:val="Ttulo3"/>
        <w:numPr>
          <w:ilvl w:val="0"/>
          <w:numId w:val="0"/>
        </w:numPr>
        <w:spacing w:before="0" w:line="360" w:lineRule="auto"/>
        <w:rPr>
          <w:rFonts w:ascii="Times New Roman" w:hAnsi="Times New Roman"/>
          <w:b/>
          <w:i w:val="0"/>
          <w:iCs w:val="0"/>
          <w:smallCaps w:val="0"/>
          <w:spacing w:val="0"/>
          <w:sz w:val="24"/>
          <w:szCs w:val="24"/>
        </w:rPr>
      </w:pPr>
      <w:bookmarkStart w:id="3" w:name="_Toc278794913"/>
      <w:r>
        <w:rPr>
          <w:rFonts w:ascii="Times New Roman" w:hAnsi="Times New Roman"/>
          <w:b/>
          <w:i w:val="0"/>
          <w:iCs w:val="0"/>
          <w:smallCaps w:val="0"/>
          <w:spacing w:val="0"/>
          <w:sz w:val="24"/>
          <w:szCs w:val="24"/>
        </w:rPr>
        <w:t xml:space="preserve">1.3.2. </w:t>
      </w:r>
      <w:r w:rsidRPr="0030614B">
        <w:rPr>
          <w:rFonts w:ascii="Times New Roman" w:hAnsi="Times New Roman"/>
          <w:b/>
          <w:i w:val="0"/>
          <w:iCs w:val="0"/>
          <w:smallCaps w:val="0"/>
          <w:spacing w:val="0"/>
          <w:sz w:val="24"/>
          <w:szCs w:val="24"/>
        </w:rPr>
        <w:t>Pequeña minería</w:t>
      </w:r>
      <w:bookmarkEnd w:id="3"/>
    </w:p>
    <w:p w:rsidR="00777CE5" w:rsidRDefault="00777CE5" w:rsidP="005D7C02">
      <w:pPr>
        <w:pStyle w:val="NormalWeb"/>
        <w:spacing w:line="360" w:lineRule="auto"/>
        <w:jc w:val="both"/>
        <w:rPr>
          <w:lang w:val="es-ES"/>
        </w:rPr>
      </w:pPr>
      <w:r>
        <w:rPr>
          <w:lang w:val="es-ES"/>
        </w:rPr>
        <w:t xml:space="preserve">La pequeña minería está subdivida en dos campos: la extracción de minerales metálicos y la extracción de minerales no metálicos. De esta forma, el proceso empleado para la extracción de minerales no </w:t>
      </w:r>
      <w:r w:rsidR="004A7468">
        <w:rPr>
          <w:lang w:val="es-ES"/>
        </w:rPr>
        <w:t>requiere</w:t>
      </w:r>
      <w:r>
        <w:rPr>
          <w:lang w:val="es-ES"/>
        </w:rPr>
        <w:t xml:space="preserve"> de costos elevados ni procedimientos complejos.</w:t>
      </w:r>
    </w:p>
    <w:p w:rsidR="00777CE5" w:rsidRDefault="004A7468" w:rsidP="005D7C02">
      <w:pPr>
        <w:pStyle w:val="NormalWeb"/>
        <w:spacing w:line="360" w:lineRule="auto"/>
        <w:jc w:val="both"/>
        <w:rPr>
          <w:lang w:val="es-ES"/>
        </w:rPr>
      </w:pPr>
      <w:r>
        <w:rPr>
          <w:lang w:val="es-ES"/>
        </w:rPr>
        <w:t>En su mayoría, este tipo de minería es desarrollada por familias o empresas con un capital significativo.</w:t>
      </w:r>
    </w:p>
    <w:p w:rsidR="005D7C02" w:rsidRDefault="005D7C02" w:rsidP="005D7C02">
      <w:pPr>
        <w:pStyle w:val="NormalWeb"/>
        <w:spacing w:line="360" w:lineRule="auto"/>
        <w:jc w:val="both"/>
        <w:rPr>
          <w:lang w:val="es-ES"/>
        </w:rPr>
      </w:pPr>
    </w:p>
    <w:p w:rsidR="005D7C02" w:rsidRPr="0030614B" w:rsidRDefault="005D7C02" w:rsidP="005D7C02">
      <w:pPr>
        <w:pStyle w:val="Ttulo3"/>
        <w:numPr>
          <w:ilvl w:val="0"/>
          <w:numId w:val="0"/>
        </w:numPr>
        <w:spacing w:before="0" w:line="360" w:lineRule="auto"/>
        <w:rPr>
          <w:rFonts w:ascii="Times New Roman" w:hAnsi="Times New Roman"/>
          <w:b/>
          <w:i w:val="0"/>
          <w:iCs w:val="0"/>
          <w:smallCaps w:val="0"/>
          <w:spacing w:val="0"/>
          <w:sz w:val="24"/>
          <w:szCs w:val="24"/>
        </w:rPr>
      </w:pPr>
      <w:bookmarkStart w:id="4" w:name="_Toc278794914"/>
      <w:r w:rsidRPr="0030614B">
        <w:rPr>
          <w:rFonts w:ascii="Times New Roman" w:hAnsi="Times New Roman"/>
          <w:b/>
          <w:i w:val="0"/>
          <w:iCs w:val="0"/>
          <w:smallCaps w:val="0"/>
          <w:spacing w:val="0"/>
          <w:sz w:val="24"/>
          <w:szCs w:val="24"/>
        </w:rPr>
        <w:t>1.3.3. Mediana minería</w:t>
      </w:r>
      <w:bookmarkEnd w:id="4"/>
    </w:p>
    <w:p w:rsidR="005D7C02" w:rsidRDefault="004A7468" w:rsidP="005D7C02">
      <w:pPr>
        <w:pStyle w:val="NormalWeb"/>
        <w:spacing w:line="360" w:lineRule="auto"/>
        <w:jc w:val="both"/>
        <w:rPr>
          <w:lang w:val="es-ES"/>
        </w:rPr>
      </w:pPr>
      <w:r>
        <w:rPr>
          <w:lang w:val="es-ES"/>
        </w:rPr>
        <w:t>Orientada a la extracción de minerales</w:t>
      </w:r>
      <w:r w:rsidR="00B139CF">
        <w:rPr>
          <w:lang w:val="es-ES"/>
        </w:rPr>
        <w:t>. En su mayoría</w:t>
      </w:r>
      <w:r w:rsidR="005D7C02" w:rsidRPr="005932CF">
        <w:rPr>
          <w:lang w:val="es-ES"/>
        </w:rPr>
        <w:t>, sus c</w:t>
      </w:r>
      <w:r w:rsidR="00B139CF">
        <w:rPr>
          <w:lang w:val="es-ES"/>
        </w:rPr>
        <w:t>apitales son nacionales y concentra</w:t>
      </w:r>
      <w:r w:rsidR="005D7C02" w:rsidRPr="005932CF">
        <w:rPr>
          <w:lang w:val="es-ES"/>
        </w:rPr>
        <w:t>n su actividad en minas de zinc, plomo, plata y estaño.</w:t>
      </w:r>
    </w:p>
    <w:p w:rsidR="005D7C02" w:rsidRPr="005932CF" w:rsidRDefault="005D7C02" w:rsidP="005D7C02">
      <w:pPr>
        <w:pStyle w:val="NormalWeb"/>
        <w:spacing w:line="360" w:lineRule="auto"/>
        <w:jc w:val="both"/>
        <w:rPr>
          <w:lang w:val="es-ES"/>
        </w:rPr>
      </w:pPr>
    </w:p>
    <w:p w:rsidR="005D7C02" w:rsidRPr="0030614B" w:rsidRDefault="005D7C02" w:rsidP="005D7C02">
      <w:pPr>
        <w:pStyle w:val="Ttulo3"/>
        <w:numPr>
          <w:ilvl w:val="0"/>
          <w:numId w:val="0"/>
        </w:numPr>
        <w:spacing w:before="0" w:line="360" w:lineRule="auto"/>
        <w:rPr>
          <w:rFonts w:ascii="Times New Roman" w:hAnsi="Times New Roman"/>
          <w:b/>
          <w:i w:val="0"/>
          <w:iCs w:val="0"/>
          <w:smallCaps w:val="0"/>
          <w:spacing w:val="0"/>
          <w:sz w:val="24"/>
          <w:szCs w:val="24"/>
        </w:rPr>
      </w:pPr>
      <w:bookmarkStart w:id="5" w:name="_Toc278794915"/>
      <w:r w:rsidRPr="0030614B">
        <w:rPr>
          <w:rFonts w:ascii="Times New Roman" w:hAnsi="Times New Roman"/>
          <w:b/>
          <w:i w:val="0"/>
          <w:iCs w:val="0"/>
          <w:smallCaps w:val="0"/>
          <w:spacing w:val="0"/>
          <w:sz w:val="24"/>
          <w:szCs w:val="24"/>
        </w:rPr>
        <w:t>1.3.4. Gran minería</w:t>
      </w:r>
      <w:bookmarkEnd w:id="5"/>
    </w:p>
    <w:p w:rsidR="008F441F" w:rsidRDefault="008F441F" w:rsidP="005D7C02">
      <w:pPr>
        <w:pStyle w:val="NormalWeb"/>
        <w:spacing w:line="360" w:lineRule="auto"/>
        <w:jc w:val="both"/>
        <w:rPr>
          <w:lang w:val="es-ES"/>
        </w:rPr>
      </w:pPr>
      <w:r>
        <w:rPr>
          <w:lang w:val="es-ES"/>
        </w:rPr>
        <w:t xml:space="preserve">Está dirigida a la extracción de minerales, el procesamiento y la exportación de los mismos. Las empresas dedicas a dicha minería cuentan con un alto capital ya que requieren de </w:t>
      </w:r>
      <w:r>
        <w:rPr>
          <w:lang w:val="es-ES"/>
        </w:rPr>
        <w:lastRenderedPageBreak/>
        <w:t>maquinarias especializadas y alta tecnología. Asimismo, los recursos humanos son indispensables para la extracción a gran escala.</w:t>
      </w:r>
    </w:p>
    <w:p w:rsidR="008F441F" w:rsidRDefault="008F441F" w:rsidP="005D7C02">
      <w:pPr>
        <w:pStyle w:val="NormalWeb"/>
        <w:spacing w:line="360" w:lineRule="auto"/>
        <w:jc w:val="both"/>
        <w:rPr>
          <w:lang w:val="es-ES"/>
        </w:rPr>
      </w:pPr>
    </w:p>
    <w:p w:rsidR="00BB569A" w:rsidRDefault="00BB569A" w:rsidP="005D7C02">
      <w:pPr>
        <w:pStyle w:val="NormalWeb"/>
        <w:spacing w:line="360" w:lineRule="auto"/>
        <w:jc w:val="both"/>
        <w:rPr>
          <w:b/>
          <w:lang w:val="es-ES"/>
        </w:rPr>
      </w:pPr>
      <w:r>
        <w:rPr>
          <w:b/>
          <w:lang w:val="es-ES"/>
        </w:rPr>
        <w:t>Importancia de la Pequeña minería en el Perú</w:t>
      </w:r>
    </w:p>
    <w:p w:rsidR="00BB569A" w:rsidRPr="009060F9" w:rsidRDefault="009060F9" w:rsidP="005D7C02">
      <w:pPr>
        <w:pStyle w:val="NormalWeb"/>
        <w:spacing w:line="360" w:lineRule="auto"/>
        <w:jc w:val="both"/>
        <w:rPr>
          <w:lang w:val="es-ES"/>
        </w:rPr>
      </w:pPr>
      <w:r>
        <w:rPr>
          <w:lang w:val="es-ES"/>
        </w:rPr>
        <w:t xml:space="preserve">Durante el 2009 el sector minero orientado específicamente a la pequeña minería a </w:t>
      </w:r>
    </w:p>
    <w:sectPr w:rsidR="00BB569A" w:rsidRPr="009060F9" w:rsidSect="00A632A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EAA" w:rsidRDefault="008E1EAA" w:rsidP="005D7C02">
      <w:pPr>
        <w:spacing w:after="0" w:line="240" w:lineRule="auto"/>
      </w:pPr>
      <w:r>
        <w:separator/>
      </w:r>
    </w:p>
  </w:endnote>
  <w:endnote w:type="continuationSeparator" w:id="0">
    <w:p w:rsidR="008E1EAA" w:rsidRDefault="008E1EAA" w:rsidP="005D7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EAA" w:rsidRDefault="008E1EAA" w:rsidP="005D7C02">
      <w:pPr>
        <w:spacing w:after="0" w:line="240" w:lineRule="auto"/>
      </w:pPr>
      <w:r>
        <w:separator/>
      </w:r>
    </w:p>
  </w:footnote>
  <w:footnote w:type="continuationSeparator" w:id="0">
    <w:p w:rsidR="008E1EAA" w:rsidRDefault="008E1EAA" w:rsidP="005D7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1564DF"/>
    <w:multiLevelType w:val="multilevel"/>
    <w:tmpl w:val="E4646CD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5D7C02"/>
    <w:rsid w:val="00266C37"/>
    <w:rsid w:val="002950F9"/>
    <w:rsid w:val="004A7468"/>
    <w:rsid w:val="005600E8"/>
    <w:rsid w:val="005D7C02"/>
    <w:rsid w:val="00760D4D"/>
    <w:rsid w:val="00777CE5"/>
    <w:rsid w:val="008E1EAA"/>
    <w:rsid w:val="008F441F"/>
    <w:rsid w:val="009060F9"/>
    <w:rsid w:val="00A632A1"/>
    <w:rsid w:val="00B139CF"/>
    <w:rsid w:val="00BB569A"/>
    <w:rsid w:val="00C53DD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lang/>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2011-04-06T03:00:00Z</dcterms:created>
  <dcterms:modified xsi:type="dcterms:W3CDTF">2011-04-06T07:24:00Z</dcterms:modified>
</cp:coreProperties>
</file>