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87" w:rsidRPr="00F301CC" w:rsidRDefault="00F301CC">
      <w:pPr>
        <w:rPr>
          <w:b/>
          <w:sz w:val="28"/>
          <w:u w:val="single"/>
        </w:rPr>
      </w:pPr>
      <w:r w:rsidRPr="00F301CC">
        <w:rPr>
          <w:b/>
          <w:sz w:val="28"/>
          <w:u w:val="single"/>
        </w:rPr>
        <w:t>Logística:</w:t>
      </w:r>
    </w:p>
    <w:p w:rsidR="00F301CC" w:rsidRDefault="00F301CC" w:rsidP="00EA0D5D">
      <w:pPr>
        <w:jc w:val="both"/>
      </w:pPr>
    </w:p>
    <w:p w:rsidR="00587A60" w:rsidRPr="00EA0D5D" w:rsidRDefault="00587A60" w:rsidP="00EA0D5D">
      <w:pPr>
        <w:spacing w:line="480" w:lineRule="auto"/>
        <w:jc w:val="both"/>
        <w:rPr>
          <w:rFonts w:ascii="Times New Roman" w:hAnsi="Times New Roman" w:cs="Times New Roman"/>
        </w:rPr>
      </w:pPr>
      <w:r w:rsidRPr="00EA0D5D">
        <w:rPr>
          <w:rFonts w:ascii="Times New Roman" w:hAnsi="Times New Roman" w:cs="Times New Roman"/>
        </w:rPr>
        <w:t xml:space="preserve">Las principales actividades de la gestión logística incluyen la gestión de transporte de entrada y salida, gestión de flotas, almacenamiento, manipulación de materiales, administración de pedidos, gestión de inventarios, oferta y planificación de la demanda y la gestión de los operadores logísticos proveedores de servicios y productos. Además, la logística </w:t>
      </w:r>
      <w:r w:rsidR="00EA0D5D" w:rsidRPr="00EA0D5D">
        <w:rPr>
          <w:rFonts w:ascii="Times New Roman" w:hAnsi="Times New Roman" w:cs="Times New Roman"/>
        </w:rPr>
        <w:t>abarca</w:t>
      </w:r>
      <w:r w:rsidRPr="00EA0D5D">
        <w:rPr>
          <w:rFonts w:ascii="Times New Roman" w:hAnsi="Times New Roman" w:cs="Times New Roman"/>
        </w:rPr>
        <w:t xml:space="preserve"> la función de </w:t>
      </w:r>
      <w:r w:rsidR="00EA0D5D" w:rsidRPr="00EA0D5D">
        <w:rPr>
          <w:rFonts w:ascii="Times New Roman" w:hAnsi="Times New Roman" w:cs="Times New Roman"/>
        </w:rPr>
        <w:t>aprovisionamiento</w:t>
      </w:r>
      <w:r w:rsidRPr="00EA0D5D">
        <w:rPr>
          <w:rFonts w:ascii="Times New Roman" w:hAnsi="Times New Roman" w:cs="Times New Roman"/>
        </w:rPr>
        <w:t xml:space="preserve"> y compras, embalaje y montaje y servicio al cliente. Se encuentra involucrado </w:t>
      </w:r>
      <w:r w:rsidR="00EA0D5D" w:rsidRPr="00EA0D5D">
        <w:rPr>
          <w:rFonts w:ascii="Times New Roman" w:hAnsi="Times New Roman" w:cs="Times New Roman"/>
        </w:rPr>
        <w:t xml:space="preserve">en todos los niveles de la planificación y ejecución, estrategias operacionales y tácticas. Cumpliendo el rol de función integradora, que coordina y optimiza las actividades logísticas, así como integra las actividades de logística con otras funciones </w:t>
      </w:r>
      <w:proofErr w:type="gramStart"/>
      <w:r w:rsidR="00EA0D5D" w:rsidRPr="00EA0D5D">
        <w:rPr>
          <w:rFonts w:ascii="Times New Roman" w:hAnsi="Times New Roman" w:cs="Times New Roman"/>
        </w:rPr>
        <w:t>relacionadas</w:t>
      </w:r>
      <w:proofErr w:type="gramEnd"/>
      <w:r w:rsidR="00EA0D5D" w:rsidRPr="00EA0D5D">
        <w:rPr>
          <w:rFonts w:ascii="Times New Roman" w:hAnsi="Times New Roman" w:cs="Times New Roman"/>
        </w:rPr>
        <w:t xml:space="preserve"> a la comercialización, fabricación de ventas y finanzas.</w:t>
      </w:r>
      <w:r w:rsidR="00EA0D5D" w:rsidRPr="00EA0D5D">
        <w:rPr>
          <w:rStyle w:val="Refdenotaalpie"/>
          <w:rFonts w:ascii="Times New Roman" w:hAnsi="Times New Roman" w:cs="Times New Roman"/>
        </w:rPr>
        <w:footnoteReference w:id="1"/>
      </w:r>
    </w:p>
    <w:p w:rsidR="00587A60" w:rsidRDefault="00587A60"/>
    <w:p w:rsidR="00587A60" w:rsidRDefault="00587A60"/>
    <w:p w:rsidR="00F301CC" w:rsidRPr="00587A60" w:rsidRDefault="00587A60">
      <w:r w:rsidRPr="00587A60">
        <w:t xml:space="preserve">Council of </w:t>
      </w:r>
      <w:proofErr w:type="spellStart"/>
      <w:r w:rsidRPr="00587A60">
        <w:t>Supply</w:t>
      </w:r>
      <w:proofErr w:type="spellEnd"/>
      <w:r w:rsidRPr="00587A60">
        <w:t xml:space="preserve"> </w:t>
      </w:r>
      <w:proofErr w:type="spellStart"/>
      <w:r w:rsidRPr="00587A60">
        <w:t>Chain</w:t>
      </w:r>
      <w:proofErr w:type="spellEnd"/>
      <w:r w:rsidRPr="00587A60">
        <w:t xml:space="preserve"> Management </w:t>
      </w:r>
      <w:proofErr w:type="spellStart"/>
      <w:r w:rsidRPr="00587A60">
        <w:t>Professionals</w:t>
      </w:r>
      <w:proofErr w:type="spellEnd"/>
      <w:r w:rsidRPr="00587A60">
        <w:t xml:space="preserve"> (CSCMP) (2011) – Definición de la Administración Logística (Visita realizada el 16 de abril de 2011)</w:t>
      </w:r>
    </w:p>
    <w:p w:rsidR="00F301CC" w:rsidRDefault="00F301CC">
      <w:r>
        <w:t>(</w:t>
      </w:r>
      <w:hyperlink r:id="rId7" w:history="1">
        <w:r>
          <w:rPr>
            <w:rStyle w:val="Hipervnculo"/>
          </w:rPr>
          <w:t>http://cscmp.org/aboutcscmp/definitions.asp</w:t>
        </w:r>
      </w:hyperlink>
      <w:r>
        <w:t xml:space="preserve">) </w:t>
      </w:r>
    </w:p>
    <w:sectPr w:rsidR="00F301CC" w:rsidSect="000F5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563" w:rsidRDefault="00832563" w:rsidP="00EA0D5D">
      <w:pPr>
        <w:spacing w:after="0" w:line="240" w:lineRule="auto"/>
      </w:pPr>
      <w:r>
        <w:separator/>
      </w:r>
    </w:p>
  </w:endnote>
  <w:endnote w:type="continuationSeparator" w:id="0">
    <w:p w:rsidR="00832563" w:rsidRDefault="00832563" w:rsidP="00EA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563" w:rsidRDefault="00832563" w:rsidP="00EA0D5D">
      <w:pPr>
        <w:spacing w:after="0" w:line="240" w:lineRule="auto"/>
      </w:pPr>
      <w:r>
        <w:separator/>
      </w:r>
    </w:p>
  </w:footnote>
  <w:footnote w:type="continuationSeparator" w:id="0">
    <w:p w:rsidR="00832563" w:rsidRDefault="00832563" w:rsidP="00EA0D5D">
      <w:pPr>
        <w:spacing w:after="0" w:line="240" w:lineRule="auto"/>
      </w:pPr>
      <w:r>
        <w:continuationSeparator/>
      </w:r>
    </w:p>
  </w:footnote>
  <w:footnote w:id="1">
    <w:p w:rsidR="00EA0D5D" w:rsidRDefault="00EA0D5D">
      <w:pPr>
        <w:pStyle w:val="Textonotapie"/>
      </w:pPr>
      <w:r>
        <w:rPr>
          <w:rStyle w:val="Refdenotaalpie"/>
        </w:rPr>
        <w:footnoteRef/>
      </w:r>
      <w:r>
        <w:t xml:space="preserve"> CSCMP 2011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1CC"/>
    <w:rsid w:val="00062878"/>
    <w:rsid w:val="000D0BB8"/>
    <w:rsid w:val="000F5087"/>
    <w:rsid w:val="00112C73"/>
    <w:rsid w:val="00122D4E"/>
    <w:rsid w:val="001A3219"/>
    <w:rsid w:val="001A445B"/>
    <w:rsid w:val="001F4DF6"/>
    <w:rsid w:val="0023301D"/>
    <w:rsid w:val="002540FB"/>
    <w:rsid w:val="002C20AD"/>
    <w:rsid w:val="00341C25"/>
    <w:rsid w:val="0040468E"/>
    <w:rsid w:val="004202F6"/>
    <w:rsid w:val="00453E85"/>
    <w:rsid w:val="004E0022"/>
    <w:rsid w:val="00500661"/>
    <w:rsid w:val="00530A01"/>
    <w:rsid w:val="00587A60"/>
    <w:rsid w:val="00660E00"/>
    <w:rsid w:val="006B3FBC"/>
    <w:rsid w:val="00725543"/>
    <w:rsid w:val="00763250"/>
    <w:rsid w:val="007C5D1D"/>
    <w:rsid w:val="00810BCB"/>
    <w:rsid w:val="00832563"/>
    <w:rsid w:val="00837EB0"/>
    <w:rsid w:val="00893D18"/>
    <w:rsid w:val="009342F8"/>
    <w:rsid w:val="00945382"/>
    <w:rsid w:val="009B6362"/>
    <w:rsid w:val="00A57B54"/>
    <w:rsid w:val="00A85287"/>
    <w:rsid w:val="00AA5152"/>
    <w:rsid w:val="00B21E3A"/>
    <w:rsid w:val="00B30C21"/>
    <w:rsid w:val="00BB5D41"/>
    <w:rsid w:val="00C30862"/>
    <w:rsid w:val="00CE7CC4"/>
    <w:rsid w:val="00D12243"/>
    <w:rsid w:val="00DF562E"/>
    <w:rsid w:val="00E724D3"/>
    <w:rsid w:val="00E8519D"/>
    <w:rsid w:val="00EA0D5D"/>
    <w:rsid w:val="00EC324D"/>
    <w:rsid w:val="00EF2866"/>
    <w:rsid w:val="00EF3184"/>
    <w:rsid w:val="00F13E07"/>
    <w:rsid w:val="00F301CC"/>
    <w:rsid w:val="00FD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301CC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A0D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0D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0D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cmp.org/aboutcscmp/definitions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3E11A-2496-4935-B169-7F526BAE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1</cp:revision>
  <dcterms:created xsi:type="dcterms:W3CDTF">2011-04-17T16:20:00Z</dcterms:created>
  <dcterms:modified xsi:type="dcterms:W3CDTF">2011-04-17T17:08:00Z</dcterms:modified>
</cp:coreProperties>
</file>