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0875F3">
          <w:r>
            <w:rPr>
              <w:noProof/>
              <w:lang w:val="es-PE" w:eastAsia="es-PE"/>
            </w:rPr>
            <w:pict>
              <v:group id="Group 27" o:spid="_x0000_s1026" style="position:absolute;margin-left:-54.6pt;margin-top:-51.7pt;width:580.3pt;height:751.4pt;z-index:251705344;mso-position-horizontal-relative:text;mso-position-vertical-relative:text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">
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4" o:spid="_x0000_s1028" alt="Zig zag" style="position:absolute;left:336;top:406;width:11588;height:150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/lmcMA&#10;AADbAAAADwAAAGRycy9kb3ducmV2LnhtbESPzWrDMBCE74G+g9hCL6GR3UMpbmQTEgINhEJ+z4u1&#10;tUStlZGUxH37qFDobZeZ+XZ23oyuF1cK0XpWUM4KEMSt15Y7BcfD+vkNREzIGnvPpOCHIjT1w2SO&#10;lfY33tF1nzqRIRwrVGBSGiopY2vIYZz5gThrXz44THkNndQBbxnuevlSFK/SoeV8weBAS0Pt9/7i&#10;MmWz+tTn3UkOKZjNaO203BYXpZ4ex8U7iERj+jf/pT90rl/C7y95AF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/lmcMAAADbAAAADwAAAAAAAAAAAAAAAACYAgAAZHJzL2Rv&#10;d25yZXYueG1sUEsFBgAAAAAEAAQA9QAAAIgDAAAAAA==&#10;" fillcolor="#b8cce4 [1300]" strokecolor="white [3212]" strokeweight="1pt">
                    <v:fill r:id="rId10" o:title="" color2="#bfbfbf [2412]" type="pattern"/>
                    <v:shadow color="#d8d8d8 [2732]" offset="3pt,3pt"/>
                  </v:rect>
                  <v:rect id="Rectangle 5" o:spid="_x0000_s1029" style="position:absolute;left:3445;top:406;width:8479;height:150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AZcYA&#10;AADbAAAADwAAAGRycy9kb3ducmV2LnhtbESPQWvCQBCF7wX/wzKCt7qJh2BTV4mKIO2hNCn0OmSn&#10;STA7m2TXmPbXdwsFbzO8N+97s9lNphUjDa6xrCBeRiCIS6sbrhR8FKfHNQjnkTW2lknBNznYbWcP&#10;G0y1vfE7jbmvRAhhl6KC2vsuldKVNRl0S9sRB+3LDgZ9WIdK6gFvIdy0chVFiTTYcCDU2NGhpvKS&#10;X03gJuXT2H/u+7f4Nc6OL7ZI5PpHqcV8yp5BeJr83fx/fdah/gr+fgkD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NAZcYAAADbAAAADwAAAAAAAAAAAAAAAACYAgAAZHJz&#10;L2Rvd25yZXYueG1sUEsFBgAAAAAEAAQA9QAAAIsDAAAAAA==&#10;" fillcolor="#243f60 [1604]" strokecolor="white [3212]" strokeweight="1pt">
                    <v:fill opacity="52428f"/>
                    <v:shadow color="#d8d8d8 [2732]" offset="3pt,3pt"/>
                    <v:textbox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Title"/>
                            <w:id w:val="16520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A2466F" w:rsidRDefault="00A2466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Análisis y Diseño de la Arquitectura de Procesos para la Pequeña </w:t>
                              </w:r>
                              <w:r w:rsidR="002C4DEC"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Minería:</w:t>
                              </w:r>
                              <w:r w:rsidR="002C4DE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     </w:t>
                              </w:r>
                              <w:r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 Proceso de Logística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A2466F" w:rsidRDefault="002A48D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Definición de Procesos</w:t>
                              </w:r>
                            </w:p>
                          </w:sdtContent>
                        </w:sdt>
                        <w:p w:rsidR="006009F8" w:rsidRPr="00A2466F" w:rsidRDefault="006009F8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  <w:bookmarkStart w:id="0" w:name="_GoBack"/>
                          <w:bookmarkEnd w:id="0"/>
                        </w:p>
                        <w:p w:rsidR="006009F8" w:rsidRPr="00A2466F" w:rsidRDefault="00DA3131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Versión 1.</w:t>
                          </w:r>
                          <w:r w:rsidR="005360A6"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2</w:t>
                          </w:r>
                        </w:p>
                      </w:txbxContent>
                    </v:textbox>
                  </v:rect>
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o/sMA&#10;AADbAAAADwAAAGRycy9kb3ducmV2LnhtbERPTWvCQBC9F/wPywi91Y0WRFNXKaLgoaVoPfQ4ZKdJ&#10;NDsTs2sS++u7BaG3ebzPWax6V6mWGl8KGxiPElDEmdiScwPHz+3TDJQPyBYrYTJwIw+r5eBhgamV&#10;jvfUHkKuYgj7FA0UIdSp1j4ryKEfSU0cuW9pHIYIm1zbBrsY7io9SZKpdlhybCiwpnVB2flwdQZO&#10;7/OZfP2cxx+4uXXPp1beJhcx5nHYv76ACtSHf/HdvbNx/hT+fokH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io/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UU8UA&#10;AADbAAAADwAAAGRycy9kb3ducmV2LnhtbESPQWvCQBCF74X+h2WEXkrdVEUkdZVSELz0oOZgb0N2&#10;mo1mZ0N2o/HfOwfB2wzvzXvfLNeDb9SFulgHNvA5zkARl8HWXBkoDpuPBaiYkC02gcnAjSKsV68v&#10;S8xtuPKOLvtUKQnhmKMBl1Kbax1LRx7jOLTEov2HzmOStau07fAq4b7Rkyyba481S4PDln4cled9&#10;7w28/zX99Djr3bE82WLxOzvfJkVmzNto+P4ClWhIT/PjemsFX2DlFx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JRTxQAAANsAAAAPAAAAAAAAAAAAAAAAAJgCAABkcnMv&#10;ZG93bnJldi54bWxQSwUGAAAAAAQABAD1AAAAig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AxyMIA&#10;AADbAAAADwAAAGRycy9kb3ducmV2LnhtbERPTYvCMBC9C/6HMIIXWdN1RdyuUWRB8LIHtQe9Dc1s&#10;U20mpUm1/nsjCN7m8T5nsepsJa7U+NKxgs9xAoI4d7rkQkF22HzMQfiArLFyTAru5GG17PcWmGp3&#10;4x1d96EQMYR9igpMCHUqpc8NWfRjVxNH7t81FkOETSF1g7cYbis5SZKZtFhybDBY06+h/LJvrYLR&#10;qWq/jtPWHPOzzuZ/08t9kiVKDQfd+gdEoC68xS/3Vsf53/D8JR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DHI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</v:group>
                  <v:rect id="Rectangle 13" o:spid="_x0000_s1037" style="position:absolute;left:2688;top:406;width:1564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PjsAA&#10;AADbAAAADwAAAGRycy9kb3ducmV2LnhtbERPTWvCQBC9F/wPywi91Y1CpaSu0hosngStpR6H3TEJ&#10;ZmZDdtXUX+8ehB4f73u26LlRF+pC7cXAeJSBIrHe1VIa2H+vXt5AhYjisPFCBv4owGI+eJph7vxV&#10;tnTZxVKlEAk5GqhibHOtg62IMYx8S5K4o+8YY4JdqV2H1xTOjZ5k2VQz1pIaKmxpWZE97c5sIH7i&#10;129f/PDttH8tNnywvC6sMc/D/uMdVKQ+/osf7rUzMEnr05f0A/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SsPjsAAAADbAAAADwAAAAAAAAAAAAAAAACYAgAAZHJzL2Rvd25y&#10;ZXYueG1sUEsFBgAAAAAEAAQA9QAAAIUDAAAAAA==&#10;" fillcolor="#c0504d [3205]" strokecolor="white [3212]" strokeweight="1pt">
                    <v:shadow color="#d8d8d8 [2732]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9" o:spid="_x0000_s1039" style="position:absolute;left:3447;top:13758;width:7104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J5YcEA&#10;AADbAAAADwAAAGRycy9kb3ducmV2LnhtbESPQYvCMBSE74L/ITzBm6YbRJZqlGVBUPSyruL1bfNs&#10;is1LaaLWf28WBI/DzHzDzJedq8WN2lB51vAxzkAQF95UXGo4/K5GnyBCRDZYeyYNDwqwXPR7c8yN&#10;v/MP3faxFAnCIUcNNsYmlzIUlhyGsW+Ik3f2rcOYZFtK0+I9wV0tVZZNpcOK04LFhr4tFZf91WnY&#10;0ml38JeHOm5OZ1J/10lnp17r4aD7moGI1MV3+NVeGw1Kwf+X9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CeWHBAAAA2wAAAA8AAAAAAAAAAAAAAAAAmAIAAGRycy9kb3du&#10;cmV2LnhtbFBLBQYAAAAABAAEAPUAAACGAwAAAAA=&#10;" filled="f" fillcolor="white [3212]" stroked="f" strokecolor="white [3212]" strokeweight="1pt">
                    <v:fill opacity="52428f"/>
                    <v:textbox inset=",0,,0">
                      <w:txbxContent>
                        <w:p w:rsidR="006009F8" w:rsidRDefault="000B4A09" w:rsidP="000B4A09">
                          <w:pPr>
                            <w:pStyle w:val="Sinespaciado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Rectangle 16" o:spid="_x0000_s1041" style="position:absolute;left:10833;top:14757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  <v:rect id="Rectangle 17" o:spid="_x0000_s1042" style="position:absolute;left:10833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Kc/cQA&#10;AADbAAAADwAAAGRycy9kb3ducmV2LnhtbESPQWsCMRSE70L/Q3iCF9FshRXZGkUKhUoR6urF22Pz&#10;uru4eQlJum7/vREKHoeZ+YZZbwfTiZ58aC0reJ1nIIgrq1uuFZxPH7MViBCRNXaWScEfBdhuXkZr&#10;LLS98ZH6MtYiQTgUqKCJ0RVShqohg2FuHXHyfqw3GJP0tdQebwluOrnIsqU02HJaaNDRe0PVtfw1&#10;Cr7k6fJ9yP0+To+7S5X17pBbp9RkPOzeQEQa4jP83/7UChY5PL6k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inP3EAAAA2wAAAA8AAAAAAAAAAAAAAAAAmAIAAGRycy9k&#10;b3ducmV2LnhtbFBLBQYAAAAABAAEAPUAAACJAwAAAAA=&#10;" fillcolor="#c0504d [3205]" strokecolor="white [3212]" strokeweight="1pt">
                      <v:shadow color="#d8d8d8 [2732]" offset="3pt,3pt"/>
                    </v:rect>
                    <v:rect id="Rectangle 18" o:spid="_x0000_s1043" style="position:absolute;left:11224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JqDcQA&#10;AADbAAAADwAAAGRycy9kb3ducmV2LnhtbESPQWsCMRSE74X+h/AK3mpSQVu2ZhcrCL14cBWht2fy&#10;3N1287LdpLr+eyMIPQ4z8w0zLwbXihP1ofGs4WWsQBAbbxuuNOy2q+c3ECEiW2w9k4YLBSjyx4c5&#10;ZtafeUOnMlYiQThkqKGOscukDKYmh2HsO+LkHX3vMCbZV9L2eE5w18qJUjPpsOG0UGNHy5rMT/nn&#10;NPyW+9fvxcdhyoaHtTqo49p8Sa1HT8PiHUSkIf6H7+1Pq2Eyg9uX9AN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yag3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800EDF" w:rsidRDefault="00543CAC">
      <w:pPr>
        <w:pStyle w:val="TD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2018113" w:history="1">
        <w:r w:rsidR="00800EDF" w:rsidRPr="00EC74B6">
          <w:rPr>
            <w:rStyle w:val="Hipervnculo"/>
            <w:rFonts w:eastAsia="Times New Roman" w:cstheme="minorHAnsi"/>
            <w:noProof/>
            <w:lang w:val="es-ES"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  <w:lang w:val="es-ES"/>
          </w:rPr>
          <w:t>1.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  <w:lang w:val="es-PE"/>
          </w:rPr>
          <w:t>Definición de Procesos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0875F3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4" w:history="1">
        <w:r w:rsidR="00800EDF" w:rsidRPr="00EC74B6">
          <w:rPr>
            <w:rStyle w:val="Hipervnculo"/>
            <w:rFonts w:cstheme="minorHAnsi"/>
            <w:noProof/>
            <w:lang w:val="es-PE"/>
          </w:rPr>
          <w:t>1.1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Propósito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_Toc292018114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0875F3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5" w:history="1">
        <w:r w:rsidR="00800EDF" w:rsidRPr="00EC74B6">
          <w:rPr>
            <w:rStyle w:val="Hipervnculo"/>
            <w:rFonts w:cstheme="minorHAnsi"/>
            <w:noProof/>
            <w:lang w:val="es-PE"/>
          </w:rPr>
          <w:t>1.2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Descripción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_Toc292018115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0875F3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6" w:history="1">
        <w:r w:rsidR="00800EDF" w:rsidRPr="00EC74B6">
          <w:rPr>
            <w:rStyle w:val="Hipervnculo"/>
            <w:rFonts w:cstheme="minorHAnsi"/>
            <w:noProof/>
            <w:lang w:val="es-PE"/>
          </w:rPr>
          <w:t>1.3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Roles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_Toc292018116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0875F3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7" w:history="1">
        <w:r w:rsidR="00800EDF" w:rsidRPr="00EC74B6">
          <w:rPr>
            <w:rStyle w:val="Hipervnculo"/>
            <w:rFonts w:cstheme="minorHAnsi"/>
            <w:noProof/>
            <w:lang w:val="es-PE"/>
          </w:rPr>
          <w:t>1.4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Stakeholders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_Toc292018117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0875F3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8" w:history="1">
        <w:r w:rsidR="00800EDF" w:rsidRPr="00EC74B6">
          <w:rPr>
            <w:rStyle w:val="Hipervnculo"/>
            <w:rFonts w:cstheme="minorHAnsi"/>
            <w:noProof/>
            <w:lang w:val="es-PE"/>
          </w:rPr>
          <w:t>1.5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Entradas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_Toc292018118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0875F3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9" w:history="1">
        <w:r w:rsidR="00800EDF" w:rsidRPr="00EC74B6">
          <w:rPr>
            <w:rStyle w:val="Hipervnculo"/>
            <w:rFonts w:cstheme="minorHAnsi"/>
            <w:noProof/>
            <w:lang w:val="es-PE"/>
          </w:rPr>
          <w:t>1.6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Salidas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_Toc292018119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5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0875F3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0" w:history="1">
        <w:r w:rsidR="00800EDF" w:rsidRPr="00EC74B6">
          <w:rPr>
            <w:rStyle w:val="Hipervnculo"/>
            <w:rFonts w:cstheme="minorHAnsi"/>
            <w:noProof/>
            <w:lang w:val="es-PE"/>
          </w:rPr>
          <w:t>1.7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Caracterización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_Toc292018120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5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0875F3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1" w:history="1">
        <w:r w:rsidR="00800EDF" w:rsidRPr="00EC74B6">
          <w:rPr>
            <w:rStyle w:val="Hipervnculo"/>
            <w:rFonts w:cstheme="minorHAnsi"/>
            <w:noProof/>
            <w:lang w:val="es-PE"/>
          </w:rPr>
          <w:t>1.8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Diagrama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_Toc292018121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12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0875F3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2018125" w:history="1">
        <w:r w:rsidR="00800EDF" w:rsidRPr="00EC74B6">
          <w:rPr>
            <w:rStyle w:val="Hipervnculo"/>
            <w:rFonts w:eastAsia="Times New Roman" w:cstheme="minorHAnsi"/>
            <w:noProof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</w:rPr>
          <w:t>2</w:t>
        </w:r>
        <w:r w:rsidR="00800EDF" w:rsidRPr="00EC74B6">
          <w:rPr>
            <w:rStyle w:val="Hipervnculo"/>
            <w:rFonts w:eastAsia="Times New Roman" w:cstheme="minorHAnsi"/>
            <w:noProof/>
          </w:rPr>
          <w:t xml:space="preserve">. 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</w:rPr>
          <w:t>Historial de Revisión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_Toc292018125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13</w:t>
        </w:r>
        <w:r w:rsidR="00543CAC">
          <w:rPr>
            <w:noProof/>
            <w:webHidden/>
          </w:rPr>
          <w:fldChar w:fldCharType="end"/>
        </w:r>
      </w:hyperlink>
    </w:p>
    <w:p w:rsidR="006F0EAF" w:rsidRDefault="00543CAC" w:rsidP="00D5625C">
      <w:r>
        <w:fldChar w:fldCharType="end"/>
      </w:r>
    </w:p>
    <w:p w:rsidR="006F0EAF" w:rsidRDefault="006F0EAF">
      <w:r>
        <w:br w:type="page"/>
      </w:r>
    </w:p>
    <w:p w:rsidR="006F0EAF" w:rsidRPr="003B0F18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1" w:name="_Toc288655384"/>
      <w:bookmarkStart w:id="2" w:name="_Toc292018113"/>
      <w:r w:rsidRPr="003B0F18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3B0F18">
        <w:rPr>
          <w:rFonts w:asciiTheme="minorHAnsi" w:hAnsiTheme="minorHAnsi" w:cstheme="minorHAnsi"/>
          <w:color w:val="002060"/>
          <w:lang w:val="es-ES"/>
        </w:rPr>
        <w:t>1.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ab/>
      </w:r>
      <w:bookmarkEnd w:id="1"/>
      <w:r w:rsidR="002A48D4">
        <w:rPr>
          <w:rFonts w:asciiTheme="minorHAnsi" w:eastAsia="Times New Roman" w:hAnsiTheme="minorHAnsi" w:cstheme="minorHAnsi"/>
          <w:color w:val="002060"/>
          <w:lang w:val="es-PE"/>
        </w:rPr>
        <w:t>Definición de Procesos</w:t>
      </w:r>
      <w:bookmarkEnd w:id="2"/>
    </w:p>
    <w:p w:rsidR="00C26B9A" w:rsidRPr="00FD0DF7" w:rsidRDefault="00C26B9A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3" w:name="_Toc292018114"/>
      <w:bookmarkStart w:id="4" w:name="_Toc95537992"/>
      <w:bookmarkStart w:id="5" w:name="_Toc8768054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1</w:t>
      </w:r>
      <w:r w:rsidRPr="00FD0DF7">
        <w:rPr>
          <w:rFonts w:asciiTheme="minorHAnsi" w:hAnsiTheme="minorHAnsi" w:cstheme="minorHAnsi"/>
          <w:lang w:val="es-PE"/>
        </w:rPr>
        <w:tab/>
      </w:r>
      <w:r w:rsidR="002A48D4">
        <w:rPr>
          <w:rFonts w:asciiTheme="minorHAnsi" w:hAnsiTheme="minorHAnsi" w:cstheme="minorHAnsi"/>
          <w:lang w:val="es-PE"/>
        </w:rPr>
        <w:t>Propósito</w:t>
      </w:r>
      <w:r w:rsidR="007533AE">
        <w:rPr>
          <w:rFonts w:asciiTheme="minorHAnsi" w:hAnsiTheme="minorHAnsi" w:cstheme="minorHAnsi"/>
          <w:lang w:val="es-PE"/>
        </w:rPr>
        <w:t xml:space="preserve"> del Proceso</w:t>
      </w:r>
      <w:bookmarkEnd w:id="3"/>
    </w:p>
    <w:p w:rsidR="002A48D4" w:rsidRDefault="00C26B9A" w:rsidP="000E4366">
      <w:pPr>
        <w:ind w:left="720"/>
        <w:jc w:val="both"/>
        <w:rPr>
          <w:rFonts w:eastAsia="Calibri" w:cstheme="minorHAnsi"/>
          <w:lang w:val="es-ES"/>
        </w:rPr>
      </w:pPr>
      <w:r w:rsidRPr="00FD0DF7">
        <w:rPr>
          <w:rFonts w:eastAsia="Calibri" w:cstheme="minorHAnsi"/>
        </w:rPr>
        <w:sym w:font="Symbol" w:char="F0DE"/>
      </w:r>
      <w:r w:rsidR="002A48D4" w:rsidRPr="007533AE">
        <w:rPr>
          <w:rFonts w:eastAsia="Calibri" w:cstheme="minorHAnsi"/>
          <w:lang w:val="es-ES"/>
        </w:rPr>
        <w:t xml:space="preserve"> </w:t>
      </w:r>
      <w:r w:rsidR="000E4366">
        <w:rPr>
          <w:rFonts w:eastAsia="Calibri" w:cstheme="minorHAnsi"/>
          <w:lang w:val="es-ES"/>
        </w:rPr>
        <w:t>El propósito del macro</w:t>
      </w:r>
      <w:r w:rsidR="000E4366" w:rsidRPr="007533AE">
        <w:rPr>
          <w:rFonts w:eastAsia="Calibri" w:cstheme="minorHAnsi"/>
          <w:lang w:val="es-ES"/>
        </w:rPr>
        <w:t xml:space="preserve"> proceso</w:t>
      </w:r>
      <w:r w:rsidR="000E4366">
        <w:rPr>
          <w:rFonts w:eastAsia="Calibri" w:cstheme="minorHAnsi"/>
          <w:lang w:val="es-ES"/>
        </w:rPr>
        <w:t xml:space="preserve"> </w:t>
      </w:r>
      <w:r w:rsidR="007533AE" w:rsidRPr="007533AE">
        <w:rPr>
          <w:rFonts w:eastAsia="Calibri" w:cstheme="minorHAnsi"/>
          <w:lang w:val="es-ES"/>
        </w:rPr>
        <w:t xml:space="preserve">de </w:t>
      </w:r>
      <w:r w:rsidR="005F70DC">
        <w:rPr>
          <w:rFonts w:eastAsia="Calibri" w:cstheme="minorHAnsi"/>
          <w:lang w:val="es-ES"/>
        </w:rPr>
        <w:t>L</w:t>
      </w:r>
      <w:r w:rsidR="000E4366">
        <w:rPr>
          <w:rFonts w:eastAsia="Calibri" w:cstheme="minorHAnsi"/>
          <w:lang w:val="es-ES"/>
        </w:rPr>
        <w:t xml:space="preserve">ogística </w:t>
      </w:r>
      <w:r w:rsidR="00CE7F17">
        <w:rPr>
          <w:rFonts w:eastAsia="Calibri" w:cstheme="minorHAnsi"/>
          <w:lang w:val="es-ES"/>
        </w:rPr>
        <w:t xml:space="preserve">es que la pequeña minería </w:t>
      </w:r>
      <w:r w:rsidR="002D2332">
        <w:rPr>
          <w:rFonts w:eastAsia="Calibri" w:cstheme="minorHAnsi"/>
          <w:lang w:val="es-ES"/>
        </w:rPr>
        <w:t xml:space="preserve">defina de manera concreta </w:t>
      </w:r>
      <w:r w:rsidR="00CE7F17">
        <w:rPr>
          <w:rFonts w:eastAsia="Calibri" w:cstheme="minorHAnsi"/>
          <w:lang w:val="es-ES"/>
        </w:rPr>
        <w:t xml:space="preserve"> cada uno de los subpro</w:t>
      </w:r>
      <w:r w:rsidR="005F70DC">
        <w:rPr>
          <w:rFonts w:eastAsia="Calibri" w:cstheme="minorHAnsi"/>
          <w:lang w:val="es-ES"/>
        </w:rPr>
        <w:t>cesos y actividades desarrollada</w:t>
      </w:r>
      <w:r w:rsidR="00CE7F17">
        <w:rPr>
          <w:rFonts w:eastAsia="Calibri" w:cstheme="minorHAnsi"/>
          <w:lang w:val="es-ES"/>
        </w:rPr>
        <w:t xml:space="preserve">s durante el </w:t>
      </w:r>
      <w:r w:rsidR="005C6E13">
        <w:rPr>
          <w:rFonts w:eastAsia="Calibri" w:cstheme="minorHAnsi"/>
          <w:lang w:val="es-ES"/>
        </w:rPr>
        <w:t>proceso</w:t>
      </w:r>
      <w:r w:rsidR="00CE7F17">
        <w:rPr>
          <w:rFonts w:eastAsia="Calibri" w:cstheme="minorHAnsi"/>
          <w:lang w:val="es-ES"/>
        </w:rPr>
        <w:t xml:space="preserve"> de logística</w:t>
      </w:r>
      <w:r w:rsidR="005C6E13">
        <w:rPr>
          <w:rFonts w:eastAsia="Calibri" w:cstheme="minorHAnsi"/>
          <w:lang w:val="es-ES"/>
        </w:rPr>
        <w:t xml:space="preserve"> orientada al rubro de negocio</w:t>
      </w:r>
      <w:r w:rsidR="003F7BDA">
        <w:rPr>
          <w:rFonts w:eastAsia="Calibri" w:cstheme="minorHAnsi"/>
          <w:lang w:val="es-ES"/>
        </w:rPr>
        <w:t>. De esta forma, se evalúan</w:t>
      </w:r>
      <w:r w:rsidR="00CE7F17">
        <w:rPr>
          <w:rFonts w:eastAsia="Calibri" w:cstheme="minorHAnsi"/>
          <w:lang w:val="es-ES"/>
        </w:rPr>
        <w:t xml:space="preserve"> las actividades críticas dentro del mismo</w:t>
      </w:r>
      <w:r w:rsidR="003F7BDA">
        <w:rPr>
          <w:rFonts w:eastAsia="Calibri" w:cstheme="minorHAnsi"/>
          <w:lang w:val="es-ES"/>
        </w:rPr>
        <w:t xml:space="preserve"> macro proceso</w:t>
      </w:r>
      <w:r w:rsidR="00CE7F17">
        <w:rPr>
          <w:rFonts w:eastAsia="Calibri" w:cstheme="minorHAnsi"/>
          <w:lang w:val="es-ES"/>
        </w:rPr>
        <w:t xml:space="preserve">, que permitan llevar a </w:t>
      </w:r>
      <w:r w:rsidR="005F70DC">
        <w:rPr>
          <w:rFonts w:eastAsia="Calibri" w:cstheme="minorHAnsi"/>
          <w:lang w:val="es-ES"/>
        </w:rPr>
        <w:t xml:space="preserve">cabo </w:t>
      </w:r>
      <w:r w:rsidR="00CE7F17">
        <w:rPr>
          <w:rFonts w:eastAsia="Calibri" w:cstheme="minorHAnsi"/>
          <w:lang w:val="es-ES"/>
        </w:rPr>
        <w:t>una adecuada automatización.</w:t>
      </w:r>
      <w:r w:rsidR="0075358C">
        <w:rPr>
          <w:rFonts w:eastAsia="Calibri" w:cstheme="minorHAnsi"/>
          <w:lang w:val="es-ES"/>
        </w:rPr>
        <w:t xml:space="preserve"> </w:t>
      </w:r>
      <w:r w:rsidR="00B42F07">
        <w:rPr>
          <w:rFonts w:eastAsia="Calibri" w:cstheme="minorHAnsi"/>
          <w:lang w:val="es-ES"/>
        </w:rPr>
        <w:t>Además, este macro proceso tiene el objetivo de describir las actividades y procesos asociados a la compra, abastecimiento y control de entradas y salidas de productos internos y productos finales producidos por la empresa.</w:t>
      </w:r>
    </w:p>
    <w:p w:rsidR="000E4366" w:rsidRPr="007533AE" w:rsidRDefault="000E4366" w:rsidP="00707C54">
      <w:pPr>
        <w:ind w:left="720"/>
        <w:jc w:val="both"/>
        <w:rPr>
          <w:rFonts w:eastAsia="Calibri" w:cstheme="minorHAnsi"/>
          <w:lang w:val="es-ES"/>
        </w:rPr>
      </w:pPr>
    </w:p>
    <w:p w:rsidR="002A48D4" w:rsidRPr="00FD0DF7" w:rsidRDefault="002A48D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6" w:name="_Toc292018115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2</w:t>
      </w:r>
      <w:r w:rsidRPr="00FD0DF7">
        <w:rPr>
          <w:rFonts w:asciiTheme="minorHAnsi" w:hAnsiTheme="minorHAnsi" w:cstheme="minorHAnsi"/>
          <w:lang w:val="es-PE"/>
        </w:rPr>
        <w:tab/>
      </w:r>
      <w:r w:rsidR="007533AE">
        <w:rPr>
          <w:rFonts w:asciiTheme="minorHAnsi" w:hAnsiTheme="minorHAnsi" w:cstheme="minorHAnsi"/>
          <w:lang w:val="es-PE"/>
        </w:rPr>
        <w:t>Descripción</w:t>
      </w:r>
      <w:bookmarkEnd w:id="6"/>
    </w:p>
    <w:p w:rsidR="002A48D4" w:rsidRPr="00707C54" w:rsidRDefault="002A48D4" w:rsidP="007533AE">
      <w:pPr>
        <w:spacing w:line="360" w:lineRule="auto"/>
        <w:ind w:left="720"/>
        <w:jc w:val="both"/>
        <w:rPr>
          <w:rFonts w:eastAsia="Calibri" w:cstheme="minorHAnsi"/>
          <w:lang w:val="es-ES"/>
        </w:rPr>
      </w:pPr>
      <w:r w:rsidRPr="003F7BDA">
        <w:rPr>
          <w:rFonts w:eastAsia="Calibri" w:cstheme="minorHAnsi"/>
          <w:lang w:val="es-ES"/>
        </w:rPr>
        <w:sym w:font="Symbol" w:char="F0DE"/>
      </w:r>
      <w:r w:rsidRPr="007533AE">
        <w:rPr>
          <w:rFonts w:eastAsia="Calibri" w:cstheme="minorHAnsi"/>
          <w:lang w:val="es-ES"/>
        </w:rPr>
        <w:t xml:space="preserve"> </w:t>
      </w:r>
      <w:r w:rsidR="005F70DC">
        <w:rPr>
          <w:rFonts w:eastAsia="Calibri" w:cstheme="minorHAnsi"/>
          <w:lang w:val="es-ES"/>
        </w:rPr>
        <w:t>El macro proceso de L</w:t>
      </w:r>
      <w:r w:rsidR="00812A11">
        <w:rPr>
          <w:rFonts w:eastAsia="Calibri" w:cstheme="minorHAnsi"/>
          <w:lang w:val="es-ES"/>
        </w:rPr>
        <w:t>ogística s</w:t>
      </w:r>
      <w:r w:rsidR="00812A11" w:rsidRPr="00CE7F17">
        <w:rPr>
          <w:rFonts w:eastAsia="Calibri" w:cstheme="minorHAnsi"/>
          <w:lang w:val="es-ES"/>
        </w:rPr>
        <w:t>e inicia con la recepción de los requerimientos de materiales</w:t>
      </w:r>
      <w:r w:rsidR="005F70DC">
        <w:rPr>
          <w:rFonts w:eastAsia="Calibri" w:cstheme="minorHAnsi"/>
          <w:lang w:val="es-ES"/>
        </w:rPr>
        <w:t xml:space="preserve"> o bienes por parte del responsa</w:t>
      </w:r>
      <w:r w:rsidR="005F70DC" w:rsidRPr="00CE7F17">
        <w:rPr>
          <w:rFonts w:eastAsia="Calibri" w:cstheme="minorHAnsi"/>
          <w:lang w:val="es-ES"/>
        </w:rPr>
        <w:t>ble</w:t>
      </w:r>
      <w:r w:rsidR="00812A11" w:rsidRPr="00CE7F17">
        <w:rPr>
          <w:rFonts w:eastAsia="Calibri" w:cstheme="minorHAnsi"/>
          <w:lang w:val="es-ES"/>
        </w:rPr>
        <w:t xml:space="preserve"> de cada área usuaria a través de una </w:t>
      </w:r>
      <w:r w:rsidR="00CE7F17">
        <w:rPr>
          <w:rFonts w:eastAsia="Calibri" w:cstheme="minorHAnsi"/>
          <w:lang w:val="es-ES"/>
        </w:rPr>
        <w:t>Solicitud de Pedido</w:t>
      </w:r>
      <w:r w:rsidR="00812A11" w:rsidRPr="00CE7F17">
        <w:rPr>
          <w:rFonts w:eastAsia="Calibri" w:cstheme="minorHAnsi"/>
          <w:lang w:val="es-ES"/>
        </w:rPr>
        <w:t>. Posteriormente, se realiza la elaboración de un plan de compras que permitirá mantener un presupuesto determinado para</w:t>
      </w:r>
      <w:r w:rsidR="00E11BA4">
        <w:rPr>
          <w:rFonts w:eastAsia="Calibri" w:cstheme="minorHAnsi"/>
          <w:lang w:val="es-ES"/>
        </w:rPr>
        <w:t xml:space="preserve"> </w:t>
      </w:r>
      <w:r w:rsidR="00812A11" w:rsidRPr="00CE7F17">
        <w:rPr>
          <w:rFonts w:eastAsia="Calibri" w:cstheme="minorHAnsi"/>
          <w:lang w:val="es-ES"/>
        </w:rPr>
        <w:t>las compras</w:t>
      </w:r>
      <w:r w:rsidR="005F70DC">
        <w:rPr>
          <w:rFonts w:eastAsia="Calibri" w:cstheme="minorHAnsi"/>
          <w:lang w:val="es-ES"/>
        </w:rPr>
        <w:t xml:space="preserve"> según el tipo de productos por requerimiento</w:t>
      </w:r>
      <w:r w:rsidR="00812A11" w:rsidRPr="00CE7F17">
        <w:rPr>
          <w:rFonts w:eastAsia="Calibri" w:cstheme="minorHAnsi"/>
          <w:lang w:val="es-ES"/>
        </w:rPr>
        <w:t xml:space="preserve">. Por </w:t>
      </w:r>
      <w:r w:rsidR="005360A6" w:rsidRPr="00CE7F17">
        <w:rPr>
          <w:rFonts w:eastAsia="Calibri" w:cstheme="minorHAnsi"/>
          <w:lang w:val="es-ES"/>
        </w:rPr>
        <w:t>último</w:t>
      </w:r>
      <w:r w:rsidR="00812A11" w:rsidRPr="00CE7F17">
        <w:rPr>
          <w:rFonts w:eastAsia="Calibri" w:cstheme="minorHAnsi"/>
          <w:lang w:val="es-ES"/>
        </w:rPr>
        <w:t>, se realizará la recepción de pedidos</w:t>
      </w:r>
      <w:r w:rsidR="003F7BDA">
        <w:rPr>
          <w:rFonts w:eastAsia="Calibri" w:cstheme="minorHAnsi"/>
          <w:lang w:val="es-ES"/>
        </w:rPr>
        <w:t xml:space="preserve"> y envió de productos finales con destino final al cliente, </w:t>
      </w:r>
      <w:r w:rsidR="00812A11" w:rsidRPr="00CE7F17">
        <w:rPr>
          <w:rFonts w:eastAsia="Calibri" w:cstheme="minorHAnsi"/>
          <w:lang w:val="es-ES"/>
        </w:rPr>
        <w:t xml:space="preserve"> se mantendrá el control</w:t>
      </w:r>
      <w:r w:rsidR="00CE7F17" w:rsidRPr="00CE7F17">
        <w:rPr>
          <w:rFonts w:eastAsia="Calibri" w:cstheme="minorHAnsi"/>
          <w:lang w:val="es-ES"/>
        </w:rPr>
        <w:t xml:space="preserve"> de lo inventario,</w:t>
      </w:r>
      <w:r w:rsidR="003F7BDA">
        <w:rPr>
          <w:rFonts w:eastAsia="Calibri" w:cstheme="minorHAnsi"/>
          <w:lang w:val="es-ES"/>
        </w:rPr>
        <w:t xml:space="preserve"> y así</w:t>
      </w:r>
      <w:r w:rsidR="00CE7F17" w:rsidRPr="00CE7F17">
        <w:rPr>
          <w:rFonts w:eastAsia="Calibri" w:cstheme="minorHAnsi"/>
          <w:lang w:val="es-ES"/>
        </w:rPr>
        <w:t xml:space="preserve"> de esta forma se permitirá</w:t>
      </w:r>
      <w:r w:rsidR="00812A11" w:rsidRPr="00CE7F17">
        <w:rPr>
          <w:rFonts w:eastAsia="Calibri" w:cstheme="minorHAnsi"/>
          <w:lang w:val="es-ES"/>
        </w:rPr>
        <w:t xml:space="preserve"> manejar adecuadamente los productos adquiridos.</w:t>
      </w: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7" w:name="_Toc29201811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3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Roles</w:t>
      </w:r>
      <w:bookmarkEnd w:id="7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70"/>
      </w:tblGrid>
      <w:tr w:rsidR="006F14B0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2060"/>
          </w:tcPr>
          <w:p w:rsidR="006F14B0" w:rsidRPr="00707C54" w:rsidRDefault="006F14B0" w:rsidP="00793D02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8" w:name="_Toc288655396"/>
            <w:bookmarkEnd w:id="4"/>
            <w:bookmarkEnd w:id="5"/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Área Funcional</w:t>
            </w:r>
          </w:p>
        </w:tc>
        <w:tc>
          <w:tcPr>
            <w:tcW w:w="2770" w:type="dxa"/>
            <w:shd w:val="clear" w:color="auto" w:fill="002060"/>
          </w:tcPr>
          <w:p w:rsidR="006F14B0" w:rsidRPr="00707C54" w:rsidRDefault="006F14B0" w:rsidP="00707C54">
            <w:pPr>
              <w:pStyle w:val="Prrafodelista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81348F" w:rsidRPr="002C4DEC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81348F" w:rsidRPr="00707C54" w:rsidRDefault="006F14B0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Comercialización y Ventas</w:t>
            </w:r>
          </w:p>
        </w:tc>
        <w:tc>
          <w:tcPr>
            <w:tcW w:w="2770" w:type="dxa"/>
          </w:tcPr>
          <w:p w:rsidR="0081348F" w:rsidRPr="00707C54" w:rsidRDefault="00265607" w:rsidP="00265607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6560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265607">
              <w:rPr>
                <w:rFonts w:ascii="Calibri" w:hAnsi="Calibri" w:cs="Calibri"/>
                <w:sz w:val="20"/>
                <w:szCs w:val="20"/>
              </w:rPr>
              <w:t>e encarga de asegurar la venta de  producción minera, así como de la comercialización respectiva. Comprende las actividades o pasos secuenciales para promover la  venta de los minerales, y se inicia al concluir el macro proceso de producción, en el cual se obtienen los minerales y finaliza con la venta de los mismos a los clientes de la empresa</w:t>
            </w:r>
          </w:p>
        </w:tc>
      </w:tr>
      <w:tr w:rsidR="006F14B0" w:rsidRPr="002C4DEC" w:rsidTr="00707C54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6F14B0" w:rsidRDefault="006F14B0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Logística</w:t>
            </w:r>
          </w:p>
        </w:tc>
        <w:tc>
          <w:tcPr>
            <w:tcW w:w="2770" w:type="dxa"/>
          </w:tcPr>
          <w:p w:rsidR="006F14B0" w:rsidRPr="00707C54" w:rsidRDefault="00265607" w:rsidP="00265607">
            <w:pPr>
              <w:pStyle w:val="Prrafodelista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6560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265607">
              <w:rPr>
                <w:rFonts w:ascii="Calibri" w:hAnsi="Calibri" w:cs="Calibri"/>
                <w:sz w:val="20"/>
                <w:szCs w:val="20"/>
              </w:rPr>
              <w:t xml:space="preserve">e encarga de la administración y planificación de las actividades asociadas a compras de productos de soporte, transporte y almacenaje; siendo un apoyo a los procesos del sector minero para la continuidad de sus </w:t>
            </w:r>
            <w:r w:rsidRPr="00265607">
              <w:rPr>
                <w:rFonts w:ascii="Calibri" w:hAnsi="Calibri" w:cs="Calibri"/>
                <w:sz w:val="20"/>
                <w:szCs w:val="20"/>
              </w:rPr>
              <w:lastRenderedPageBreak/>
              <w:t>operaciones.</w:t>
            </w:r>
          </w:p>
        </w:tc>
      </w:tr>
      <w:tr w:rsidR="006F14B0" w:rsidRPr="002C4DEC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6F14B0" w:rsidRDefault="006F14B0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Contabilidad</w:t>
            </w:r>
          </w:p>
        </w:tc>
        <w:tc>
          <w:tcPr>
            <w:tcW w:w="2770" w:type="dxa"/>
          </w:tcPr>
          <w:p w:rsidR="006F14B0" w:rsidRPr="00707C54" w:rsidRDefault="00265607" w:rsidP="00265607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Encargada del manejo de los procedimientos contables, estado de ganancias y </w:t>
            </w:r>
            <w:r w:rsidR="005360A6">
              <w:rPr>
                <w:rFonts w:asciiTheme="minorHAnsi" w:hAnsiTheme="minorHAnsi" w:cstheme="minorHAnsi"/>
                <w:sz w:val="20"/>
                <w:szCs w:val="20"/>
              </w:rPr>
              <w:t>pérdidas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entre otros temas. También se encarga de realizar las actividades de facturación y pago de facturas.</w:t>
            </w:r>
          </w:p>
        </w:tc>
      </w:tr>
      <w:tr w:rsidR="006F14B0" w:rsidRPr="002C4DEC" w:rsidTr="00707C54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6F14B0" w:rsidRDefault="006F14B0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Gestión Legal</w:t>
            </w:r>
          </w:p>
        </w:tc>
        <w:tc>
          <w:tcPr>
            <w:tcW w:w="2770" w:type="dxa"/>
          </w:tcPr>
          <w:p w:rsidR="006F14B0" w:rsidRPr="00707C54" w:rsidRDefault="00265607" w:rsidP="00265607">
            <w:pPr>
              <w:pStyle w:val="Prrafodelista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65607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265607">
              <w:rPr>
                <w:rFonts w:ascii="Calibri" w:hAnsi="Calibri" w:cs="Calibri"/>
                <w:sz w:val="20"/>
                <w:szCs w:val="20"/>
              </w:rPr>
              <w:t>nvolucra los diversos aspectos legales a tomar en cuenta para que la empresa minera se desempeñe de acuerdo a los puntos establecidos por la ley.</w:t>
            </w:r>
          </w:p>
        </w:tc>
      </w:tr>
      <w:tr w:rsidR="006F14B0" w:rsidRPr="002C4DEC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6F14B0" w:rsidRDefault="006F14B0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Área Solicitante</w:t>
            </w:r>
          </w:p>
        </w:tc>
        <w:tc>
          <w:tcPr>
            <w:tcW w:w="2770" w:type="dxa"/>
          </w:tcPr>
          <w:p w:rsidR="006F14B0" w:rsidRPr="00707C54" w:rsidRDefault="006F14B0" w:rsidP="00265607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Encargada de mandar las solicitudes de pedido, representadas por el inicio de mensaje del macro proceso.</w:t>
            </w:r>
          </w:p>
        </w:tc>
      </w:tr>
      <w:tr w:rsidR="00B42F07" w:rsidRPr="002C4DEC" w:rsidTr="00707C54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B42F07" w:rsidRDefault="00B42F07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Operaciones</w:t>
            </w:r>
          </w:p>
        </w:tc>
        <w:tc>
          <w:tcPr>
            <w:tcW w:w="2770" w:type="dxa"/>
          </w:tcPr>
          <w:p w:rsidR="00B42F07" w:rsidRDefault="00B42F07" w:rsidP="00265607">
            <w:pPr>
              <w:pStyle w:val="Prrafodelista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encarga de la exploración, explotación y producción de minerales a transformar a productos finales. Dichos productos finales serán transportados a los almacenes designados por Logística.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9" w:name="_Toc292018117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4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Stakeholders</w:t>
      </w:r>
      <w:bookmarkEnd w:id="9"/>
    </w:p>
    <w:tbl>
      <w:tblPr>
        <w:tblStyle w:val="Listaclara1"/>
        <w:tblW w:w="8314" w:type="dxa"/>
        <w:jc w:val="center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6"/>
        <w:gridCol w:w="4138"/>
      </w:tblGrid>
      <w:tr w:rsidR="002A48D4" w:rsidRPr="00B42F07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Stakeholders</w:t>
            </w:r>
          </w:p>
        </w:tc>
        <w:tc>
          <w:tcPr>
            <w:tcW w:w="4138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</w:tr>
      <w:tr w:rsidR="002A48D4" w:rsidRPr="002C4DEC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A48D4" w:rsidRPr="00707C54" w:rsidRDefault="006F14B0" w:rsidP="00707C54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Proveedor</w:t>
            </w:r>
          </w:p>
        </w:tc>
        <w:tc>
          <w:tcPr>
            <w:tcW w:w="41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A48D4" w:rsidRPr="00707C54" w:rsidRDefault="006F14B0" w:rsidP="00707C5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Empresa o persona natural encarga de brindar servicios o productos.</w:t>
            </w:r>
          </w:p>
        </w:tc>
      </w:tr>
    </w:tbl>
    <w:p w:rsidR="002A48D4" w:rsidRPr="006F14B0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0" w:name="_Toc292018118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5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Entradas del Proceso</w:t>
      </w:r>
      <w:bookmarkEnd w:id="10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056DC2" w:rsidRPr="00056DC2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056DC2" w:rsidRDefault="00056DC2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de Pedido</w:t>
            </w:r>
          </w:p>
        </w:tc>
        <w:tc>
          <w:tcPr>
            <w:tcW w:w="3544" w:type="dxa"/>
          </w:tcPr>
          <w:p w:rsidR="00056DC2" w:rsidRDefault="00056DC2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que especifican los requerimientos de cada una de las áreas solicitantes.</w:t>
            </w:r>
            <w:r w:rsidR="00D8447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Estos requerimientos orientados a productos, servicios, maquinarias, equipos y bienes.</w:t>
            </w:r>
          </w:p>
        </w:tc>
        <w:tc>
          <w:tcPr>
            <w:tcW w:w="2819" w:type="dxa"/>
          </w:tcPr>
          <w:p w:rsidR="00056DC2" w:rsidRDefault="00056DC2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Área solicitante</w:t>
            </w:r>
          </w:p>
        </w:tc>
      </w:tr>
      <w:tr w:rsidR="00874DF4" w:rsidRPr="00614785" w:rsidTr="00707C54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874DF4" w:rsidRDefault="00874DF4" w:rsidP="00722C88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Factura</w:t>
            </w:r>
          </w:p>
        </w:tc>
        <w:tc>
          <w:tcPr>
            <w:tcW w:w="3544" w:type="dxa"/>
          </w:tcPr>
          <w:p w:rsidR="00874DF4" w:rsidRDefault="00874DF4" w:rsidP="00055170">
            <w:pPr>
              <w:pStyle w:val="Prrafodelista"/>
              <w:tabs>
                <w:tab w:val="left" w:pos="3079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Documento adjuntado con la guía de remisión para el control de los movimientos contables, indica las cantidades, productos y precios de cada producto que es solicitado por el área de logística al proveedor.</w:t>
            </w:r>
          </w:p>
        </w:tc>
        <w:tc>
          <w:tcPr>
            <w:tcW w:w="2819" w:type="dxa"/>
          </w:tcPr>
          <w:p w:rsidR="00874DF4" w:rsidRDefault="00874DF4" w:rsidP="00722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</w:tr>
      <w:tr w:rsidR="00E93FE2" w:rsidRPr="00614785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E93FE2" w:rsidRDefault="00E93FE2" w:rsidP="00743CB8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Guía de Remisión</w:t>
            </w:r>
          </w:p>
        </w:tc>
        <w:tc>
          <w:tcPr>
            <w:tcW w:w="3544" w:type="dxa"/>
          </w:tcPr>
          <w:p w:rsidR="00E93FE2" w:rsidRDefault="00E93FE2" w:rsidP="00743C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Documento que es enviado por parte del proveedor ante una orden de compra, como constancia de envío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productos.</w:t>
            </w:r>
          </w:p>
        </w:tc>
        <w:tc>
          <w:tcPr>
            <w:tcW w:w="2819" w:type="dxa"/>
          </w:tcPr>
          <w:p w:rsidR="00E93FE2" w:rsidRDefault="00E93FE2" w:rsidP="00743C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Proveedor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1" w:name="_Toc292018119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6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Salidas del Proceso</w:t>
      </w:r>
      <w:bookmarkEnd w:id="11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  <w:t>Salida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E93FE2" w:rsidRPr="00614785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E93FE2" w:rsidRPr="005B2A6C" w:rsidRDefault="00E93FE2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Orden de Compra</w:t>
            </w:r>
          </w:p>
        </w:tc>
        <w:tc>
          <w:tcPr>
            <w:tcW w:w="3544" w:type="dxa"/>
          </w:tcPr>
          <w:p w:rsidR="00E93FE2" w:rsidRPr="00707C54" w:rsidRDefault="00E93FE2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dirigida a un proveedor específico donde se detalla los productos y cantidades a comprar de los productos o servicios que ofrece.</w:t>
            </w:r>
          </w:p>
        </w:tc>
        <w:tc>
          <w:tcPr>
            <w:tcW w:w="2819" w:type="dxa"/>
          </w:tcPr>
          <w:p w:rsidR="00E93FE2" w:rsidRPr="00707C54" w:rsidRDefault="00E93FE2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Logística</w:t>
            </w:r>
          </w:p>
        </w:tc>
      </w:tr>
      <w:tr w:rsidR="00A41638" w:rsidRPr="00A41638" w:rsidTr="00A41638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A41638" w:rsidRPr="00A41638" w:rsidRDefault="00A41638" w:rsidP="0037776F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A41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Reporte de entradas</w:t>
            </w:r>
          </w:p>
        </w:tc>
        <w:tc>
          <w:tcPr>
            <w:tcW w:w="3544" w:type="dxa"/>
          </w:tcPr>
          <w:p w:rsidR="00A41638" w:rsidRDefault="00F52ABB" w:rsidP="00E93FE2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Documento que recopila la información de las entradas de los productos internos y finales según cada almacén, por cantidades según fechas.</w:t>
            </w:r>
          </w:p>
        </w:tc>
        <w:tc>
          <w:tcPr>
            <w:tcW w:w="2819" w:type="dxa"/>
          </w:tcPr>
          <w:p w:rsidR="00A41638" w:rsidRDefault="00A4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218">
              <w:rPr>
                <w:rFonts w:cstheme="minorHAnsi"/>
                <w:sz w:val="20"/>
                <w:szCs w:val="20"/>
              </w:rPr>
              <w:t>Logística</w:t>
            </w:r>
          </w:p>
        </w:tc>
      </w:tr>
      <w:tr w:rsidR="00F52ABB" w:rsidRPr="00A41638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F52ABB" w:rsidRPr="00A41638" w:rsidRDefault="00F52ABB" w:rsidP="0037776F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A41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Reporte de salidas</w:t>
            </w:r>
          </w:p>
        </w:tc>
        <w:tc>
          <w:tcPr>
            <w:tcW w:w="3544" w:type="dxa"/>
          </w:tcPr>
          <w:p w:rsidR="00F52ABB" w:rsidRDefault="00F52ABB" w:rsidP="00F52ABB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Documento que recopila la información de las salidas de los productos internos y finales según cada almacén, por cantidades según fechas.</w:t>
            </w:r>
          </w:p>
        </w:tc>
        <w:tc>
          <w:tcPr>
            <w:tcW w:w="2819" w:type="dxa"/>
          </w:tcPr>
          <w:p w:rsidR="00F52ABB" w:rsidRDefault="00F52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218">
              <w:rPr>
                <w:rFonts w:cstheme="minorHAnsi"/>
                <w:sz w:val="20"/>
                <w:szCs w:val="20"/>
              </w:rPr>
              <w:t>Logística</w:t>
            </w:r>
          </w:p>
        </w:tc>
      </w:tr>
      <w:tr w:rsidR="00F52ABB" w:rsidRPr="00A41638" w:rsidTr="00707C54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F52ABB" w:rsidRPr="00A41638" w:rsidRDefault="00F52ABB" w:rsidP="00912ED4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A41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Reporte de inventario de productos por almacén</w:t>
            </w:r>
            <w:r w:rsidR="00912ED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3544" w:type="dxa"/>
          </w:tcPr>
          <w:p w:rsidR="00F52ABB" w:rsidRDefault="00F52ABB" w:rsidP="00912ED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Reporte de inventarios en base a los reportes de entradas y salidas de productos por almacén.</w:t>
            </w:r>
          </w:p>
        </w:tc>
        <w:tc>
          <w:tcPr>
            <w:tcW w:w="2819" w:type="dxa"/>
          </w:tcPr>
          <w:p w:rsidR="00F52ABB" w:rsidRDefault="00F52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218">
              <w:rPr>
                <w:rFonts w:cstheme="minorHAnsi"/>
                <w:sz w:val="20"/>
                <w:szCs w:val="20"/>
              </w:rPr>
              <w:t>Logística</w:t>
            </w:r>
          </w:p>
        </w:tc>
      </w:tr>
      <w:tr w:rsidR="00A800BE" w:rsidRPr="00A41638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A800BE" w:rsidRDefault="00A800BE" w:rsidP="007F255D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Factura</w:t>
            </w:r>
          </w:p>
        </w:tc>
        <w:tc>
          <w:tcPr>
            <w:tcW w:w="3544" w:type="dxa"/>
          </w:tcPr>
          <w:p w:rsidR="00A800BE" w:rsidRDefault="00A800BE" w:rsidP="00A800BE">
            <w:pPr>
              <w:pStyle w:val="Prrafodelista"/>
              <w:tabs>
                <w:tab w:val="left" w:pos="3079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Documento que permite el control de los movimientos contables, indica las cantidades, productos y precios de cada producto que es solicitado por el área de logística al proveedor. Enviado por la gerencia de logística a la gerencia de contabilidad para su debida gestión.</w:t>
            </w:r>
          </w:p>
        </w:tc>
        <w:tc>
          <w:tcPr>
            <w:tcW w:w="2819" w:type="dxa"/>
          </w:tcPr>
          <w:p w:rsidR="00A800BE" w:rsidRDefault="00A800BE" w:rsidP="007F255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</w:tr>
    </w:tbl>
    <w:p w:rsidR="002A48D4" w:rsidRP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2A48D4" w:rsidRPr="005B2A6C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2" w:name="_Toc292018120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7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Caracterización</w:t>
      </w:r>
      <w:bookmarkEnd w:id="12"/>
    </w:p>
    <w:tbl>
      <w:tblPr>
        <w:tblStyle w:val="Listaclara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917"/>
        <w:gridCol w:w="1798"/>
        <w:gridCol w:w="1955"/>
        <w:gridCol w:w="1701"/>
      </w:tblGrid>
      <w:tr w:rsidR="00707C54" w:rsidRPr="00E93FE2" w:rsidTr="005B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Entrada</w:t>
            </w:r>
          </w:p>
        </w:tc>
        <w:tc>
          <w:tcPr>
            <w:tcW w:w="191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Actividad</w:t>
            </w:r>
          </w:p>
        </w:tc>
        <w:tc>
          <w:tcPr>
            <w:tcW w:w="1798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Salida</w:t>
            </w:r>
          </w:p>
        </w:tc>
        <w:tc>
          <w:tcPr>
            <w:tcW w:w="195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Responsable</w:t>
            </w:r>
          </w:p>
        </w:tc>
      </w:tr>
      <w:tr w:rsidR="00934F73" w:rsidRPr="00E93FE2" w:rsidTr="00301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934F73" w:rsidRPr="00E93FE2" w:rsidRDefault="00934F73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:rsidR="00934F73" w:rsidRPr="00E93FE2" w:rsidRDefault="00934F73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1917" w:type="dxa"/>
            <w:vAlign w:val="center"/>
          </w:tcPr>
          <w:p w:rsidR="00934F73" w:rsidRPr="00E93FE2" w:rsidRDefault="00934F73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Inicio</w:t>
            </w:r>
          </w:p>
        </w:tc>
        <w:tc>
          <w:tcPr>
            <w:tcW w:w="1798" w:type="dxa"/>
            <w:vAlign w:val="center"/>
          </w:tcPr>
          <w:p w:rsidR="00934F73" w:rsidRPr="00E93FE2" w:rsidRDefault="00934F73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Solicitud de pedido</w:t>
            </w:r>
          </w:p>
        </w:tc>
        <w:tc>
          <w:tcPr>
            <w:tcW w:w="1955" w:type="dxa"/>
            <w:vAlign w:val="center"/>
          </w:tcPr>
          <w:p w:rsidR="00934F73" w:rsidRPr="00E93FE2" w:rsidRDefault="00934F73" w:rsidP="003013D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Se inicia el proceso de gestión logística con la recepción de una solicitud de pedido por parte de una o más áreas solicitantes</w:t>
            </w:r>
          </w:p>
        </w:tc>
        <w:tc>
          <w:tcPr>
            <w:tcW w:w="1701" w:type="dxa"/>
            <w:vAlign w:val="center"/>
          </w:tcPr>
          <w:p w:rsidR="00934F73" w:rsidRPr="00E93FE2" w:rsidRDefault="00934F73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Gerencia de Logística</w:t>
            </w:r>
          </w:p>
        </w:tc>
      </w:tr>
      <w:tr w:rsidR="00CE687F" w:rsidRPr="00DB046D" w:rsidTr="00CE687F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CE687F" w:rsidRPr="00E93FE2" w:rsidRDefault="00CE687F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127" w:type="dxa"/>
            <w:vMerge w:val="restart"/>
            <w:vAlign w:val="center"/>
          </w:tcPr>
          <w:p w:rsidR="00CE687F" w:rsidRPr="00E93FE2" w:rsidRDefault="00CE687F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bCs/>
                <w:sz w:val="20"/>
                <w:szCs w:val="20"/>
              </w:rPr>
              <w:t>Solicitud de pedido</w:t>
            </w:r>
          </w:p>
        </w:tc>
        <w:tc>
          <w:tcPr>
            <w:tcW w:w="1917" w:type="dxa"/>
            <w:vMerge w:val="restart"/>
            <w:vAlign w:val="center"/>
          </w:tcPr>
          <w:p w:rsidR="00CE687F" w:rsidRPr="00E93FE2" w:rsidRDefault="00CE687F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Verificar stock</w:t>
            </w:r>
          </w:p>
        </w:tc>
        <w:tc>
          <w:tcPr>
            <w:tcW w:w="1798" w:type="dxa"/>
            <w:vAlign w:val="center"/>
          </w:tcPr>
          <w:p w:rsidR="00CE687F" w:rsidRPr="00E93FE2" w:rsidRDefault="00CE687F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Solicitud de pedido</w:t>
            </w:r>
          </w:p>
        </w:tc>
        <w:tc>
          <w:tcPr>
            <w:tcW w:w="1955" w:type="dxa"/>
            <w:vMerge w:val="restart"/>
            <w:vAlign w:val="center"/>
          </w:tcPr>
          <w:p w:rsidR="00CE687F" w:rsidRPr="00E93FE2" w:rsidRDefault="00CE687F" w:rsidP="00DB04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De la </w:t>
            </w:r>
            <w:r w:rsidR="00DB046D">
              <w:rPr>
                <w:rFonts w:asciiTheme="minorHAnsi" w:hAnsiTheme="minorHAnsi" w:cstheme="minorHAnsi"/>
                <w:sz w:val="20"/>
                <w:szCs w:val="20"/>
              </w:rPr>
              <w:t>solicitud de pedido, se analiza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la cantidad por  producto existente </w:t>
            </w:r>
            <w:r w:rsidR="00DB046D">
              <w:rPr>
                <w:rFonts w:asciiTheme="minorHAnsi" w:hAnsiTheme="minorHAnsi" w:cstheme="minorHAnsi"/>
                <w:sz w:val="20"/>
                <w:szCs w:val="20"/>
              </w:rPr>
              <w:t xml:space="preserve">(si existe stock disponible o no). De esta forma, si no existe stock suficiente se pasará al proceso de </w:t>
            </w:r>
            <w:r w:rsidR="00DB046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compras de productos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DB046D">
              <w:rPr>
                <w:rFonts w:asciiTheme="minorHAnsi" w:hAnsiTheme="minorHAnsi" w:cstheme="minorHAnsi"/>
                <w:sz w:val="20"/>
                <w:szCs w:val="20"/>
              </w:rPr>
              <w:t xml:space="preserve"> Por otro lado, si hay stock suficiente,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se enviará</w:t>
            </w:r>
            <w:r w:rsidR="003625D5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la solicitud de</w:t>
            </w:r>
            <w:r w:rsidR="00DB046D">
              <w:rPr>
                <w:rFonts w:asciiTheme="minorHAnsi" w:hAnsiTheme="minorHAnsi" w:cstheme="minorHAnsi"/>
                <w:sz w:val="20"/>
                <w:szCs w:val="20"/>
              </w:rPr>
              <w:t xml:space="preserve"> pedido respectiva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, que ayudará a gestionar el control de salidas del almacén</w:t>
            </w:r>
            <w:r w:rsidR="00DB046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701" w:type="dxa"/>
            <w:vMerge w:val="restart"/>
            <w:vAlign w:val="center"/>
          </w:tcPr>
          <w:p w:rsidR="00CE687F" w:rsidRPr="00E93FE2" w:rsidRDefault="00CE687F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Gerencia de Logística</w:t>
            </w:r>
          </w:p>
        </w:tc>
      </w:tr>
      <w:tr w:rsidR="00CE687F" w:rsidRPr="00E93FE2" w:rsidTr="003C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CE687F" w:rsidRPr="00E93FE2" w:rsidRDefault="00CE687F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CE687F" w:rsidRPr="00E93FE2" w:rsidRDefault="00CE687F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CE687F" w:rsidRPr="00E93FE2" w:rsidRDefault="00CE687F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CE687F" w:rsidRPr="00E93FE2" w:rsidRDefault="00CE687F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Si hay stock suficiente</w:t>
            </w:r>
          </w:p>
        </w:tc>
        <w:tc>
          <w:tcPr>
            <w:tcW w:w="1955" w:type="dxa"/>
            <w:vMerge/>
            <w:vAlign w:val="center"/>
          </w:tcPr>
          <w:p w:rsidR="00CE687F" w:rsidRPr="00E93FE2" w:rsidRDefault="00CE687F" w:rsidP="003C72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CE687F" w:rsidRPr="00E93FE2" w:rsidRDefault="00CE687F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E687F" w:rsidRPr="00E93FE2" w:rsidTr="003013D8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CE687F" w:rsidRPr="00E93FE2" w:rsidRDefault="00CE687F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CE687F" w:rsidRPr="00E93FE2" w:rsidRDefault="00CE687F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CE687F" w:rsidRPr="00E93FE2" w:rsidRDefault="00CE687F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CE687F" w:rsidRPr="00E93FE2" w:rsidRDefault="00CE687F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No existe stock suficiente</w:t>
            </w:r>
          </w:p>
        </w:tc>
        <w:tc>
          <w:tcPr>
            <w:tcW w:w="1955" w:type="dxa"/>
            <w:vMerge/>
            <w:vAlign w:val="center"/>
          </w:tcPr>
          <w:p w:rsidR="00CE687F" w:rsidRPr="00E93FE2" w:rsidRDefault="00CE687F" w:rsidP="003C72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CE687F" w:rsidRPr="00E93FE2" w:rsidRDefault="00CE687F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D738B" w:rsidRPr="00E93FE2" w:rsidTr="0075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ED738B" w:rsidRPr="00E93FE2" w:rsidRDefault="00ED738B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3</w:t>
            </w:r>
          </w:p>
        </w:tc>
        <w:tc>
          <w:tcPr>
            <w:tcW w:w="2127" w:type="dxa"/>
            <w:vAlign w:val="center"/>
          </w:tcPr>
          <w:p w:rsidR="00ED738B" w:rsidRPr="00E93FE2" w:rsidRDefault="00ED738B" w:rsidP="004C07E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D738B" w:rsidRPr="00E93FE2" w:rsidRDefault="00ED738B" w:rsidP="004C07E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No hay stock suficiente</w:t>
            </w:r>
          </w:p>
          <w:p w:rsidR="00ED738B" w:rsidRPr="00E93FE2" w:rsidRDefault="00ED738B" w:rsidP="004C07E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D738B" w:rsidRPr="00E93FE2" w:rsidRDefault="00ED738B" w:rsidP="004C07E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  <w:vAlign w:val="center"/>
          </w:tcPr>
          <w:p w:rsidR="00ED738B" w:rsidRPr="00E93FE2" w:rsidRDefault="00ED738B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Planificación de Compras</w:t>
            </w:r>
          </w:p>
        </w:tc>
        <w:tc>
          <w:tcPr>
            <w:tcW w:w="1798" w:type="dxa"/>
            <w:vAlign w:val="center"/>
          </w:tcPr>
          <w:p w:rsidR="00ED738B" w:rsidRPr="00E93FE2" w:rsidRDefault="00ED738B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de Compras de productos internos </w:t>
            </w:r>
          </w:p>
          <w:p w:rsidR="00ED738B" w:rsidRPr="00E93FE2" w:rsidRDefault="00ED738B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 w:val="restart"/>
            <w:vAlign w:val="center"/>
          </w:tcPr>
          <w:p w:rsidR="00ED738B" w:rsidRPr="00E93FE2" w:rsidRDefault="00ED738B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Se encarga de realizar la planificación de las compras en base a los tipos de solicitudes, recopilando de esta forma, información de cantidades y tipos de productos más necesitados, de acuerdo a cada área solicitante. De esto, se realizan los planes de planificación de compras asociados al tipo de adquisición.</w:t>
            </w:r>
          </w:p>
        </w:tc>
        <w:tc>
          <w:tcPr>
            <w:tcW w:w="1701" w:type="dxa"/>
            <w:vMerge w:val="restart"/>
            <w:vAlign w:val="center"/>
          </w:tcPr>
          <w:p w:rsidR="00ED738B" w:rsidRPr="00E93FE2" w:rsidRDefault="00ED738B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Gerencia de logística</w:t>
            </w:r>
          </w:p>
        </w:tc>
      </w:tr>
      <w:tr w:rsidR="00ED738B" w:rsidRPr="002C4DEC" w:rsidTr="007512CE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ED738B" w:rsidRPr="00E93FE2" w:rsidRDefault="00ED738B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ED738B" w:rsidRPr="00E93FE2" w:rsidRDefault="00ED738B" w:rsidP="004C07E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Solicitud de pedido</w:t>
            </w:r>
          </w:p>
        </w:tc>
        <w:tc>
          <w:tcPr>
            <w:tcW w:w="1917" w:type="dxa"/>
            <w:vMerge/>
            <w:vAlign w:val="center"/>
          </w:tcPr>
          <w:p w:rsidR="00ED738B" w:rsidRPr="00E93FE2" w:rsidRDefault="00ED738B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ED738B" w:rsidRPr="00E93FE2" w:rsidRDefault="00ED738B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Plan de compras de maquinarias, equipos y bienes</w:t>
            </w:r>
          </w:p>
          <w:p w:rsidR="00ED738B" w:rsidRPr="00E93FE2" w:rsidRDefault="00ED738B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  <w:vAlign w:val="center"/>
          </w:tcPr>
          <w:p w:rsidR="00ED738B" w:rsidRPr="00E93FE2" w:rsidRDefault="00ED738B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ED738B" w:rsidRPr="00E93FE2" w:rsidRDefault="00ED738B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D738B" w:rsidRPr="00E93FE2" w:rsidTr="004E2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ED738B" w:rsidRPr="00E93FE2" w:rsidRDefault="00ED738B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ED738B" w:rsidRPr="00E93FE2" w:rsidRDefault="00ED738B" w:rsidP="004C07E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ED738B" w:rsidRPr="00E93FE2" w:rsidRDefault="00ED738B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ED738B" w:rsidRPr="00E93FE2" w:rsidRDefault="00ED738B" w:rsidP="00151D3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Solicitud de pedido </w:t>
            </w:r>
          </w:p>
        </w:tc>
        <w:tc>
          <w:tcPr>
            <w:tcW w:w="1955" w:type="dxa"/>
            <w:vMerge/>
            <w:vAlign w:val="center"/>
          </w:tcPr>
          <w:p w:rsidR="00ED738B" w:rsidRPr="00E93FE2" w:rsidRDefault="00ED738B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ED738B" w:rsidRPr="00E93FE2" w:rsidRDefault="00ED738B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625D5" w:rsidRPr="00E93FE2" w:rsidTr="004E2ED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3625D5" w:rsidRPr="00E93FE2" w:rsidRDefault="001A54CA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:rsidR="003625D5" w:rsidRPr="00E93FE2" w:rsidRDefault="00ED738B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</w:t>
            </w:r>
            <w:r w:rsidR="007512CE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de compras de maquinarias, equipos y bienes</w:t>
            </w:r>
          </w:p>
        </w:tc>
        <w:tc>
          <w:tcPr>
            <w:tcW w:w="1917" w:type="dxa"/>
            <w:vMerge w:val="restart"/>
            <w:vAlign w:val="center"/>
          </w:tcPr>
          <w:p w:rsidR="003625D5" w:rsidRPr="00E93FE2" w:rsidRDefault="003625D5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Definir tipo de adquisición</w:t>
            </w:r>
          </w:p>
        </w:tc>
        <w:tc>
          <w:tcPr>
            <w:tcW w:w="1798" w:type="dxa"/>
            <w:vMerge w:val="restart"/>
            <w:vAlign w:val="center"/>
          </w:tcPr>
          <w:p w:rsidR="003625D5" w:rsidRPr="00E93FE2" w:rsidRDefault="003625D5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Plan de compras de productos internos</w:t>
            </w:r>
          </w:p>
        </w:tc>
        <w:tc>
          <w:tcPr>
            <w:tcW w:w="1955" w:type="dxa"/>
            <w:vMerge w:val="restart"/>
            <w:vAlign w:val="center"/>
          </w:tcPr>
          <w:p w:rsidR="003625D5" w:rsidRPr="00E93FE2" w:rsidRDefault="003625D5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Se define el tipo de adquisición para cada proceso de compra. De esta forma, el tipo de compra está definido de dos </w:t>
            </w:r>
            <w:r w:rsidR="004C07E0" w:rsidRPr="00E93FE2">
              <w:rPr>
                <w:rFonts w:asciiTheme="minorHAnsi" w:hAnsiTheme="minorHAnsi" w:cstheme="minorHAnsi"/>
                <w:sz w:val="20"/>
                <w:szCs w:val="20"/>
              </w:rPr>
              <w:t>maneras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: Se pueden realizar compras de productos internos que serán adquiridas de acuerdo al plan de compras de productos internos. Por otro lado,  se pueden realizar la adquisición de maquinarias, equipos y bienes, las cuales están </w:t>
            </w:r>
            <w:r w:rsidR="00CF0A43" w:rsidRPr="00E93FE2">
              <w:rPr>
                <w:rFonts w:asciiTheme="minorHAnsi" w:hAnsiTheme="minorHAnsi" w:cstheme="minorHAnsi"/>
                <w:sz w:val="20"/>
                <w:szCs w:val="20"/>
              </w:rPr>
              <w:t>definidas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de acuerdo al plan de adquisición de maquinarias, equipos y bienes. Asimismo, se le </w:t>
            </w:r>
            <w:r w:rsidR="007512CE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enviará la solicitud </w:t>
            </w:r>
            <w:r w:rsidR="007512CE"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 pedidos.</w:t>
            </w:r>
          </w:p>
        </w:tc>
        <w:tc>
          <w:tcPr>
            <w:tcW w:w="1701" w:type="dxa"/>
            <w:vMerge w:val="restart"/>
            <w:vAlign w:val="center"/>
          </w:tcPr>
          <w:p w:rsidR="003625D5" w:rsidRPr="00E93FE2" w:rsidRDefault="003625D5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Gerencia de Logística</w:t>
            </w:r>
          </w:p>
        </w:tc>
      </w:tr>
      <w:tr w:rsidR="003625D5" w:rsidRPr="002C4DEC" w:rsidTr="004E2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3625D5" w:rsidRPr="00E93FE2" w:rsidRDefault="003625D5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7512CE" w:rsidRPr="00E93FE2" w:rsidRDefault="00ED738B" w:rsidP="007512C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</w:t>
            </w:r>
            <w:r w:rsidR="007512CE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de Compras de productos internos </w:t>
            </w:r>
          </w:p>
          <w:p w:rsidR="003625D5" w:rsidRPr="00E93FE2" w:rsidRDefault="003625D5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3625D5" w:rsidRPr="00E93FE2" w:rsidRDefault="003625D5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vAlign w:val="center"/>
          </w:tcPr>
          <w:p w:rsidR="003625D5" w:rsidRPr="00E93FE2" w:rsidRDefault="003625D5" w:rsidP="00950AD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  <w:vAlign w:val="center"/>
          </w:tcPr>
          <w:p w:rsidR="003625D5" w:rsidRPr="00E93FE2" w:rsidRDefault="003625D5" w:rsidP="003013D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3625D5" w:rsidRPr="00E93FE2" w:rsidRDefault="003625D5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512CE" w:rsidRPr="002C4DEC" w:rsidTr="007512CE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7512CE" w:rsidRPr="00E93FE2" w:rsidRDefault="007512CE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512CE" w:rsidRPr="00E93FE2" w:rsidRDefault="007512CE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7512CE" w:rsidRPr="00E93FE2" w:rsidRDefault="007512CE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 w:val="restart"/>
            <w:vAlign w:val="center"/>
          </w:tcPr>
          <w:p w:rsidR="007512CE" w:rsidRPr="00E93FE2" w:rsidRDefault="007512CE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Plan de adquisición de maquinarias, equipos y bienes</w:t>
            </w:r>
          </w:p>
        </w:tc>
        <w:tc>
          <w:tcPr>
            <w:tcW w:w="1955" w:type="dxa"/>
            <w:vMerge/>
            <w:vAlign w:val="center"/>
          </w:tcPr>
          <w:p w:rsidR="007512CE" w:rsidRPr="00E93FE2" w:rsidRDefault="007512CE" w:rsidP="003013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7512CE" w:rsidRPr="00E93FE2" w:rsidRDefault="007512CE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512CE" w:rsidRPr="00E93FE2" w:rsidTr="00362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7512CE" w:rsidRPr="00E93FE2" w:rsidRDefault="007512CE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7512CE" w:rsidRPr="00E93FE2" w:rsidRDefault="007512CE" w:rsidP="007512C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512CE" w:rsidRPr="00E93FE2" w:rsidRDefault="007512CE" w:rsidP="007512C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512CE" w:rsidRPr="00E93FE2" w:rsidRDefault="007512CE" w:rsidP="00151D3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Solicitud de Pedido </w:t>
            </w:r>
          </w:p>
        </w:tc>
        <w:tc>
          <w:tcPr>
            <w:tcW w:w="1917" w:type="dxa"/>
            <w:vMerge/>
            <w:vAlign w:val="center"/>
          </w:tcPr>
          <w:p w:rsidR="007512CE" w:rsidRPr="00E93FE2" w:rsidRDefault="007512CE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vAlign w:val="center"/>
          </w:tcPr>
          <w:p w:rsidR="007512CE" w:rsidRPr="00E93FE2" w:rsidRDefault="007512CE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  <w:vAlign w:val="center"/>
          </w:tcPr>
          <w:p w:rsidR="007512CE" w:rsidRPr="00E93FE2" w:rsidRDefault="007512CE" w:rsidP="003013D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7512CE" w:rsidRPr="00E93FE2" w:rsidRDefault="007512CE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625D5" w:rsidRPr="00E93FE2" w:rsidTr="002C4EE5">
        <w:trPr>
          <w:trHeight w:val="1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3625D5" w:rsidRPr="00E93FE2" w:rsidRDefault="003625D5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3625D5" w:rsidRPr="00E93FE2" w:rsidRDefault="003625D5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3625D5" w:rsidRPr="00E93FE2" w:rsidRDefault="003625D5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3625D5" w:rsidRPr="00E93FE2" w:rsidRDefault="003625D5" w:rsidP="00151D3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Solicitud de pedido</w:t>
            </w:r>
            <w:r w:rsidR="007512CE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55" w:type="dxa"/>
            <w:vMerge/>
            <w:vAlign w:val="center"/>
          </w:tcPr>
          <w:p w:rsidR="003625D5" w:rsidRPr="00E93FE2" w:rsidRDefault="003625D5" w:rsidP="003013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3625D5" w:rsidRPr="00E93FE2" w:rsidRDefault="003625D5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51BCF" w:rsidRPr="00E93FE2" w:rsidTr="00A5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A51BCF" w:rsidRPr="00E93FE2" w:rsidRDefault="00A51BCF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2127" w:type="dxa"/>
            <w:vAlign w:val="center"/>
          </w:tcPr>
          <w:p w:rsidR="00A51BCF" w:rsidRPr="00E93FE2" w:rsidRDefault="00A51BCF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Plan de adquisición de maquinarias, equipos y bienes</w:t>
            </w:r>
          </w:p>
          <w:p w:rsidR="00A51BCF" w:rsidRPr="00E93FE2" w:rsidRDefault="00A51BCF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51BCF" w:rsidRPr="00E93FE2" w:rsidRDefault="00A51BCF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  <w:vAlign w:val="center"/>
          </w:tcPr>
          <w:p w:rsidR="00A51BCF" w:rsidRPr="00E93FE2" w:rsidRDefault="00A51BCF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Gestión de contratos de bienes, maquinarias y equipos</w:t>
            </w:r>
          </w:p>
        </w:tc>
        <w:tc>
          <w:tcPr>
            <w:tcW w:w="1798" w:type="dxa"/>
            <w:vAlign w:val="center"/>
          </w:tcPr>
          <w:p w:rsidR="00A51BCF" w:rsidRPr="00E93FE2" w:rsidRDefault="00A51BCF" w:rsidP="00A51BC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 realizados</w:t>
            </w:r>
          </w:p>
        </w:tc>
        <w:tc>
          <w:tcPr>
            <w:tcW w:w="1955" w:type="dxa"/>
            <w:vMerge w:val="restart"/>
            <w:vAlign w:val="center"/>
          </w:tcPr>
          <w:p w:rsidR="00A51BCF" w:rsidRDefault="00A51BCF" w:rsidP="004A6D8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4A6D82">
              <w:rPr>
                <w:rFonts w:asciiTheme="minorHAnsi" w:hAnsiTheme="minorHAnsi" w:cstheme="minorHAnsi"/>
                <w:sz w:val="20"/>
                <w:szCs w:val="20"/>
              </w:rPr>
              <w:t xml:space="preserve">Se encarga de la realización de contratos de bienes, maquinarias o equipos </w:t>
            </w:r>
            <w:r w:rsidR="00912ED4">
              <w:rPr>
                <w:rFonts w:asciiTheme="minorHAnsi" w:hAnsiTheme="minorHAnsi" w:cstheme="minorHAnsi"/>
                <w:sz w:val="20"/>
                <w:szCs w:val="20"/>
              </w:rPr>
              <w:t xml:space="preserve">(de acuerdo al plan de adquisición de maquinarias, equipos y bienes) </w:t>
            </w:r>
            <w:r w:rsidRPr="004A6D82">
              <w:rPr>
                <w:rFonts w:asciiTheme="minorHAnsi" w:hAnsiTheme="minorHAnsi" w:cstheme="minorHAnsi"/>
                <w:sz w:val="20"/>
                <w:szCs w:val="20"/>
              </w:rPr>
              <w:t>que impliquen un valor económico elevado y que sean considerados como activos fijos de la empresa. Estos contratos se regirán en base a términos legales, económicos y de transporte (para el caso de importaciones).</w:t>
            </w:r>
            <w:r w:rsidR="00912ED4">
              <w:rPr>
                <w:rFonts w:asciiTheme="minorHAnsi" w:hAnsiTheme="minorHAnsi" w:cstheme="minorHAnsi"/>
                <w:sz w:val="20"/>
                <w:szCs w:val="20"/>
              </w:rPr>
              <w:t xml:space="preserve"> 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os contratos </w:t>
            </w:r>
            <w:r w:rsidR="00912ED4">
              <w:rPr>
                <w:rFonts w:asciiTheme="minorHAnsi" w:hAnsiTheme="minorHAnsi" w:cstheme="minorHAnsi"/>
                <w:sz w:val="20"/>
                <w:szCs w:val="20"/>
              </w:rPr>
              <w:t>gestionados (portafolio de contratos) seguirán un proceso de evaluación por la gerencia legal, de los cuales, posteriormente se recibirá un resultado de aprobación o desaprobación (resultados del portafolio de contratos). Una vez aprobado un contrato esté se añadirá al Portafolio de contratos realizados.</w:t>
            </w:r>
          </w:p>
          <w:p w:rsidR="00A51BCF" w:rsidRPr="00E93FE2" w:rsidRDefault="00A51BCF" w:rsidP="004A6D8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A51BCF" w:rsidRPr="00E93FE2" w:rsidRDefault="00A51BCF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Gerencia de Logística</w:t>
            </w:r>
          </w:p>
        </w:tc>
      </w:tr>
      <w:tr w:rsidR="00A51BCF" w:rsidRPr="00E93FE2" w:rsidTr="002B00EE">
        <w:trPr>
          <w:trHeight w:val="2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A51BCF" w:rsidRPr="00E93FE2" w:rsidRDefault="00A51BCF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51BCF" w:rsidRPr="00E93FE2" w:rsidRDefault="00A51BCF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Resultados del 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17" w:type="dxa"/>
            <w:vMerge/>
            <w:vAlign w:val="center"/>
          </w:tcPr>
          <w:p w:rsidR="00A51BCF" w:rsidRPr="00E93FE2" w:rsidRDefault="00A51BCF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A51BCF" w:rsidRDefault="00A51BCF" w:rsidP="00A51BC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55" w:type="dxa"/>
            <w:vMerge/>
            <w:vAlign w:val="center"/>
          </w:tcPr>
          <w:p w:rsidR="00A51BCF" w:rsidRPr="004A6D82" w:rsidRDefault="00A51BCF" w:rsidP="004A6D8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A51BCF" w:rsidRPr="00E93FE2" w:rsidRDefault="00A51BCF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3969" w:rsidRPr="009E4C14" w:rsidTr="00301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AA3969" w:rsidRPr="00E93FE2" w:rsidRDefault="001A54CA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:rsidR="00AA3969" w:rsidRPr="00E93FE2" w:rsidRDefault="00AA3969" w:rsidP="00A51BC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17" w:type="dxa"/>
            <w:vAlign w:val="center"/>
          </w:tcPr>
          <w:p w:rsidR="00AA3969" w:rsidRPr="00E93FE2" w:rsidRDefault="00AA3969" w:rsidP="00E43E8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Gestión de Contratos</w:t>
            </w:r>
          </w:p>
        </w:tc>
        <w:tc>
          <w:tcPr>
            <w:tcW w:w="1798" w:type="dxa"/>
            <w:vAlign w:val="center"/>
          </w:tcPr>
          <w:p w:rsidR="00AA3969" w:rsidRPr="009E4C14" w:rsidRDefault="00A51BCF" w:rsidP="00A51BC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Resultados del </w:t>
            </w:r>
            <w:r w:rsidR="009E4C14" w:rsidRPr="00E93FE2"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55" w:type="dxa"/>
            <w:vAlign w:val="center"/>
          </w:tcPr>
          <w:p w:rsidR="009E4C14" w:rsidRDefault="00CF0A43" w:rsidP="00A51BC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Se encarga de evaluar</w:t>
            </w:r>
            <w:r w:rsidR="00AA3969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la consistencia legal de los contratos, de acuerdo a los </w:t>
            </w:r>
            <w:r w:rsidR="00AA3969"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estándares y políticas de empresa, así posteriormente poder continuar con el flujo correspondiente del proceso.</w:t>
            </w:r>
            <w:r w:rsidR="009E4C14">
              <w:rPr>
                <w:rFonts w:asciiTheme="minorHAnsi" w:hAnsiTheme="minorHAnsi" w:cstheme="minorHAnsi"/>
                <w:sz w:val="20"/>
                <w:szCs w:val="20"/>
              </w:rPr>
              <w:t xml:space="preserve"> De esta forma, una vez realizada la evaluación, la gerencia legal se encargará de enviar a la gerencia de logística el </w:t>
            </w:r>
            <w:r w:rsidR="00A51BCF">
              <w:rPr>
                <w:rFonts w:asciiTheme="minorHAnsi" w:hAnsiTheme="minorHAnsi" w:cstheme="minorHAnsi"/>
                <w:sz w:val="20"/>
                <w:szCs w:val="20"/>
              </w:rPr>
              <w:t xml:space="preserve">resultado obtenido de la evaluación del </w:t>
            </w:r>
            <w:r w:rsidR="009E4C14">
              <w:rPr>
                <w:rFonts w:asciiTheme="minorHAnsi" w:hAnsiTheme="minorHAnsi" w:cstheme="minorHAnsi"/>
                <w:sz w:val="20"/>
                <w:szCs w:val="20"/>
              </w:rPr>
              <w:t xml:space="preserve">portafolio de </w:t>
            </w:r>
            <w:r w:rsidR="00A51BCF">
              <w:rPr>
                <w:rFonts w:asciiTheme="minorHAnsi" w:hAnsiTheme="minorHAnsi" w:cstheme="minorHAnsi"/>
                <w:sz w:val="20"/>
                <w:szCs w:val="20"/>
              </w:rPr>
              <w:t>contratos.</w:t>
            </w:r>
          </w:p>
          <w:p w:rsidR="00A51BCF" w:rsidRPr="00E93FE2" w:rsidRDefault="00A51BCF" w:rsidP="00A51BC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A3969" w:rsidRPr="00E93FE2" w:rsidRDefault="001A54CA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Gerencia</w:t>
            </w:r>
            <w:r w:rsidR="00AA3969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Legal</w:t>
            </w:r>
          </w:p>
        </w:tc>
      </w:tr>
      <w:tr w:rsidR="00AA3969" w:rsidRPr="00E93FE2" w:rsidTr="00DE10E4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AA3969" w:rsidRPr="00E93FE2" w:rsidRDefault="001A54CA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7</w:t>
            </w:r>
          </w:p>
        </w:tc>
        <w:tc>
          <w:tcPr>
            <w:tcW w:w="2127" w:type="dxa"/>
            <w:vAlign w:val="center"/>
          </w:tcPr>
          <w:p w:rsidR="00AA3969" w:rsidRPr="00E93FE2" w:rsidRDefault="00AA3969" w:rsidP="004E2ED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Plan de compras de productos internos</w:t>
            </w:r>
          </w:p>
          <w:p w:rsidR="00AA3969" w:rsidRPr="00E93FE2" w:rsidRDefault="00AA3969" w:rsidP="001B7F7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  <w:vAlign w:val="center"/>
          </w:tcPr>
          <w:p w:rsidR="00AA3969" w:rsidRPr="00E93FE2" w:rsidRDefault="00AA3969" w:rsidP="00E43E8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Compras de productos internos</w:t>
            </w:r>
          </w:p>
        </w:tc>
        <w:tc>
          <w:tcPr>
            <w:tcW w:w="1798" w:type="dxa"/>
            <w:vAlign w:val="center"/>
          </w:tcPr>
          <w:p w:rsidR="00AA3969" w:rsidRPr="00E93FE2" w:rsidRDefault="00AA3969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</w:tc>
        <w:tc>
          <w:tcPr>
            <w:tcW w:w="1955" w:type="dxa"/>
            <w:vMerge w:val="restart"/>
            <w:vAlign w:val="center"/>
          </w:tcPr>
          <w:p w:rsidR="00AA3969" w:rsidRPr="00E93FE2" w:rsidRDefault="00CF0A43" w:rsidP="00E43E8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Se encarga de realizar </w:t>
            </w:r>
            <w:r w:rsidR="008A7863" w:rsidRPr="00E93FE2">
              <w:rPr>
                <w:rFonts w:asciiTheme="minorHAnsi" w:hAnsiTheme="minorHAnsi" w:cstheme="minorHAnsi"/>
                <w:sz w:val="20"/>
                <w:szCs w:val="20"/>
              </w:rPr>
              <w:t>las órdenes de compra, destinadas</w:t>
            </w:r>
            <w:r w:rsidR="00AA3969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al proveedor, en base a los productos solicitados por las áreas. Una vez tramitada  la orden de compra, se enviará  la solicitud de pedido respectiva al responsable interesado, que ayudará a gestionar el control de salidas del almacén.</w:t>
            </w:r>
          </w:p>
          <w:p w:rsidR="00AA3969" w:rsidRPr="00E93FE2" w:rsidRDefault="00AA3969" w:rsidP="00E43E8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AA3969" w:rsidRPr="00E93FE2" w:rsidRDefault="00AA3969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Gerencia de Logística</w:t>
            </w:r>
          </w:p>
        </w:tc>
      </w:tr>
      <w:tr w:rsidR="00AA3969" w:rsidRPr="00E93FE2" w:rsidTr="00301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AA3969" w:rsidRPr="00E93FE2" w:rsidRDefault="00AA3969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A3969" w:rsidRPr="00E93FE2" w:rsidRDefault="00AA3969" w:rsidP="00CF0A4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Solicitud de pedido</w:t>
            </w:r>
            <w:r w:rsidR="00E864DD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17" w:type="dxa"/>
            <w:vMerge/>
            <w:vAlign w:val="center"/>
          </w:tcPr>
          <w:p w:rsidR="00AA3969" w:rsidRPr="00E93FE2" w:rsidRDefault="00AA3969" w:rsidP="00E43E8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AA3969" w:rsidRPr="00E93FE2" w:rsidRDefault="00AA3969" w:rsidP="00CF0A4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Solicitud de pedido</w:t>
            </w:r>
            <w:r w:rsidR="00E864DD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55" w:type="dxa"/>
            <w:vMerge/>
            <w:vAlign w:val="center"/>
          </w:tcPr>
          <w:p w:rsidR="00AA3969" w:rsidRPr="00E93FE2" w:rsidRDefault="00AA3969" w:rsidP="00E43E8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AA3969" w:rsidRPr="00E93FE2" w:rsidRDefault="00AA3969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53EEE" w:rsidRPr="00E93FE2" w:rsidTr="001B1FB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753EEE" w:rsidRPr="00E93FE2" w:rsidRDefault="001A54CA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127" w:type="dxa"/>
            <w:vMerge w:val="restart"/>
            <w:vAlign w:val="center"/>
          </w:tcPr>
          <w:p w:rsidR="00753EEE" w:rsidRPr="00E93FE2" w:rsidRDefault="00753EEE" w:rsidP="004E2ED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</w:tc>
        <w:tc>
          <w:tcPr>
            <w:tcW w:w="1917" w:type="dxa"/>
            <w:vMerge w:val="restart"/>
            <w:vAlign w:val="center"/>
          </w:tcPr>
          <w:p w:rsidR="00753EEE" w:rsidRPr="00E93FE2" w:rsidRDefault="00753EEE" w:rsidP="00E43E8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Entrega de producto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:rsidR="00753EEE" w:rsidRPr="00E93FE2" w:rsidRDefault="00753EEE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Guía de Remisión</w:t>
            </w:r>
          </w:p>
        </w:tc>
        <w:tc>
          <w:tcPr>
            <w:tcW w:w="1955" w:type="dxa"/>
            <w:vMerge w:val="restart"/>
            <w:vAlign w:val="center"/>
          </w:tcPr>
          <w:p w:rsidR="00753EEE" w:rsidRPr="00E93FE2" w:rsidRDefault="00753EEE" w:rsidP="00E43E8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Se realiza la entrega del producto de acuerdo a las líneas especificadas en la orden de compra. El proveedor se encarga de realizar la guía de remisión, que permite la verificar de la 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entrada de productos.  Asimismo, se realizará la entrega de la factura para la cancelación de cuentas o saldos.</w:t>
            </w:r>
          </w:p>
        </w:tc>
        <w:tc>
          <w:tcPr>
            <w:tcW w:w="1701" w:type="dxa"/>
            <w:vMerge w:val="restart"/>
            <w:vAlign w:val="center"/>
          </w:tcPr>
          <w:p w:rsidR="00753EEE" w:rsidRPr="00E93FE2" w:rsidRDefault="00753EEE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Proveedor</w:t>
            </w:r>
          </w:p>
        </w:tc>
      </w:tr>
      <w:tr w:rsidR="00753EEE" w:rsidRPr="00E93FE2" w:rsidTr="0075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753EEE" w:rsidRPr="00E93FE2" w:rsidRDefault="00753EEE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53EEE" w:rsidRPr="00E93FE2" w:rsidRDefault="00753EEE" w:rsidP="004E2ED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753EEE" w:rsidRPr="00E93FE2" w:rsidRDefault="00753EEE" w:rsidP="00E43E8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:rsidR="00753EEE" w:rsidRPr="00E93FE2" w:rsidRDefault="00753EEE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Factura</w:t>
            </w:r>
          </w:p>
          <w:p w:rsidR="00753EEE" w:rsidRPr="00E93FE2" w:rsidRDefault="00753EEE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53EEE" w:rsidRPr="00E93FE2" w:rsidRDefault="00753EEE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  <w:vAlign w:val="center"/>
          </w:tcPr>
          <w:p w:rsidR="00753EEE" w:rsidRPr="00E93FE2" w:rsidRDefault="00753EEE" w:rsidP="00E43E8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753EEE" w:rsidRPr="00E93FE2" w:rsidRDefault="00753EEE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53EEE" w:rsidRPr="00E93FE2" w:rsidTr="00E25FDC">
        <w:trPr>
          <w:trHeight w:val="1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753EEE" w:rsidRPr="00E93FE2" w:rsidRDefault="00753EEE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53EEE" w:rsidRPr="00E93FE2" w:rsidRDefault="00753EEE" w:rsidP="004E2ED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753EEE" w:rsidRPr="00E93FE2" w:rsidRDefault="00753EEE" w:rsidP="00E43E8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:rsidR="00753EEE" w:rsidRPr="00E93FE2" w:rsidRDefault="00753EEE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</w:tc>
        <w:tc>
          <w:tcPr>
            <w:tcW w:w="1955" w:type="dxa"/>
            <w:vMerge/>
            <w:vAlign w:val="center"/>
          </w:tcPr>
          <w:p w:rsidR="00753EEE" w:rsidRPr="00E93FE2" w:rsidRDefault="00753EEE" w:rsidP="00E43E8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753EEE" w:rsidRPr="00E93FE2" w:rsidRDefault="00753EEE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13852" w:rsidRPr="00E93FE2" w:rsidTr="00DE1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713852" w:rsidRPr="00E93FE2" w:rsidRDefault="00D644CB" w:rsidP="00722C8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9</w:t>
            </w:r>
          </w:p>
        </w:tc>
        <w:tc>
          <w:tcPr>
            <w:tcW w:w="2127" w:type="dxa"/>
            <w:vAlign w:val="center"/>
          </w:tcPr>
          <w:p w:rsidR="00713852" w:rsidRPr="00E93FE2" w:rsidRDefault="00713852" w:rsidP="006C09F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Guía de Remisión</w:t>
            </w:r>
          </w:p>
        </w:tc>
        <w:tc>
          <w:tcPr>
            <w:tcW w:w="1917" w:type="dxa"/>
            <w:vMerge w:val="restart"/>
          </w:tcPr>
          <w:p w:rsidR="00713852" w:rsidRPr="00E93FE2" w:rsidRDefault="00713852" w:rsidP="006C0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3852" w:rsidRPr="00E93FE2" w:rsidRDefault="00713852" w:rsidP="00DC587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3852" w:rsidRPr="00E93FE2" w:rsidRDefault="00713852" w:rsidP="00DC587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3852" w:rsidRPr="00E93FE2" w:rsidRDefault="00713852" w:rsidP="00DC587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3852" w:rsidRPr="00E93FE2" w:rsidRDefault="00713852" w:rsidP="00DC587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3852" w:rsidRPr="00E93FE2" w:rsidRDefault="00713852" w:rsidP="00DC587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3852" w:rsidRPr="00E93FE2" w:rsidRDefault="00713852" w:rsidP="00F2257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Recepción de productos </w:t>
            </w:r>
          </w:p>
        </w:tc>
        <w:tc>
          <w:tcPr>
            <w:tcW w:w="1798" w:type="dxa"/>
            <w:vAlign w:val="center"/>
          </w:tcPr>
          <w:p w:rsidR="00713852" w:rsidRPr="00E93FE2" w:rsidRDefault="00713852" w:rsidP="008A786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Reporte de entradas</w:t>
            </w:r>
          </w:p>
        </w:tc>
        <w:tc>
          <w:tcPr>
            <w:tcW w:w="1955" w:type="dxa"/>
            <w:vMerge w:val="restart"/>
          </w:tcPr>
          <w:p w:rsidR="00713852" w:rsidRDefault="00713852" w:rsidP="00F2257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Control del ingreso del producto al almacén destino, en base a la guía de remisión y orden de compra. Además, se recibe la factura que posteriormente se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guirá un proceso de cancelación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713852" w:rsidRDefault="00713852" w:rsidP="00F2257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3852" w:rsidRDefault="00713852" w:rsidP="00F2257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Se elaborará un reporte de entradas donde se verán reflejados de forma detallada las compras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realizadas (ingresos de productos).</w:t>
            </w:r>
          </w:p>
          <w:p w:rsidR="00713852" w:rsidRPr="00E93FE2" w:rsidRDefault="00713852" w:rsidP="00F2257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713852" w:rsidRPr="00E93FE2" w:rsidRDefault="00713852" w:rsidP="006C0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Gerencia de Logística</w:t>
            </w:r>
          </w:p>
        </w:tc>
      </w:tr>
      <w:tr w:rsidR="00713852" w:rsidRPr="00E93FE2" w:rsidTr="00CB2AB9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713852" w:rsidRPr="00E93FE2" w:rsidRDefault="00713852" w:rsidP="00722C8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13852" w:rsidRPr="00E93FE2" w:rsidRDefault="00713852" w:rsidP="00E55CA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  <w:p w:rsidR="00713852" w:rsidRPr="00E93FE2" w:rsidRDefault="00713852" w:rsidP="006C09F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713852" w:rsidRPr="00E93FE2" w:rsidRDefault="00713852" w:rsidP="006C0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 w:val="restart"/>
          </w:tcPr>
          <w:p w:rsidR="00713852" w:rsidRPr="00E93FE2" w:rsidRDefault="00713852" w:rsidP="0071385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Factura</w:t>
            </w:r>
          </w:p>
        </w:tc>
        <w:tc>
          <w:tcPr>
            <w:tcW w:w="1955" w:type="dxa"/>
            <w:vMerge/>
          </w:tcPr>
          <w:p w:rsidR="00713852" w:rsidRPr="00E93FE2" w:rsidRDefault="00713852" w:rsidP="006C09F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713852" w:rsidRPr="00E93FE2" w:rsidRDefault="00713852" w:rsidP="006C0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13852" w:rsidRPr="00E93FE2" w:rsidTr="00E24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713852" w:rsidRPr="00E93FE2" w:rsidRDefault="00713852" w:rsidP="00722C8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13852" w:rsidRPr="00E93FE2" w:rsidRDefault="00713852" w:rsidP="00E55CA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Factura</w:t>
            </w:r>
          </w:p>
          <w:p w:rsidR="00713852" w:rsidRPr="00E93FE2" w:rsidRDefault="00713852" w:rsidP="006C09F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713852" w:rsidRPr="00E93FE2" w:rsidRDefault="00713852" w:rsidP="006C0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713852" w:rsidRPr="00E93FE2" w:rsidRDefault="00713852" w:rsidP="00F02D5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713852" w:rsidRPr="00E93FE2" w:rsidRDefault="00713852" w:rsidP="006C09F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713852" w:rsidRPr="00E93FE2" w:rsidRDefault="00713852" w:rsidP="006C0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3969" w:rsidRPr="00E93FE2" w:rsidTr="000072D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A3969" w:rsidRPr="00E93FE2" w:rsidRDefault="00AA3969" w:rsidP="00D644C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644CB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127" w:type="dxa"/>
          </w:tcPr>
          <w:p w:rsidR="00AA3969" w:rsidRPr="00E93FE2" w:rsidRDefault="00AA3969" w:rsidP="00722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Factura</w:t>
            </w:r>
          </w:p>
        </w:tc>
        <w:tc>
          <w:tcPr>
            <w:tcW w:w="1917" w:type="dxa"/>
          </w:tcPr>
          <w:p w:rsidR="00AA3969" w:rsidRPr="00E93FE2" w:rsidRDefault="00AA3969" w:rsidP="00722C8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Cuentas por Pagar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AA3969" w:rsidRPr="00E93FE2" w:rsidRDefault="008A7863" w:rsidP="008A786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955" w:type="dxa"/>
          </w:tcPr>
          <w:p w:rsidR="00AA3969" w:rsidRPr="00E93FE2" w:rsidRDefault="00AA3969" w:rsidP="00722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Se encarga de realizar las cancelaciones de deudas y pagos a los proveedores en base a la factura que estos emiten.</w:t>
            </w:r>
          </w:p>
        </w:tc>
        <w:tc>
          <w:tcPr>
            <w:tcW w:w="1701" w:type="dxa"/>
            <w:vAlign w:val="center"/>
          </w:tcPr>
          <w:p w:rsidR="00AA3969" w:rsidRPr="00E93FE2" w:rsidRDefault="00AA3969" w:rsidP="00722C8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Gerencia de Contabilidad</w:t>
            </w:r>
          </w:p>
        </w:tc>
      </w:tr>
      <w:tr w:rsidR="00AA3969" w:rsidRPr="00E93FE2" w:rsidTr="00007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A3969" w:rsidRPr="00E93FE2" w:rsidRDefault="00AA3969" w:rsidP="00722C8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644C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:rsidR="00AA3969" w:rsidRPr="00E93FE2" w:rsidRDefault="00AA3969" w:rsidP="00722C8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Solicitud de pedido</w:t>
            </w:r>
          </w:p>
        </w:tc>
        <w:tc>
          <w:tcPr>
            <w:tcW w:w="1917" w:type="dxa"/>
          </w:tcPr>
          <w:p w:rsidR="00AA3969" w:rsidRPr="00E93FE2" w:rsidRDefault="0054297F" w:rsidP="00722C8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Consolidar</w:t>
            </w:r>
            <w:r w:rsidR="00AA3969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Solicitud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es</w:t>
            </w:r>
            <w:r w:rsidR="00AA3969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de pedido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AA3969" w:rsidRPr="00E93FE2" w:rsidRDefault="00AA3969" w:rsidP="00722C8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Solicitud</w:t>
            </w:r>
            <w:r w:rsidR="0054297F">
              <w:rPr>
                <w:rFonts w:asciiTheme="minorHAnsi" w:hAnsiTheme="minorHAnsi" w:cstheme="minorHAnsi"/>
                <w:sz w:val="20"/>
                <w:szCs w:val="20"/>
              </w:rPr>
              <w:t>es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de pedido</w:t>
            </w:r>
          </w:p>
        </w:tc>
        <w:tc>
          <w:tcPr>
            <w:tcW w:w="1955" w:type="dxa"/>
          </w:tcPr>
          <w:p w:rsidR="003D08B8" w:rsidRDefault="003D08B8" w:rsidP="003D08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8A7863">
              <w:rPr>
                <w:rFonts w:asciiTheme="minorHAnsi" w:hAnsiTheme="minorHAnsi" w:cstheme="minorHAnsi"/>
                <w:sz w:val="20"/>
                <w:szCs w:val="20"/>
              </w:rPr>
              <w:t>e encarga de la distribución de solicitudes recibidas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dos escenarios diferentes:</w:t>
            </w:r>
          </w:p>
          <w:p w:rsidR="00AA3969" w:rsidRDefault="003D08B8" w:rsidP="003D08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primero,  está dado e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n el caso de que exista stock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 el segundo,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luego de realizado el proceso de compra (si no existe stock),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 esta forma permitirá saber al proceso de abastecimiento de productos internos y finales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qué y a quién abastecer</w:t>
            </w:r>
            <w:r w:rsidR="008A7863">
              <w:rPr>
                <w:rFonts w:asciiTheme="minorHAnsi" w:hAnsiTheme="minorHAnsi" w:cstheme="minorHAnsi"/>
                <w:sz w:val="20"/>
                <w:szCs w:val="20"/>
              </w:rPr>
              <w:t>.  Dicha</w:t>
            </w:r>
            <w:r w:rsidR="00AA3969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distribución</w:t>
            </w:r>
            <w:r w:rsidR="008A7863">
              <w:rPr>
                <w:rFonts w:asciiTheme="minorHAnsi" w:hAnsiTheme="minorHAnsi" w:cstheme="minorHAnsi"/>
                <w:sz w:val="20"/>
                <w:szCs w:val="20"/>
              </w:rPr>
              <w:t xml:space="preserve"> de </w:t>
            </w:r>
            <w:r w:rsidR="008A786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solicitudes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además permitirá</w:t>
            </w:r>
            <w:r w:rsidR="008A7863">
              <w:rPr>
                <w:rFonts w:asciiTheme="minorHAnsi" w:hAnsiTheme="minorHAnsi" w:cstheme="minorHAnsi"/>
                <w:sz w:val="20"/>
                <w:szCs w:val="20"/>
              </w:rPr>
              <w:t xml:space="preserve"> el</w:t>
            </w:r>
            <w:r w:rsidR="00AA3969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control de salidas del </w:t>
            </w:r>
            <w:r w:rsidR="00812D4A" w:rsidRPr="00E93FE2">
              <w:rPr>
                <w:rFonts w:asciiTheme="minorHAnsi" w:hAnsiTheme="minorHAnsi" w:cstheme="minorHAnsi"/>
                <w:sz w:val="20"/>
                <w:szCs w:val="20"/>
              </w:rPr>
              <w:t>almacén</w:t>
            </w:r>
            <w:r w:rsidR="00AA3969" w:rsidRPr="00E93FE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6F48BA"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3D08B8" w:rsidRPr="00E93FE2" w:rsidRDefault="003D08B8" w:rsidP="003D08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A3969" w:rsidRPr="00E93FE2" w:rsidRDefault="00AA3969" w:rsidP="00722C8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Gerencia de Logística</w:t>
            </w:r>
          </w:p>
        </w:tc>
      </w:tr>
      <w:tr w:rsidR="00713852" w:rsidRPr="00E46803" w:rsidTr="00AB1B71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713852" w:rsidRPr="00E93FE2" w:rsidRDefault="00713852" w:rsidP="00722C8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</w:t>
            </w:r>
            <w:r w:rsidR="00D644C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713852" w:rsidRPr="00E93FE2" w:rsidRDefault="00713852" w:rsidP="00722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Solicitud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es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de pedido</w:t>
            </w:r>
          </w:p>
        </w:tc>
        <w:tc>
          <w:tcPr>
            <w:tcW w:w="1917" w:type="dxa"/>
            <w:vMerge w:val="restart"/>
          </w:tcPr>
          <w:p w:rsidR="00713852" w:rsidRPr="00E93FE2" w:rsidRDefault="00713852" w:rsidP="00F225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Abastecimiento de productos </w:t>
            </w:r>
          </w:p>
        </w:tc>
        <w:tc>
          <w:tcPr>
            <w:tcW w:w="1798" w:type="dxa"/>
            <w:vMerge w:val="restart"/>
          </w:tcPr>
          <w:p w:rsidR="00713852" w:rsidRPr="00E93FE2" w:rsidRDefault="00713852" w:rsidP="001B7F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Reporte de salidas</w:t>
            </w:r>
          </w:p>
        </w:tc>
        <w:tc>
          <w:tcPr>
            <w:tcW w:w="1955" w:type="dxa"/>
            <w:vMerge w:val="restart"/>
          </w:tcPr>
          <w:p w:rsidR="00713852" w:rsidRPr="00E93FE2" w:rsidRDefault="00713852" w:rsidP="00722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Se encarga de realizar el abastecimiento de los productos adquiridos de acuerdo a </w:t>
            </w:r>
            <w:r w:rsidR="00E46803">
              <w:rPr>
                <w:rFonts w:asciiTheme="minorHAnsi" w:hAnsiTheme="minorHAnsi" w:cstheme="minorHAnsi"/>
                <w:sz w:val="20"/>
                <w:szCs w:val="20"/>
              </w:rPr>
              <w:t>la solicitud de pedido por área</w:t>
            </w:r>
            <w:r w:rsidR="004153D3">
              <w:rPr>
                <w:rFonts w:asciiTheme="minorHAnsi" w:hAnsiTheme="minorHAnsi" w:cstheme="minorHAnsi"/>
                <w:sz w:val="20"/>
                <w:szCs w:val="20"/>
              </w:rPr>
              <w:t>. Este</w:t>
            </w:r>
            <w:r w:rsidR="00D644CB">
              <w:rPr>
                <w:rFonts w:asciiTheme="minorHAnsi" w:hAnsiTheme="minorHAnsi" w:cstheme="minorHAnsi"/>
                <w:sz w:val="20"/>
                <w:szCs w:val="20"/>
              </w:rPr>
              <w:t xml:space="preserve"> abastecimiento de productos se realiza en base a los ingresos al almacén, los cuales se ven reflejados en el reporte de entradas</w:t>
            </w:r>
            <w:r w:rsidR="00E4680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713852" w:rsidRPr="00E93FE2" w:rsidRDefault="00713852" w:rsidP="00722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3852" w:rsidRDefault="00713852" w:rsidP="008A78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Además, elaborará el reporte de salidas  que permita llevar el adecuado control del inventariado.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713852" w:rsidRDefault="00713852" w:rsidP="008A78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3852" w:rsidRPr="00E93FE2" w:rsidRDefault="00713852" w:rsidP="008A78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713852" w:rsidRPr="00E93FE2" w:rsidRDefault="00713852" w:rsidP="00722C8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Gerencia de logística</w:t>
            </w:r>
          </w:p>
        </w:tc>
      </w:tr>
      <w:tr w:rsidR="00713852" w:rsidRPr="00E46803" w:rsidTr="00BE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tcBorders>
              <w:bottom w:val="single" w:sz="4" w:space="0" w:color="auto"/>
            </w:tcBorders>
          </w:tcPr>
          <w:p w:rsidR="00713852" w:rsidRPr="00E93FE2" w:rsidRDefault="00713852" w:rsidP="00722C8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3852" w:rsidRPr="00E93FE2" w:rsidRDefault="00713852" w:rsidP="00F02D5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Reporte de entradas</w:t>
            </w:r>
          </w:p>
          <w:p w:rsidR="00713852" w:rsidRPr="00E93FE2" w:rsidRDefault="00713852" w:rsidP="00722C8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tcBorders>
              <w:bottom w:val="single" w:sz="4" w:space="0" w:color="auto"/>
            </w:tcBorders>
          </w:tcPr>
          <w:p w:rsidR="00713852" w:rsidRPr="00E93FE2" w:rsidRDefault="00713852" w:rsidP="00722C8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tcBorders>
              <w:bottom w:val="single" w:sz="4" w:space="0" w:color="auto"/>
            </w:tcBorders>
          </w:tcPr>
          <w:p w:rsidR="00713852" w:rsidRPr="00E93FE2" w:rsidRDefault="00713852" w:rsidP="0034151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</w:tcPr>
          <w:p w:rsidR="00713852" w:rsidRPr="00E93FE2" w:rsidRDefault="00713852" w:rsidP="00722C8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713852" w:rsidRPr="00E93FE2" w:rsidRDefault="00713852" w:rsidP="00722C8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64B85" w:rsidRPr="00E93FE2" w:rsidTr="00C97487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364B85" w:rsidRPr="00E93FE2" w:rsidRDefault="0054297F" w:rsidP="002D298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644C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127" w:type="dxa"/>
          </w:tcPr>
          <w:p w:rsidR="00364B85" w:rsidRPr="00E93FE2" w:rsidRDefault="00364B85" w:rsidP="00FB365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Reporte de entradas</w:t>
            </w:r>
          </w:p>
        </w:tc>
        <w:tc>
          <w:tcPr>
            <w:tcW w:w="1917" w:type="dxa"/>
            <w:vMerge w:val="restart"/>
          </w:tcPr>
          <w:p w:rsidR="00364B85" w:rsidRPr="00E93FE2" w:rsidRDefault="00364B85" w:rsidP="002D298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Inventario de productos por almacén</w:t>
            </w:r>
          </w:p>
        </w:tc>
        <w:tc>
          <w:tcPr>
            <w:tcW w:w="1798" w:type="dxa"/>
            <w:vMerge w:val="restart"/>
          </w:tcPr>
          <w:p w:rsidR="00364B85" w:rsidRPr="00E93FE2" w:rsidRDefault="00364B85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Reporte de inventario de productos por almacén</w:t>
            </w:r>
          </w:p>
        </w:tc>
        <w:tc>
          <w:tcPr>
            <w:tcW w:w="1955" w:type="dxa"/>
            <w:vMerge w:val="restart"/>
          </w:tcPr>
          <w:p w:rsidR="00364B85" w:rsidRDefault="00364B85" w:rsidP="002D298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Realización de control de inventarios por productos según almacén y control de mermas</w:t>
            </w:r>
            <w:r w:rsidR="00D644CB">
              <w:rPr>
                <w:rFonts w:asciiTheme="minorHAnsi" w:hAnsiTheme="minorHAnsi" w:cstheme="minorHAnsi"/>
                <w:sz w:val="20"/>
                <w:szCs w:val="20"/>
              </w:rPr>
              <w:t xml:space="preserve">, en base al reporte de entradas </w:t>
            </w:r>
            <w:r w:rsidR="00912ED4">
              <w:rPr>
                <w:rFonts w:asciiTheme="minorHAnsi" w:hAnsiTheme="minorHAnsi" w:cstheme="minorHAnsi"/>
                <w:sz w:val="20"/>
                <w:szCs w:val="20"/>
              </w:rPr>
              <w:t>recibidas</w:t>
            </w:r>
            <w:r w:rsidR="00D644CB">
              <w:rPr>
                <w:rFonts w:asciiTheme="minorHAnsi" w:hAnsiTheme="minorHAnsi" w:cstheme="minorHAnsi"/>
                <w:sz w:val="20"/>
                <w:szCs w:val="20"/>
              </w:rPr>
              <w:t xml:space="preserve"> por el proceso de recepción de productos y el reporte de salidas recibo por el proceso de abastecimiento de productos.</w:t>
            </w:r>
          </w:p>
          <w:p w:rsidR="00D644CB" w:rsidRPr="00E93FE2" w:rsidRDefault="00D644CB" w:rsidP="002D298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364B85" w:rsidRPr="00E93FE2" w:rsidRDefault="00364B85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Gerencia de Logística</w:t>
            </w:r>
          </w:p>
        </w:tc>
      </w:tr>
      <w:tr w:rsidR="00364B85" w:rsidRPr="00E93FE2" w:rsidTr="00785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364B85" w:rsidRPr="00E93FE2" w:rsidRDefault="00364B85" w:rsidP="002D298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</w:tcPr>
          <w:p w:rsidR="00364B85" w:rsidRPr="00E93FE2" w:rsidRDefault="00364B85" w:rsidP="00FB365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 xml:space="preserve">Reporte de salidas  </w:t>
            </w:r>
          </w:p>
        </w:tc>
        <w:tc>
          <w:tcPr>
            <w:tcW w:w="1917" w:type="dxa"/>
            <w:vMerge/>
          </w:tcPr>
          <w:p w:rsidR="00364B85" w:rsidRPr="00E93FE2" w:rsidRDefault="00364B85" w:rsidP="002D298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364B85" w:rsidRPr="00E93FE2" w:rsidRDefault="00364B85" w:rsidP="002D298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364B85" w:rsidRPr="00E93FE2" w:rsidRDefault="00364B85" w:rsidP="002D298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364B85" w:rsidRPr="00E93FE2" w:rsidRDefault="00364B85" w:rsidP="002D298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6D82" w:rsidRPr="00E93FE2" w:rsidTr="004A6D82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4A6D82" w:rsidRPr="00E93FE2" w:rsidRDefault="004A6D82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2127" w:type="dxa"/>
          </w:tcPr>
          <w:p w:rsidR="004A6D82" w:rsidRPr="00E93FE2" w:rsidRDefault="004A6D82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Reporte de inventario de productos por almacén</w:t>
            </w:r>
          </w:p>
        </w:tc>
        <w:tc>
          <w:tcPr>
            <w:tcW w:w="1917" w:type="dxa"/>
            <w:vMerge w:val="restart"/>
          </w:tcPr>
          <w:p w:rsidR="004A6D82" w:rsidRPr="00E93FE2" w:rsidRDefault="004A6D82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Fin</w:t>
            </w:r>
          </w:p>
        </w:tc>
        <w:tc>
          <w:tcPr>
            <w:tcW w:w="1798" w:type="dxa"/>
            <w:vMerge w:val="restart"/>
          </w:tcPr>
          <w:p w:rsidR="004A6D82" w:rsidRPr="00E93FE2" w:rsidRDefault="004A6D82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955" w:type="dxa"/>
            <w:vMerge w:val="restart"/>
          </w:tcPr>
          <w:p w:rsidR="004A6D82" w:rsidRDefault="004A6D82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El macro proceso de logística termina en la realización de inventarios</w:t>
            </w:r>
            <w:r w:rsidR="00912ED4">
              <w:rPr>
                <w:rFonts w:asciiTheme="minorHAnsi" w:hAnsiTheme="minorHAnsi" w:cstheme="minorHAnsi"/>
                <w:sz w:val="20"/>
                <w:szCs w:val="20"/>
              </w:rPr>
              <w:t xml:space="preserve"> y</w:t>
            </w:r>
            <w:r w:rsidR="00A51BCF">
              <w:rPr>
                <w:rFonts w:asciiTheme="minorHAnsi" w:hAnsiTheme="minorHAnsi" w:cstheme="minorHAnsi"/>
                <w:sz w:val="20"/>
                <w:szCs w:val="20"/>
              </w:rPr>
              <w:t>/o contrat</w:t>
            </w:r>
            <w:r w:rsidR="00912ED4">
              <w:rPr>
                <w:rFonts w:asciiTheme="minorHAnsi" w:hAnsiTheme="minorHAnsi" w:cstheme="minorHAnsi"/>
                <w:sz w:val="20"/>
                <w:szCs w:val="20"/>
              </w:rPr>
              <w:t>os realizados.</w:t>
            </w:r>
          </w:p>
          <w:p w:rsidR="004A6D82" w:rsidRPr="00E93FE2" w:rsidRDefault="004A6D82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A6D82" w:rsidRPr="00E93FE2" w:rsidRDefault="004A6D82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Gerencia de Logística</w:t>
            </w:r>
          </w:p>
        </w:tc>
      </w:tr>
      <w:tr w:rsidR="004A6D82" w:rsidRPr="004A6D82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4A6D82" w:rsidRDefault="004A6D82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</w:tcPr>
          <w:p w:rsidR="004A6D82" w:rsidRPr="00E93FE2" w:rsidRDefault="00A51BCF" w:rsidP="00912ED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 realizados</w:t>
            </w:r>
          </w:p>
        </w:tc>
        <w:tc>
          <w:tcPr>
            <w:tcW w:w="1917" w:type="dxa"/>
            <w:vMerge/>
          </w:tcPr>
          <w:p w:rsidR="004A6D82" w:rsidRPr="00E93FE2" w:rsidRDefault="004A6D82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4A6D82" w:rsidRPr="00E93FE2" w:rsidRDefault="004A6D82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4A6D82" w:rsidRPr="00E93FE2" w:rsidRDefault="004A6D82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4A6D82" w:rsidRPr="00E93FE2" w:rsidRDefault="004A6D82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A48D4" w:rsidRPr="00BE71AF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3" w:name="_Toc292018121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8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Diagrama del Proceso</w:t>
      </w:r>
      <w:bookmarkEnd w:id="13"/>
    </w:p>
    <w:p w:rsidR="002A48D4" w:rsidRDefault="00D75B1F" w:rsidP="005B2A6C">
      <w:pPr>
        <w:spacing w:after="0" w:line="36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drawing>
          <wp:inline distT="0" distB="0" distL="0" distR="0">
            <wp:extent cx="6176013" cy="417389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_nivel_Logistica_PM06_v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013" cy="41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54" w:rsidRPr="005F70DC" w:rsidRDefault="006A5EAF" w:rsidP="006A5EAF">
      <w:pPr>
        <w:spacing w:after="0" w:line="240" w:lineRule="auto"/>
        <w:ind w:left="720"/>
        <w:outlineLvl w:val="0"/>
        <w:rPr>
          <w:rFonts w:cstheme="minorHAnsi"/>
          <w:b/>
          <w:sz w:val="18"/>
          <w:szCs w:val="18"/>
          <w:lang w:val="es-PE"/>
        </w:rPr>
      </w:pPr>
      <w:bookmarkStart w:id="14" w:name="_Toc292017225"/>
      <w:bookmarkStart w:id="15" w:name="_Toc292018124"/>
      <w:r>
        <w:rPr>
          <w:rFonts w:cstheme="minorHAnsi"/>
          <w:b/>
          <w:sz w:val="18"/>
          <w:szCs w:val="18"/>
          <w:lang w:val="es-PE"/>
        </w:rPr>
        <w:t xml:space="preserve">                                                                                           </w:t>
      </w:r>
      <w:r w:rsidR="00707C54" w:rsidRPr="005F70DC">
        <w:rPr>
          <w:rFonts w:cstheme="minorHAnsi"/>
          <w:b/>
          <w:sz w:val="18"/>
          <w:szCs w:val="18"/>
          <w:lang w:val="es-PE"/>
        </w:rPr>
        <w:t>Elaboración:</w:t>
      </w:r>
      <w:bookmarkEnd w:id="14"/>
      <w:bookmarkEnd w:id="15"/>
      <w:r w:rsidR="002E6BFC" w:rsidRPr="005F70DC">
        <w:rPr>
          <w:rFonts w:cstheme="minorHAnsi"/>
          <w:b/>
          <w:sz w:val="18"/>
          <w:szCs w:val="18"/>
          <w:lang w:val="es-PE"/>
        </w:rPr>
        <w:t xml:space="preserve"> Propia</w:t>
      </w:r>
    </w:p>
    <w:p w:rsidR="00A2466F" w:rsidRDefault="00A2466F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16" w:name="_Toc292018125"/>
    </w:p>
    <w:p w:rsidR="001605FC" w:rsidRDefault="001605FC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</w:p>
    <w:p w:rsidR="002C4DEC" w:rsidRDefault="002C4DEC" w:rsidP="002C4DEC">
      <w:pPr>
        <w:rPr>
          <w:lang w:val="es-PE"/>
        </w:rPr>
      </w:pPr>
    </w:p>
    <w:p w:rsidR="002C4DEC" w:rsidRDefault="002C4DEC" w:rsidP="002C4DEC">
      <w:pPr>
        <w:rPr>
          <w:lang w:val="es-PE"/>
        </w:rPr>
      </w:pPr>
    </w:p>
    <w:p w:rsidR="002C4DEC" w:rsidRPr="002C4DEC" w:rsidRDefault="002C4DEC" w:rsidP="002C4DEC">
      <w:pPr>
        <w:rPr>
          <w:lang w:val="es-PE"/>
        </w:rPr>
      </w:pPr>
    </w:p>
    <w:p w:rsidR="002C69CA" w:rsidRDefault="002C69CA" w:rsidP="002C69CA">
      <w:pPr>
        <w:rPr>
          <w:lang w:val="es-PE"/>
        </w:rPr>
      </w:pPr>
    </w:p>
    <w:p w:rsidR="002C69CA" w:rsidRDefault="002C69CA" w:rsidP="002C69CA">
      <w:pPr>
        <w:rPr>
          <w:lang w:val="es-PE"/>
        </w:rPr>
      </w:pPr>
    </w:p>
    <w:p w:rsidR="002C69CA" w:rsidRDefault="002C69CA" w:rsidP="002C69CA">
      <w:pPr>
        <w:rPr>
          <w:lang w:val="es-PE"/>
        </w:rPr>
      </w:pPr>
    </w:p>
    <w:p w:rsidR="002C69CA" w:rsidRPr="002C69CA" w:rsidRDefault="002C69CA" w:rsidP="002C69CA">
      <w:pPr>
        <w:rPr>
          <w:lang w:val="es-PE"/>
        </w:rPr>
      </w:pPr>
    </w:p>
    <w:p w:rsidR="00AB5259" w:rsidRPr="005F70DC" w:rsidRDefault="00AB5259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r w:rsidRPr="005F70DC">
        <w:rPr>
          <w:rFonts w:asciiTheme="minorHAnsi" w:eastAsia="Times New Roman" w:hAnsiTheme="minorHAnsi" w:cstheme="minorHAnsi"/>
          <w:color w:val="002060"/>
          <w:lang w:val="es-PE"/>
        </w:rPr>
        <w:lastRenderedPageBreak/>
        <w:t xml:space="preserve">Sección </w:t>
      </w:r>
      <w:r w:rsidR="00707C54" w:rsidRPr="005F70DC">
        <w:rPr>
          <w:rFonts w:asciiTheme="minorHAnsi" w:hAnsiTheme="minorHAnsi" w:cstheme="minorHAnsi"/>
          <w:color w:val="002060"/>
          <w:lang w:val="es-PE"/>
        </w:rPr>
        <w:t>2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. 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ab/>
        <w:t>Historial de Revisión</w:t>
      </w:r>
      <w:bookmarkEnd w:id="16"/>
    </w:p>
    <w:p w:rsidR="00AB5259" w:rsidRPr="005F70DC" w:rsidRDefault="00AB5259" w:rsidP="00AB5259">
      <w:pPr>
        <w:rPr>
          <w:rFonts w:eastAsia="Calibri" w:cstheme="minorHAnsi"/>
          <w:i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B5259" w:rsidRPr="003B0F18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ombre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ción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Creación del documento</w:t>
            </w:r>
          </w:p>
        </w:tc>
        <w:tc>
          <w:tcPr>
            <w:tcW w:w="4140" w:type="dxa"/>
            <w:vAlign w:val="center"/>
          </w:tcPr>
          <w:p w:rsidR="00AB5259" w:rsidRPr="00FD0DF7" w:rsidRDefault="00F831EC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Definición de procesos de primer nivel del macro proceso de Logística</w:t>
            </w:r>
          </w:p>
        </w:tc>
        <w:tc>
          <w:tcPr>
            <w:tcW w:w="126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30/04/11</w:t>
            </w:r>
          </w:p>
        </w:tc>
      </w:tr>
      <w:tr w:rsidR="00DA3131" w:rsidRPr="00DA3131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DA3131" w:rsidRDefault="00DA3131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2340" w:type="dxa"/>
            <w:vAlign w:val="center"/>
          </w:tcPr>
          <w:p w:rsidR="00DA3131" w:rsidRDefault="00DA3131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Actualización del </w:t>
            </w:r>
            <w:r w:rsidR="005360A6">
              <w:rPr>
                <w:rFonts w:asciiTheme="minorHAnsi" w:hAnsiTheme="minorHAnsi" w:cstheme="minorHAnsi"/>
              </w:rPr>
              <w:t>document</w:t>
            </w:r>
            <w:r w:rsidR="008B5293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4140" w:type="dxa"/>
            <w:vAlign w:val="center"/>
          </w:tcPr>
          <w:p w:rsidR="00DA3131" w:rsidRDefault="00AF3711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Correcciones</w:t>
            </w:r>
            <w:r w:rsidR="00DA3131">
              <w:rPr>
                <w:rFonts w:asciiTheme="minorHAnsi" w:hAnsiTheme="minorHAnsi" w:cstheme="minorHAnsi"/>
                <w:lang w:val="es-PE"/>
              </w:rPr>
              <w:t xml:space="preserve"> realizadas en base a las sugerencias de QA y reuniones con el cliente de minería</w:t>
            </w:r>
          </w:p>
        </w:tc>
        <w:tc>
          <w:tcPr>
            <w:tcW w:w="1260" w:type="dxa"/>
            <w:vAlign w:val="center"/>
          </w:tcPr>
          <w:p w:rsidR="00DA3131" w:rsidRDefault="00DA3131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11/05/11</w:t>
            </w:r>
          </w:p>
        </w:tc>
      </w:tr>
      <w:tr w:rsidR="005360A6" w:rsidRPr="00DA3131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5360A6" w:rsidRDefault="005360A6" w:rsidP="002123D2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2340" w:type="dxa"/>
            <w:vAlign w:val="center"/>
          </w:tcPr>
          <w:p w:rsidR="005360A6" w:rsidRDefault="005360A6" w:rsidP="002123D2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Actualización del documento</w:t>
            </w:r>
          </w:p>
        </w:tc>
        <w:tc>
          <w:tcPr>
            <w:tcW w:w="4140" w:type="dxa"/>
            <w:vAlign w:val="center"/>
          </w:tcPr>
          <w:p w:rsidR="005360A6" w:rsidRDefault="005360A6" w:rsidP="002123D2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Correcciones realizadas en base a las sugerencias de QA y reuniones con el cliente de minería</w:t>
            </w:r>
          </w:p>
        </w:tc>
        <w:tc>
          <w:tcPr>
            <w:tcW w:w="1260" w:type="dxa"/>
            <w:vAlign w:val="center"/>
          </w:tcPr>
          <w:p w:rsidR="005360A6" w:rsidRDefault="005360A6" w:rsidP="002123D2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18/05/11</w:t>
            </w:r>
          </w:p>
        </w:tc>
      </w:tr>
      <w:bookmarkEnd w:id="8"/>
    </w:tbl>
    <w:p w:rsidR="00D5625C" w:rsidRPr="006F0EAF" w:rsidRDefault="00D5625C" w:rsidP="005B2A6C">
      <w:pPr>
        <w:pStyle w:val="Ttulo1"/>
        <w:rPr>
          <w:lang w:val="es-ES"/>
        </w:rPr>
      </w:pPr>
    </w:p>
    <w:sectPr w:rsidR="00D5625C" w:rsidRPr="006F0EAF" w:rsidSect="00AE7BD7">
      <w:headerReference w:type="default" r:id="rId13"/>
      <w:footerReference w:type="default" r:id="rId14"/>
      <w:pgSz w:w="12240" w:h="15840"/>
      <w:pgMar w:top="1440" w:right="630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5F3" w:rsidRDefault="000875F3" w:rsidP="00AE7BD7">
      <w:pPr>
        <w:spacing w:after="0" w:line="240" w:lineRule="auto"/>
      </w:pPr>
      <w:r>
        <w:separator/>
      </w:r>
    </w:p>
  </w:endnote>
  <w:endnote w:type="continuationSeparator" w:id="0">
    <w:p w:rsidR="000875F3" w:rsidRDefault="000875F3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543CAC">
            <w:fldChar w:fldCharType="begin"/>
          </w:r>
          <w:r w:rsidR="000316FA">
            <w:instrText xml:space="preserve"> PAGE   \* MERGEFORMAT </w:instrText>
          </w:r>
          <w:r w:rsidR="00543CAC">
            <w:fldChar w:fldCharType="separate"/>
          </w:r>
          <w:r w:rsidR="002C4DEC">
            <w:rPr>
              <w:noProof/>
            </w:rPr>
            <w:t>10</w:t>
          </w:r>
          <w:r w:rsidR="00543CAC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0875F3">
          <w:pPr>
            <w:pStyle w:val="Piedepgina"/>
            <w:jc w:val="right"/>
          </w:pPr>
          <w:r>
            <w:rPr>
              <w:noProof/>
              <w:lang w:val="es-PE" w:eastAsia="es-PE"/>
            </w:rPr>
          </w:r>
          <w:r>
            <w:rPr>
              <w:noProof/>
              <w:lang w:val="es-PE" w:eastAsia="es-PE"/>
            </w:rPr>
            <w:pict>
              <v:group id="Group 1" o:spid="_x0000_s2049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">
                <v:rect id="Rectangle 2" o:spid="_x0000_s2052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v:rect id="Rectangle 3" o:spid="_x0000_s205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v8IA&#10;AADaAAAADwAAAGRycy9kb3ducmV2LnhtbESPT4vCMBTE7wt+h/AWvCyarqBI1ygiLCgi+O/i7dG8&#10;bcs2LyGJtX57Iwgeh5n5DTNbdKYRLflQW1bwPcxAEBdW11wqOJ9+B1MQISJrbCyTgjsFWMx7HzPM&#10;tb3xgdpjLEWCcMhRQRWjy6UMRUUGw9A64uT9WW8wJulLqT3eEtw0cpRlE2mw5rRQoaNVRcX/8WoU&#10;bOXpst+N/SZ+HZaXImvdbmydUv3PbvkDIlIX3+FXe60VTOB5Jd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aa/wgAAANoAAAAPAAAAAAAAAAAAAAAAAJgCAABkcnMvZG93&#10;bnJldi54bWxQSwUGAAAAAAQABAD1AAAAhwMAAAAA&#10;" fillcolor="#c0504d [3205]" strokecolor="white [3212]" strokeweight="1pt">
                  <v:shadow color="#d8d8d8 [2732]" offset="3pt,3pt"/>
                </v:rect>
                <v:rect id="Rectangle 4" o:spid="_x0000_s2050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23r8MA&#10;AADaAAAADwAAAGRycy9kb3ducmV2LnhtbESPT2sCMRTE74V+h/CE3mpiEZV1syJK0VPFP3h+bF53&#10;t25eliRdt9++EQo9DjPzGyZfDbYVPfnQONYwGSsQxKUzDVcaLuf31wWIEJENto5Jww8FWBXPTzlm&#10;xt35SP0pViJBOGSooY6xy6QMZU0Ww9h1xMn7dN5iTNJX0ni8J7ht5ZtSM2mx4bRQY0ebmsrb6dtq&#10;2Prr9escP5Tq92q6aavDbrs4aP0yGtZLEJGG+B/+a++Nhj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23r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w10:wrap type="none"/>
                <w10:anchorlock/>
              </v:group>
            </w:pic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5F3" w:rsidRDefault="000875F3" w:rsidP="00AE7BD7">
      <w:pPr>
        <w:spacing w:after="0" w:line="240" w:lineRule="auto"/>
      </w:pPr>
      <w:r>
        <w:separator/>
      </w:r>
    </w:p>
  </w:footnote>
  <w:footnote w:type="continuationSeparator" w:id="0">
    <w:p w:rsidR="000875F3" w:rsidRDefault="000875F3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7" w:rsidRPr="00A2466F" w:rsidRDefault="00AE7BD7" w:rsidP="00AE7BD7">
    <w:pPr>
      <w:pStyle w:val="Encabezado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66F">
      <w:rPr>
        <w:noProof/>
        <w:lang w:val="es-PE" w:eastAsia="es-PE"/>
      </w:rPr>
      <w:t>Análisis y Diseño de la Arquitectura de Procesos para la Pequeña Minería – Proceso de Logística</w:t>
    </w:r>
  </w:p>
  <w:p w:rsidR="00AE7BD7" w:rsidRPr="00A2466F" w:rsidRDefault="00AE7BD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170"/>
    <w:multiLevelType w:val="hybridMultilevel"/>
    <w:tmpl w:val="DC146FE4"/>
    <w:lvl w:ilvl="0" w:tplc="435464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9F8"/>
    <w:rsid w:val="000025C2"/>
    <w:rsid w:val="000316FA"/>
    <w:rsid w:val="00047743"/>
    <w:rsid w:val="00053E0E"/>
    <w:rsid w:val="00055170"/>
    <w:rsid w:val="00055714"/>
    <w:rsid w:val="00056DC2"/>
    <w:rsid w:val="000875F3"/>
    <w:rsid w:val="000A574B"/>
    <w:rsid w:val="000B134C"/>
    <w:rsid w:val="000B4A09"/>
    <w:rsid w:val="000D54F9"/>
    <w:rsid w:val="000E3D0B"/>
    <w:rsid w:val="000E4366"/>
    <w:rsid w:val="000E50B2"/>
    <w:rsid w:val="001058A4"/>
    <w:rsid w:val="00114AC8"/>
    <w:rsid w:val="00133F0D"/>
    <w:rsid w:val="00136A37"/>
    <w:rsid w:val="00151D31"/>
    <w:rsid w:val="001605FC"/>
    <w:rsid w:val="0017312A"/>
    <w:rsid w:val="00186926"/>
    <w:rsid w:val="001879C7"/>
    <w:rsid w:val="001A54CA"/>
    <w:rsid w:val="001A6336"/>
    <w:rsid w:val="001B0F40"/>
    <w:rsid w:val="001B1FBE"/>
    <w:rsid w:val="001E2567"/>
    <w:rsid w:val="0022190A"/>
    <w:rsid w:val="00240984"/>
    <w:rsid w:val="00265607"/>
    <w:rsid w:val="00274535"/>
    <w:rsid w:val="00286E5E"/>
    <w:rsid w:val="002A1812"/>
    <w:rsid w:val="002A48D4"/>
    <w:rsid w:val="002C4DEC"/>
    <w:rsid w:val="002C4EE5"/>
    <w:rsid w:val="002C69CA"/>
    <w:rsid w:val="002D2332"/>
    <w:rsid w:val="002D60F7"/>
    <w:rsid w:val="002E6BFC"/>
    <w:rsid w:val="003013D8"/>
    <w:rsid w:val="00325F3B"/>
    <w:rsid w:val="003376DE"/>
    <w:rsid w:val="00340F9C"/>
    <w:rsid w:val="00341517"/>
    <w:rsid w:val="003625D5"/>
    <w:rsid w:val="00364B85"/>
    <w:rsid w:val="00385CF9"/>
    <w:rsid w:val="003A30DA"/>
    <w:rsid w:val="003A564A"/>
    <w:rsid w:val="003B0F18"/>
    <w:rsid w:val="003C544D"/>
    <w:rsid w:val="003C72A2"/>
    <w:rsid w:val="003D08B8"/>
    <w:rsid w:val="003D48C5"/>
    <w:rsid w:val="003E226F"/>
    <w:rsid w:val="003F7BDA"/>
    <w:rsid w:val="004125B2"/>
    <w:rsid w:val="004153D3"/>
    <w:rsid w:val="00433C0B"/>
    <w:rsid w:val="004344EC"/>
    <w:rsid w:val="00473C6D"/>
    <w:rsid w:val="00475ED6"/>
    <w:rsid w:val="004A6D82"/>
    <w:rsid w:val="004B5E59"/>
    <w:rsid w:val="004C07E0"/>
    <w:rsid w:val="004C21D8"/>
    <w:rsid w:val="004E2ED2"/>
    <w:rsid w:val="00521B4A"/>
    <w:rsid w:val="005344E7"/>
    <w:rsid w:val="005360A6"/>
    <w:rsid w:val="0054297F"/>
    <w:rsid w:val="00543CAC"/>
    <w:rsid w:val="00567687"/>
    <w:rsid w:val="005808C6"/>
    <w:rsid w:val="005B2A6C"/>
    <w:rsid w:val="005C6E13"/>
    <w:rsid w:val="005D3C43"/>
    <w:rsid w:val="005E6D6A"/>
    <w:rsid w:val="005F70DC"/>
    <w:rsid w:val="005F72A7"/>
    <w:rsid w:val="006009F8"/>
    <w:rsid w:val="00614785"/>
    <w:rsid w:val="0062046E"/>
    <w:rsid w:val="00623830"/>
    <w:rsid w:val="00643653"/>
    <w:rsid w:val="006553F0"/>
    <w:rsid w:val="00670FFE"/>
    <w:rsid w:val="00684CED"/>
    <w:rsid w:val="00694E30"/>
    <w:rsid w:val="006972B8"/>
    <w:rsid w:val="006A5EAF"/>
    <w:rsid w:val="006B2A6F"/>
    <w:rsid w:val="006D305E"/>
    <w:rsid w:val="006F0B87"/>
    <w:rsid w:val="006F0EAF"/>
    <w:rsid w:val="006F14B0"/>
    <w:rsid w:val="006F2C14"/>
    <w:rsid w:val="006F48BA"/>
    <w:rsid w:val="00707C54"/>
    <w:rsid w:val="00713852"/>
    <w:rsid w:val="0074067C"/>
    <w:rsid w:val="00740C9C"/>
    <w:rsid w:val="007512CE"/>
    <w:rsid w:val="007533AE"/>
    <w:rsid w:val="0075358C"/>
    <w:rsid w:val="00753EEE"/>
    <w:rsid w:val="00770AA5"/>
    <w:rsid w:val="007917CE"/>
    <w:rsid w:val="007A1D20"/>
    <w:rsid w:val="007A58A3"/>
    <w:rsid w:val="007D36AC"/>
    <w:rsid w:val="007D648B"/>
    <w:rsid w:val="00800EDF"/>
    <w:rsid w:val="008109C0"/>
    <w:rsid w:val="00812A11"/>
    <w:rsid w:val="00812D4A"/>
    <w:rsid w:val="0081348F"/>
    <w:rsid w:val="008165F1"/>
    <w:rsid w:val="00843063"/>
    <w:rsid w:val="00847746"/>
    <w:rsid w:val="00874DF4"/>
    <w:rsid w:val="008A4A63"/>
    <w:rsid w:val="008A7863"/>
    <w:rsid w:val="008B5293"/>
    <w:rsid w:val="008D71A2"/>
    <w:rsid w:val="00912ED4"/>
    <w:rsid w:val="009318AC"/>
    <w:rsid w:val="00934F73"/>
    <w:rsid w:val="00950AD7"/>
    <w:rsid w:val="00961810"/>
    <w:rsid w:val="009663A0"/>
    <w:rsid w:val="00967A0B"/>
    <w:rsid w:val="009710C7"/>
    <w:rsid w:val="009C7228"/>
    <w:rsid w:val="009E079A"/>
    <w:rsid w:val="009E4C14"/>
    <w:rsid w:val="009E6933"/>
    <w:rsid w:val="00A121AE"/>
    <w:rsid w:val="00A2466F"/>
    <w:rsid w:val="00A35217"/>
    <w:rsid w:val="00A40087"/>
    <w:rsid w:val="00A41638"/>
    <w:rsid w:val="00A50D74"/>
    <w:rsid w:val="00A51BCF"/>
    <w:rsid w:val="00A67F65"/>
    <w:rsid w:val="00A800BE"/>
    <w:rsid w:val="00A877ED"/>
    <w:rsid w:val="00AA187F"/>
    <w:rsid w:val="00AA3969"/>
    <w:rsid w:val="00AA460C"/>
    <w:rsid w:val="00AB5259"/>
    <w:rsid w:val="00AE7BD7"/>
    <w:rsid w:val="00AF3711"/>
    <w:rsid w:val="00B35D35"/>
    <w:rsid w:val="00B42F07"/>
    <w:rsid w:val="00B50354"/>
    <w:rsid w:val="00B5549F"/>
    <w:rsid w:val="00B55979"/>
    <w:rsid w:val="00B71F22"/>
    <w:rsid w:val="00BE71AF"/>
    <w:rsid w:val="00C17193"/>
    <w:rsid w:val="00C26B9A"/>
    <w:rsid w:val="00C764D0"/>
    <w:rsid w:val="00C94583"/>
    <w:rsid w:val="00C96525"/>
    <w:rsid w:val="00CC3C37"/>
    <w:rsid w:val="00CD02AE"/>
    <w:rsid w:val="00CE13D6"/>
    <w:rsid w:val="00CE687F"/>
    <w:rsid w:val="00CE7F17"/>
    <w:rsid w:val="00CF0A43"/>
    <w:rsid w:val="00D16129"/>
    <w:rsid w:val="00D4597D"/>
    <w:rsid w:val="00D51A42"/>
    <w:rsid w:val="00D5625C"/>
    <w:rsid w:val="00D63BF6"/>
    <w:rsid w:val="00D644CB"/>
    <w:rsid w:val="00D647A7"/>
    <w:rsid w:val="00D74D0B"/>
    <w:rsid w:val="00D75B1F"/>
    <w:rsid w:val="00D84473"/>
    <w:rsid w:val="00D91A35"/>
    <w:rsid w:val="00DA3131"/>
    <w:rsid w:val="00DB046D"/>
    <w:rsid w:val="00DB157D"/>
    <w:rsid w:val="00DC587C"/>
    <w:rsid w:val="00DC6C70"/>
    <w:rsid w:val="00DD2B2B"/>
    <w:rsid w:val="00DE10E4"/>
    <w:rsid w:val="00DF06BF"/>
    <w:rsid w:val="00E11BA4"/>
    <w:rsid w:val="00E23886"/>
    <w:rsid w:val="00E25FDC"/>
    <w:rsid w:val="00E43E81"/>
    <w:rsid w:val="00E46803"/>
    <w:rsid w:val="00E55CA7"/>
    <w:rsid w:val="00E6094F"/>
    <w:rsid w:val="00E706CF"/>
    <w:rsid w:val="00E864DD"/>
    <w:rsid w:val="00E93FE2"/>
    <w:rsid w:val="00E944E4"/>
    <w:rsid w:val="00EC694D"/>
    <w:rsid w:val="00ED738B"/>
    <w:rsid w:val="00F0110D"/>
    <w:rsid w:val="00F02D50"/>
    <w:rsid w:val="00F04DBC"/>
    <w:rsid w:val="00F2257C"/>
    <w:rsid w:val="00F24489"/>
    <w:rsid w:val="00F352D6"/>
    <w:rsid w:val="00F52ABB"/>
    <w:rsid w:val="00F74081"/>
    <w:rsid w:val="00F831EC"/>
    <w:rsid w:val="00F861C9"/>
    <w:rsid w:val="00F87D18"/>
    <w:rsid w:val="00FB3650"/>
    <w:rsid w:val="00FB502B"/>
    <w:rsid w:val="00FD0DF7"/>
    <w:rsid w:val="00FD7A0C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866">
                  <w:marLeft w:val="251"/>
                  <w:marRight w:val="251"/>
                  <w:marTop w:val="0"/>
                  <w:marBottom w:val="0"/>
                  <w:divBdr>
                    <w:top w:val="single" w:sz="6" w:space="0" w:color="999999"/>
                    <w:left w:val="single" w:sz="2" w:space="0" w:color="999999"/>
                    <w:bottom w:val="single" w:sz="2" w:space="0" w:color="999999"/>
                    <w:right w:val="single" w:sz="6" w:space="0" w:color="999999"/>
                  </w:divBdr>
                  <w:divsChild>
                    <w:div w:id="2486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77777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77777"/>
                                                        <w:left w:val="single" w:sz="6" w:space="0" w:color="777777"/>
                                                        <w:bottom w:val="single" w:sz="2" w:space="0" w:color="777777"/>
                                                        <w:right w:val="single" w:sz="6" w:space="0" w:color="777777"/>
                                                      </w:divBdr>
                                                      <w:divsChild>
                                                        <w:div w:id="9551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90691">
                                                              <w:marLeft w:val="0"/>
                                                              <w:marRight w:val="0"/>
                                                              <w:marTop w:val="84"/>
                                                              <w:marBottom w:val="8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558728">
                                                                  <w:marLeft w:val="84"/>
                                                                  <w:marRight w:val="8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83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35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313AC4-D1F4-435A-90DB-722A247A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1915</Words>
  <Characters>10538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y Diseño de la Arquitectura de Procesos para la Pequeña Minería : Proceso de Logística</vt:lpstr>
      <vt:lpstr>Análisis y Diseño de la Arquitectura de Procesos para la Pequeña Minería : Proceso de Logística</vt:lpstr>
    </vt:vector>
  </TitlesOfParts>
  <Company>Hewlett-Packard</Company>
  <LinksUpToDate>false</LinksUpToDate>
  <CharactersWithSpaces>12429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Minería:      Proceso de Logística</dc:title>
  <dc:subject>Definición de Procesos</dc:subject>
  <dc:creator>Kaya Pamela Marina Cortegana</dc:creator>
  <cp:lastModifiedBy>MARTIN</cp:lastModifiedBy>
  <cp:revision>16</cp:revision>
  <dcterms:created xsi:type="dcterms:W3CDTF">2011-05-12T23:32:00Z</dcterms:created>
  <dcterms:modified xsi:type="dcterms:W3CDTF">2011-05-23T22:22:00Z</dcterms:modified>
</cp:coreProperties>
</file>