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2C7" w:rsidRDefault="003B496B">
      <w:pPr>
        <w:rPr>
          <w:rFonts w:ascii="Arial" w:hAnsi="Arial" w:cs="Arial"/>
          <w:b/>
          <w:u w:val="single"/>
        </w:rPr>
      </w:pPr>
      <w:r>
        <w:rPr>
          <w:noProof/>
          <w:sz w:val="24"/>
          <w:szCs w:val="24"/>
        </w:rPr>
        <w:drawing>
          <wp:inline distT="0" distB="0" distL="0" distR="0">
            <wp:extent cx="1849120" cy="1173480"/>
            <wp:effectExtent l="0" t="0" r="0" b="0"/>
            <wp:docPr id="1" name="Picture 2" descr="http://puu.sh/6iX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6iXZI"/>
                    <pic:cNvPicPr>
                      <a:picLocks noChangeAspect="1" noChangeArrowheads="1"/>
                    </pic:cNvPicPr>
                  </pic:nvPicPr>
                  <pic:blipFill>
                    <a:blip r:embed="rId7" cstate="print"/>
                    <a:srcRect/>
                    <a:stretch>
                      <a:fillRect/>
                    </a:stretch>
                  </pic:blipFill>
                  <pic:spPr bwMode="auto">
                    <a:xfrm>
                      <a:off x="0" y="0"/>
                      <a:ext cx="1849120" cy="1173480"/>
                    </a:xfrm>
                    <a:prstGeom prst="rect">
                      <a:avLst/>
                    </a:prstGeom>
                    <a:noFill/>
                    <a:ln w="9525">
                      <a:noFill/>
                      <a:miter lim="800000"/>
                      <a:headEnd/>
                      <a:tailEnd/>
                    </a:ln>
                  </pic:spPr>
                </pic:pic>
              </a:graphicData>
            </a:graphic>
          </wp:inline>
        </w:drawing>
      </w:r>
    </w:p>
    <w:tbl>
      <w:tblPr>
        <w:tblW w:w="9214"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tblPr>
      <w:tblGrid>
        <w:gridCol w:w="9214"/>
      </w:tblGrid>
      <w:tr w:rsidR="005F32C7">
        <w:tblPrEx>
          <w:tblCellMar>
            <w:top w:w="0" w:type="dxa"/>
            <w:bottom w:w="0" w:type="dxa"/>
          </w:tblCellMar>
        </w:tblPrEx>
        <w:tc>
          <w:tcPr>
            <w:tcW w:w="9214" w:type="dxa"/>
          </w:tcPr>
          <w:p w:rsidR="005F32C7" w:rsidRPr="001A3E07" w:rsidRDefault="00937C61" w:rsidP="00937C61">
            <w:pPr>
              <w:pStyle w:val="Ttulo"/>
              <w:jc w:val="left"/>
              <w:rPr>
                <w:rFonts w:ascii="Arial" w:hAnsi="Arial" w:cs="Arial"/>
                <w:szCs w:val="24"/>
                <w:lang w:val="pt-BR" w:eastAsia="pt-BR"/>
              </w:rPr>
            </w:pPr>
            <w:r w:rsidRPr="001A3E07">
              <w:rPr>
                <w:rFonts w:ascii="Arial" w:hAnsi="Arial" w:cs="Arial"/>
                <w:sz w:val="22"/>
                <w:szCs w:val="22"/>
                <w:shd w:val="clear" w:color="auto" w:fill="FFFFFF"/>
                <w:lang w:val="pt-BR" w:eastAsia="pt-BR"/>
              </w:rPr>
              <w:t xml:space="preserve">MBA em Gestão da Informação e Business Intelligence </w:t>
            </w:r>
          </w:p>
        </w:tc>
      </w:tr>
    </w:tbl>
    <w:p w:rsidR="005F32C7" w:rsidRDefault="005F32C7">
      <w:pPr>
        <w:jc w:val="both"/>
        <w:rPr>
          <w:rFonts w:ascii="Arial" w:hAnsi="Arial" w:cs="Arial"/>
          <w:b/>
          <w:u w:val="single"/>
        </w:rPr>
      </w:pPr>
    </w:p>
    <w:p w:rsidR="005F32C7" w:rsidRPr="00B04801" w:rsidRDefault="005F32C7">
      <w:pPr>
        <w:jc w:val="both"/>
        <w:rPr>
          <w:rFonts w:ascii="Arial" w:hAnsi="Arial" w:cs="Arial"/>
          <w:b/>
        </w:rPr>
      </w:pPr>
      <w:r w:rsidRPr="00B04801">
        <w:rPr>
          <w:rFonts w:ascii="Arial" w:hAnsi="Arial" w:cs="Arial"/>
          <w:b/>
        </w:rPr>
        <w:t>Qualificação do Instrutor</w:t>
      </w:r>
    </w:p>
    <w:p w:rsidR="00FC494D"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b/>
        </w:rPr>
      </w:pPr>
      <w:r w:rsidRPr="00B04801">
        <w:rPr>
          <w:rFonts w:ascii="Arial" w:hAnsi="Arial" w:cs="Arial"/>
          <w:b/>
        </w:rPr>
        <w:t>Qualificação do Instrutor</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b/>
          <w:bCs/>
        </w:rPr>
      </w:pPr>
      <w:r w:rsidRPr="003E102F">
        <w:rPr>
          <w:rFonts w:ascii="Arial" w:hAnsi="Arial" w:cs="Arial"/>
          <w:b/>
          <w:bCs/>
        </w:rPr>
        <w:t xml:space="preserve">Mestre em Engenharia de Teleinformática </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Universidade Federal do Ceará - UFC</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Programa de Pós-Graduação em Engenharia de Teleinformática – PPGETI (Mestrado)</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Tema de Pesquisa: Aprovisionamento Avançado de Recursos em Redes Convergentes Sensíveis ao Contexto.</w:t>
      </w:r>
    </w:p>
    <w:p w:rsidR="00FC494D" w:rsidRPr="000C736D"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b/>
          <w:bCs/>
        </w:rPr>
      </w:pPr>
      <w:r w:rsidRPr="000C736D">
        <w:rPr>
          <w:rFonts w:ascii="Arial" w:hAnsi="Arial" w:cs="Arial"/>
          <w:b/>
          <w:bCs/>
        </w:rPr>
        <w:t>Especialização</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Centro Federal de Ensino Tecnológico – CEFET-CE</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Centro Profissional Qualificação e Tecnológica - CPQT</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0C736D">
        <w:rPr>
          <w:rFonts w:ascii="Arial" w:hAnsi="Arial" w:cs="Arial"/>
          <w:b/>
        </w:rPr>
        <w:t>Telemática</w:t>
      </w:r>
      <w:r w:rsidRPr="003E102F">
        <w:rPr>
          <w:rFonts w:ascii="Arial" w:hAnsi="Arial" w:cs="Arial"/>
        </w:rPr>
        <w:t xml:space="preserve"> com Ênfase em Redes de Computadores</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Monografia feita sobre segurança em redes Ad Hoc em Ênfase na Camada de Rede</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Concluído</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bCs/>
        </w:rPr>
      </w:pPr>
      <w:r w:rsidRPr="003E102F">
        <w:rPr>
          <w:rFonts w:ascii="Arial" w:hAnsi="Arial" w:cs="Arial"/>
          <w:bCs/>
        </w:rPr>
        <w:t>Superior Completo</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Instituto Centro de Ensino Tecnológico – CENTEC-CE</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Faculdade de Tecnologia Centec- FATEC</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Eletromecânica</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rPr>
      </w:pPr>
      <w:r w:rsidRPr="003E102F">
        <w:rPr>
          <w:rFonts w:ascii="Arial" w:hAnsi="Arial" w:cs="Arial"/>
        </w:rPr>
        <w:t>Concluído</w:t>
      </w:r>
    </w:p>
    <w:p w:rsidR="00FC494D" w:rsidRPr="003E102F" w:rsidRDefault="00FC494D" w:rsidP="00FC494D">
      <w:pPr>
        <w:pBdr>
          <w:top w:val="double" w:sz="4" w:space="1" w:color="auto"/>
          <w:left w:val="double" w:sz="4" w:space="4" w:color="auto"/>
          <w:bottom w:val="double" w:sz="4" w:space="1" w:color="auto"/>
          <w:right w:val="double" w:sz="4" w:space="4" w:color="auto"/>
        </w:pBdr>
        <w:jc w:val="both"/>
        <w:rPr>
          <w:rFonts w:ascii="Arial" w:hAnsi="Arial" w:cs="Arial"/>
          <w:b/>
        </w:rPr>
      </w:pPr>
    </w:p>
    <w:p w:rsidR="00FC494D" w:rsidRPr="003E102F"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r w:rsidRPr="003E102F">
        <w:rPr>
          <w:rFonts w:ascii="Arial" w:hAnsi="Arial" w:cs="Arial"/>
          <w:b/>
          <w:color w:val="000000"/>
        </w:rPr>
        <w:t>Professor pesquisador I do Instituto UFC – Virtual</w:t>
      </w:r>
      <w:r w:rsidRPr="003E102F">
        <w:rPr>
          <w:rFonts w:ascii="Arial" w:hAnsi="Arial" w:cs="Arial"/>
          <w:color w:val="000000"/>
        </w:rPr>
        <w:t xml:space="preserve"> (Pesquisa acadêmica em Datamining, Big Data, BI e Sistemas de Tomadas de Decisão com foco em ambientes de Educação a distância, estudo das ferramentas estatísticas, classificadores e agrupamento por distâncias).</w:t>
      </w:r>
    </w:p>
    <w:p w:rsidR="00FC494D"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r w:rsidRPr="003E102F">
        <w:rPr>
          <w:rFonts w:ascii="Arial" w:hAnsi="Arial" w:cs="Arial"/>
          <w:color w:val="000000"/>
        </w:rPr>
        <w:t xml:space="preserve">Acompanhamento e discussões sobre o curso de Analise de dados e inferência estatística – Coursera. </w:t>
      </w:r>
    </w:p>
    <w:p w:rsidR="00FC494D"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p>
    <w:p w:rsidR="00FC494D" w:rsidRPr="00FC494D"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b/>
          <w:color w:val="000000"/>
        </w:rPr>
      </w:pPr>
      <w:r w:rsidRPr="00FC494D">
        <w:rPr>
          <w:rFonts w:ascii="Arial" w:hAnsi="Arial" w:cs="Arial"/>
          <w:b/>
          <w:color w:val="000000"/>
        </w:rPr>
        <w:t>Professor Universitário e Pós-Graduação</w:t>
      </w:r>
    </w:p>
    <w:p w:rsidR="00FC494D"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r w:rsidRPr="003E102F">
        <w:rPr>
          <w:rFonts w:ascii="Arial" w:hAnsi="Arial" w:cs="Arial"/>
          <w:color w:val="000000"/>
        </w:rPr>
        <w:t>Professor das disciplinas:</w:t>
      </w:r>
      <w:r>
        <w:rPr>
          <w:rFonts w:ascii="Arial" w:hAnsi="Arial" w:cs="Arial"/>
          <w:color w:val="000000"/>
        </w:rPr>
        <w:t xml:space="preserve"> Estrutura de dados, Lab de banco de dados, Banco de Dados, Sistemas Operacionais, Admnistração de sistemas Operacionais, Getão de sistemas de Informação e redes.</w:t>
      </w:r>
    </w:p>
    <w:p w:rsidR="00FC494D"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r>
        <w:rPr>
          <w:rFonts w:ascii="Arial" w:hAnsi="Arial" w:cs="Arial"/>
          <w:color w:val="000000"/>
        </w:rPr>
        <w:t>Extração de dados OLAP.</w:t>
      </w:r>
      <w:r w:rsidRPr="003E102F">
        <w:rPr>
          <w:rFonts w:ascii="Arial" w:hAnsi="Arial" w:cs="Arial"/>
          <w:color w:val="000000"/>
        </w:rPr>
        <w:t xml:space="preserve"> </w:t>
      </w:r>
    </w:p>
    <w:p w:rsidR="00FC494D"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r>
        <w:rPr>
          <w:rFonts w:ascii="Arial" w:hAnsi="Arial" w:cs="Arial"/>
          <w:color w:val="000000"/>
        </w:rPr>
        <w:t>Profº. Titular Atual das faculdades: Fametro e Lourenço Filho.</w:t>
      </w:r>
    </w:p>
    <w:p w:rsidR="00FC494D"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r>
        <w:rPr>
          <w:rFonts w:ascii="Arial" w:hAnsi="Arial" w:cs="Arial"/>
          <w:color w:val="000000"/>
        </w:rPr>
        <w:t xml:space="preserve">Fui Profº Titular da Universidade de Fortaleza (CT) e Faculdade Ayeneu, Ratio e Unice! </w:t>
      </w:r>
    </w:p>
    <w:p w:rsidR="00FC494D" w:rsidRPr="003E102F"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color w:val="000000"/>
        </w:rPr>
      </w:pPr>
    </w:p>
    <w:p w:rsidR="00FC494D" w:rsidRPr="003E102F" w:rsidRDefault="00FC494D" w:rsidP="00FC494D">
      <w:pPr>
        <w:pBdr>
          <w:top w:val="double" w:sz="4" w:space="1" w:color="auto"/>
          <w:left w:val="double" w:sz="4" w:space="4" w:color="auto"/>
          <w:bottom w:val="double" w:sz="4" w:space="1" w:color="auto"/>
          <w:right w:val="double" w:sz="4" w:space="4" w:color="auto"/>
        </w:pBdr>
        <w:autoSpaceDE w:val="0"/>
        <w:autoSpaceDN w:val="0"/>
        <w:adjustRightInd w:val="0"/>
        <w:jc w:val="both"/>
        <w:rPr>
          <w:rFonts w:ascii="Arial" w:hAnsi="Arial" w:cs="Arial"/>
          <w:bCs/>
          <w:color w:val="000000"/>
        </w:rPr>
      </w:pPr>
      <w:r w:rsidRPr="003E102F">
        <w:rPr>
          <w:rFonts w:ascii="Arial" w:hAnsi="Arial" w:cs="Arial"/>
          <w:color w:val="000000"/>
        </w:rPr>
        <w:t>Artigo</w:t>
      </w:r>
      <w:r>
        <w:rPr>
          <w:rFonts w:ascii="Arial" w:hAnsi="Arial" w:cs="Arial"/>
          <w:color w:val="000000"/>
        </w:rPr>
        <w:t xml:space="preserve"> Publicado: </w:t>
      </w:r>
      <w:r w:rsidRPr="003E102F">
        <w:rPr>
          <w:rFonts w:ascii="Arial" w:hAnsi="Arial" w:cs="Arial"/>
          <w:i/>
          <w:color w:val="000000"/>
        </w:rPr>
        <w:t>Uma Análise de interação em Fóruns de EAD" para o 25° SBIE Trilha 4. 2014</w:t>
      </w:r>
      <w:r w:rsidRPr="003E102F">
        <w:rPr>
          <w:rFonts w:ascii="Arial" w:hAnsi="Arial" w:cs="Arial"/>
          <w:color w:val="000000"/>
        </w:rPr>
        <w:t>.</w:t>
      </w:r>
      <w:r>
        <w:rPr>
          <w:rFonts w:ascii="Arial" w:hAnsi="Arial" w:cs="Arial"/>
          <w:color w:val="000000"/>
        </w:rPr>
        <w:t xml:space="preserve"> </w:t>
      </w:r>
      <w:r w:rsidRPr="003E102F">
        <w:rPr>
          <w:rFonts w:ascii="Arial" w:hAnsi="Arial" w:cs="Arial"/>
          <w:bCs/>
          <w:color w:val="000000"/>
        </w:rPr>
        <w:t>Cursando disciplina de Doutorado:</w:t>
      </w:r>
      <w:r>
        <w:rPr>
          <w:rFonts w:ascii="Arial" w:hAnsi="Arial" w:cs="Arial"/>
          <w:bCs/>
          <w:color w:val="000000"/>
        </w:rPr>
        <w:t xml:space="preserve"> Processos Estocásticos; Cursado </w:t>
      </w:r>
      <w:r w:rsidRPr="003E102F">
        <w:rPr>
          <w:rFonts w:ascii="Arial" w:hAnsi="Arial" w:cs="Arial"/>
          <w:bCs/>
          <w:color w:val="000000"/>
        </w:rPr>
        <w:t>Reconhecimento de Padrões</w:t>
      </w:r>
      <w:r>
        <w:rPr>
          <w:rFonts w:ascii="Arial" w:hAnsi="Arial" w:cs="Arial"/>
          <w:bCs/>
          <w:color w:val="000000"/>
        </w:rPr>
        <w:t>.</w:t>
      </w:r>
      <w:r w:rsidRPr="003E102F">
        <w:rPr>
          <w:rFonts w:ascii="Arial" w:hAnsi="Arial" w:cs="Arial"/>
          <w:bCs/>
          <w:color w:val="000000"/>
        </w:rPr>
        <w:t xml:space="preserve"> Usando ferramentas estatísticas, matlab e classificadores Gaussianos.</w:t>
      </w:r>
    </w:p>
    <w:p w:rsidR="003731AA" w:rsidRPr="00B04801" w:rsidRDefault="003731AA">
      <w:pPr>
        <w:jc w:val="center"/>
        <w:rPr>
          <w:rFonts w:ascii="Arial" w:hAnsi="Arial" w:cs="Arial"/>
          <w:b/>
          <w:color w:val="000080"/>
          <w:u w:val="single"/>
        </w:rPr>
      </w:pPr>
    </w:p>
    <w:p w:rsidR="005F32C7" w:rsidRPr="00B04801" w:rsidRDefault="005F32C7" w:rsidP="0027235C">
      <w:pPr>
        <w:rPr>
          <w:rFonts w:ascii="Arial" w:hAnsi="Arial" w:cs="Arial"/>
          <w:b/>
          <w:color w:val="000080"/>
          <w:u w:val="single"/>
        </w:rPr>
      </w:pPr>
      <w:r w:rsidRPr="00B04801">
        <w:rPr>
          <w:rFonts w:ascii="Arial" w:hAnsi="Arial" w:cs="Arial"/>
          <w:b/>
          <w:color w:val="000080"/>
          <w:u w:val="single"/>
        </w:rPr>
        <w:t>PROGRAMA</w:t>
      </w:r>
      <w:r w:rsidRPr="00B04801">
        <w:rPr>
          <w:rFonts w:ascii="Arial" w:hAnsi="Arial" w:cs="Arial"/>
          <w:b/>
          <w:color w:val="000080"/>
        </w:rPr>
        <w:t xml:space="preserve"> </w:t>
      </w:r>
      <w:r w:rsidRPr="00B04801">
        <w:rPr>
          <w:rFonts w:ascii="Arial" w:hAnsi="Arial" w:cs="Arial"/>
          <w:b/>
          <w:color w:val="000080"/>
          <w:u w:val="single"/>
        </w:rPr>
        <w:t>DA</w:t>
      </w:r>
      <w:r w:rsidRPr="00B04801">
        <w:rPr>
          <w:rFonts w:ascii="Arial" w:hAnsi="Arial" w:cs="Arial"/>
          <w:b/>
          <w:color w:val="000080"/>
        </w:rPr>
        <w:t xml:space="preserve"> </w:t>
      </w:r>
      <w:r w:rsidRPr="00B04801">
        <w:rPr>
          <w:rFonts w:ascii="Arial" w:hAnsi="Arial" w:cs="Arial"/>
          <w:b/>
          <w:color w:val="000080"/>
          <w:u w:val="single"/>
        </w:rPr>
        <w:t>DISCIPLINA</w:t>
      </w:r>
    </w:p>
    <w:p w:rsidR="005F32C7" w:rsidRPr="00B04801" w:rsidRDefault="005F32C7">
      <w:pPr>
        <w:jc w:val="both"/>
        <w:rPr>
          <w:rFonts w:ascii="Arial" w:hAnsi="Arial" w:cs="Arial"/>
          <w:b/>
          <w:color w:val="000080"/>
          <w:u w:val="single"/>
        </w:rPr>
      </w:pPr>
    </w:p>
    <w:p w:rsidR="005F32C7" w:rsidRPr="00B04801" w:rsidRDefault="005F32C7">
      <w:pPr>
        <w:numPr>
          <w:ilvl w:val="0"/>
          <w:numId w:val="6"/>
        </w:numPr>
        <w:tabs>
          <w:tab w:val="clear" w:pos="284"/>
          <w:tab w:val="num" w:pos="142"/>
        </w:tabs>
        <w:jc w:val="both"/>
        <w:rPr>
          <w:rFonts w:ascii="Arial" w:hAnsi="Arial" w:cs="Arial"/>
          <w:b/>
          <w:color w:val="000080"/>
        </w:rPr>
      </w:pPr>
      <w:r w:rsidRPr="00B04801">
        <w:rPr>
          <w:rFonts w:ascii="Arial" w:hAnsi="Arial" w:cs="Arial"/>
          <w:b/>
          <w:color w:val="000080"/>
        </w:rPr>
        <w:t>IDENTIFICAÇÃO</w:t>
      </w:r>
    </w:p>
    <w:tbl>
      <w:tblPr>
        <w:tblW w:w="9214"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836"/>
        <w:gridCol w:w="6378"/>
      </w:tblGrid>
      <w:tr w:rsidR="005F32C7" w:rsidRPr="00B04801">
        <w:tblPrEx>
          <w:tblCellMar>
            <w:top w:w="0" w:type="dxa"/>
            <w:bottom w:w="0" w:type="dxa"/>
          </w:tblCellMar>
        </w:tblPrEx>
        <w:trPr>
          <w:cantSplit/>
        </w:trPr>
        <w:tc>
          <w:tcPr>
            <w:tcW w:w="9214" w:type="dxa"/>
            <w:gridSpan w:val="2"/>
            <w:vAlign w:val="center"/>
          </w:tcPr>
          <w:p w:rsidR="000B3DE1" w:rsidRPr="0041204A" w:rsidRDefault="005F32C7" w:rsidP="000B3DE1">
            <w:pPr>
              <w:rPr>
                <w:rFonts w:ascii="Arial" w:hAnsi="Arial" w:cs="Arial"/>
                <w:b/>
              </w:rPr>
            </w:pPr>
            <w:r w:rsidRPr="00B04801">
              <w:rPr>
                <w:rFonts w:ascii="Arial" w:hAnsi="Arial" w:cs="Arial"/>
                <w:b/>
              </w:rPr>
              <w:t xml:space="preserve">Nome: </w:t>
            </w:r>
            <w:r w:rsidR="003A61D0">
              <w:rPr>
                <w:rFonts w:ascii="Arial" w:hAnsi="Arial" w:cs="Arial"/>
                <w:b/>
              </w:rPr>
              <w:t xml:space="preserve"> Integração de Dados</w:t>
            </w:r>
            <w:r w:rsidR="003A61D0">
              <w:rPr>
                <w:rFonts w:ascii="Arial" w:hAnsi="Arial" w:cs="Arial"/>
                <w:b/>
                <w:color w:val="FF0000"/>
              </w:rPr>
              <w:t xml:space="preserve"> </w:t>
            </w:r>
            <w:r w:rsidR="003A61D0">
              <w:rPr>
                <w:rFonts w:ascii="Arial" w:hAnsi="Arial" w:cs="Arial"/>
                <w:b/>
              </w:rPr>
              <w:t xml:space="preserve">Corporativos </w:t>
            </w:r>
          </w:p>
          <w:p w:rsidR="005F32C7" w:rsidRPr="00B04801" w:rsidRDefault="005F32C7" w:rsidP="004936D5">
            <w:pPr>
              <w:jc w:val="both"/>
              <w:rPr>
                <w:rFonts w:ascii="Arial" w:hAnsi="Arial" w:cs="Arial"/>
                <w:b/>
              </w:rPr>
            </w:pPr>
          </w:p>
        </w:tc>
      </w:tr>
      <w:tr w:rsidR="002F27F8" w:rsidRPr="00B04801">
        <w:tblPrEx>
          <w:tblCellMar>
            <w:top w:w="0" w:type="dxa"/>
            <w:bottom w:w="0" w:type="dxa"/>
          </w:tblCellMar>
        </w:tblPrEx>
        <w:trPr>
          <w:cantSplit/>
          <w:trHeight w:val="293"/>
        </w:trPr>
        <w:tc>
          <w:tcPr>
            <w:tcW w:w="2836" w:type="dxa"/>
            <w:tcBorders>
              <w:top w:val="double" w:sz="4" w:space="0" w:color="auto"/>
              <w:left w:val="double" w:sz="4" w:space="0" w:color="auto"/>
              <w:bottom w:val="double" w:sz="4" w:space="0" w:color="auto"/>
              <w:right w:val="double" w:sz="4" w:space="0" w:color="auto"/>
            </w:tcBorders>
            <w:vAlign w:val="center"/>
          </w:tcPr>
          <w:p w:rsidR="002F27F8" w:rsidRPr="00B04801" w:rsidRDefault="002F27F8">
            <w:pPr>
              <w:rPr>
                <w:rFonts w:ascii="Arial" w:hAnsi="Arial" w:cs="Arial"/>
                <w:b/>
              </w:rPr>
            </w:pPr>
            <w:r w:rsidRPr="00B04801">
              <w:rPr>
                <w:rFonts w:ascii="Arial" w:hAnsi="Arial" w:cs="Arial"/>
                <w:b/>
              </w:rPr>
              <w:t>PERÍODO DE REALIZAÇÃO</w:t>
            </w:r>
          </w:p>
        </w:tc>
        <w:tc>
          <w:tcPr>
            <w:tcW w:w="6378" w:type="dxa"/>
            <w:tcBorders>
              <w:top w:val="double" w:sz="4" w:space="0" w:color="auto"/>
              <w:left w:val="double" w:sz="4" w:space="0" w:color="auto"/>
              <w:bottom w:val="double" w:sz="4" w:space="0" w:color="auto"/>
              <w:right w:val="double" w:sz="4" w:space="0" w:color="auto"/>
            </w:tcBorders>
            <w:vAlign w:val="center"/>
          </w:tcPr>
          <w:p w:rsidR="002F27F8" w:rsidRPr="00417F85" w:rsidRDefault="003A61D0" w:rsidP="003A61D0">
            <w:pPr>
              <w:jc w:val="both"/>
              <w:rPr>
                <w:rFonts w:ascii="Arial" w:hAnsi="Arial" w:cs="Arial"/>
              </w:rPr>
            </w:pPr>
            <w:r>
              <w:rPr>
                <w:rFonts w:ascii="Arial" w:hAnsi="Arial" w:cs="Arial"/>
              </w:rPr>
              <w:t>21/11/2015</w:t>
            </w:r>
            <w:r w:rsidR="0097289C">
              <w:rPr>
                <w:rFonts w:ascii="Arial" w:hAnsi="Arial" w:cs="Arial"/>
              </w:rPr>
              <w:t xml:space="preserve"> (sábado) e </w:t>
            </w:r>
            <w:r>
              <w:rPr>
                <w:rFonts w:ascii="Arial" w:hAnsi="Arial" w:cs="Arial"/>
              </w:rPr>
              <w:t>22/11/2015</w:t>
            </w:r>
            <w:r w:rsidR="00417F85" w:rsidRPr="00417F85">
              <w:rPr>
                <w:rFonts w:ascii="Arial" w:hAnsi="Arial" w:cs="Arial"/>
              </w:rPr>
              <w:t xml:space="preserve"> (</w:t>
            </w:r>
            <w:r>
              <w:rPr>
                <w:rFonts w:ascii="Arial" w:hAnsi="Arial" w:cs="Arial"/>
              </w:rPr>
              <w:t>domingo</w:t>
            </w:r>
            <w:r w:rsidR="00417F85" w:rsidRPr="00417F85">
              <w:rPr>
                <w:rFonts w:ascii="Arial" w:hAnsi="Arial" w:cs="Arial"/>
              </w:rPr>
              <w:t>)</w:t>
            </w:r>
          </w:p>
        </w:tc>
      </w:tr>
    </w:tbl>
    <w:p w:rsidR="005F32C7" w:rsidRPr="00B04801" w:rsidRDefault="005F32C7">
      <w:pPr>
        <w:jc w:val="both"/>
        <w:rPr>
          <w:rFonts w:ascii="Arial" w:hAnsi="Arial" w:cs="Arial"/>
          <w:b/>
        </w:rPr>
      </w:pPr>
    </w:p>
    <w:p w:rsidR="005F32C7" w:rsidRPr="00B04801" w:rsidRDefault="005F32C7">
      <w:pPr>
        <w:numPr>
          <w:ilvl w:val="0"/>
          <w:numId w:val="6"/>
        </w:numPr>
        <w:jc w:val="both"/>
        <w:rPr>
          <w:rFonts w:ascii="Arial" w:hAnsi="Arial" w:cs="Arial"/>
          <w:b/>
          <w:color w:val="000080"/>
        </w:rPr>
      </w:pPr>
      <w:r w:rsidRPr="00B04801">
        <w:rPr>
          <w:rFonts w:ascii="Arial" w:hAnsi="Arial" w:cs="Arial"/>
          <w:b/>
          <w:color w:val="000080"/>
        </w:rPr>
        <w:t>EMENTA</w:t>
      </w:r>
    </w:p>
    <w:p w:rsidR="00725015" w:rsidRDefault="00725015" w:rsidP="005F66B0">
      <w:pPr>
        <w:ind w:left="284"/>
        <w:rPr>
          <w:rFonts w:ascii="Arial" w:hAnsi="Arial" w:cs="Arial"/>
          <w:b/>
        </w:rPr>
      </w:pPr>
    </w:p>
    <w:tbl>
      <w:tblPr>
        <w:tblW w:w="9214"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9214"/>
      </w:tblGrid>
      <w:tr w:rsidR="009B6E1E" w:rsidRPr="00B04801" w:rsidTr="009037B7">
        <w:tblPrEx>
          <w:tblCellMar>
            <w:top w:w="0" w:type="dxa"/>
            <w:bottom w:w="0" w:type="dxa"/>
          </w:tblCellMar>
        </w:tblPrEx>
        <w:trPr>
          <w:cantSplit/>
        </w:trPr>
        <w:tc>
          <w:tcPr>
            <w:tcW w:w="9214" w:type="dxa"/>
            <w:vAlign w:val="center"/>
          </w:tcPr>
          <w:p w:rsidR="009B6E1E" w:rsidRPr="009B6E1E" w:rsidRDefault="009B6E1E" w:rsidP="009037B7">
            <w:pPr>
              <w:jc w:val="both"/>
              <w:rPr>
                <w:rFonts w:ascii="Arial" w:hAnsi="Arial" w:cs="Arial"/>
              </w:rPr>
            </w:pPr>
            <w:r w:rsidRPr="009B6E1E">
              <w:rPr>
                <w:rFonts w:ascii="Arial" w:hAnsi="Arial" w:cs="Arial"/>
              </w:rPr>
              <w:t>Integração de Dados, Heterogeneidades em Banco de Dados, Arquiteturas para Integração de Dados, Abordagens para Integração de Esquemas de Bancos de Dados, Sistemas para Integração de Dados. Inovações em Integração de Dados.</w:t>
            </w:r>
          </w:p>
          <w:p w:rsidR="009B6E1E" w:rsidRPr="00B04801" w:rsidRDefault="009B6E1E" w:rsidP="009037B7">
            <w:pPr>
              <w:jc w:val="both"/>
              <w:rPr>
                <w:rFonts w:ascii="Arial" w:hAnsi="Arial" w:cs="Arial"/>
                <w:b/>
              </w:rPr>
            </w:pPr>
          </w:p>
        </w:tc>
      </w:tr>
    </w:tbl>
    <w:p w:rsidR="00B6482C" w:rsidRDefault="00B6482C" w:rsidP="00720D64">
      <w:pPr>
        <w:rPr>
          <w:rFonts w:ascii="Arial" w:hAnsi="Arial" w:cs="Arial"/>
        </w:rPr>
      </w:pPr>
    </w:p>
    <w:p w:rsidR="00B6482C" w:rsidRPr="00737133" w:rsidRDefault="00B6482C" w:rsidP="00720D64">
      <w:pPr>
        <w:rPr>
          <w:rFonts w:ascii="Arial" w:hAnsi="Arial" w:cs="Arial"/>
        </w:rPr>
      </w:pPr>
    </w:p>
    <w:p w:rsidR="00520272" w:rsidRDefault="00520272" w:rsidP="005F66B0">
      <w:pPr>
        <w:ind w:left="284"/>
        <w:rPr>
          <w:rFonts w:ascii="Arial" w:hAnsi="Arial" w:cs="Arial"/>
          <w:b/>
        </w:rPr>
      </w:pPr>
    </w:p>
    <w:p w:rsidR="00520272" w:rsidRDefault="00520272" w:rsidP="005F66B0">
      <w:pPr>
        <w:ind w:left="284"/>
        <w:rPr>
          <w:rFonts w:ascii="Arial" w:hAnsi="Arial" w:cs="Arial"/>
          <w:b/>
        </w:rPr>
      </w:pPr>
    </w:p>
    <w:p w:rsidR="00520272" w:rsidRDefault="00520272" w:rsidP="005F66B0">
      <w:pPr>
        <w:ind w:left="284"/>
        <w:rPr>
          <w:rFonts w:ascii="Arial" w:hAnsi="Arial" w:cs="Arial"/>
          <w:b/>
        </w:rPr>
      </w:pPr>
    </w:p>
    <w:p w:rsidR="00133E7E" w:rsidRDefault="00C95F22" w:rsidP="005F66B0">
      <w:pPr>
        <w:ind w:left="284"/>
        <w:rPr>
          <w:rFonts w:ascii="Arial" w:hAnsi="Arial" w:cs="Arial"/>
          <w:b/>
        </w:rPr>
      </w:pPr>
      <w:r w:rsidRPr="00B04801">
        <w:rPr>
          <w:rFonts w:ascii="Arial" w:hAnsi="Arial" w:cs="Arial"/>
          <w:b/>
          <w:noProof/>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64pt;margin-top:6.1pt;width:52.2pt;height:953.5pt;z-index:251657728">
            <v:imagedata r:id="rId8" o:title=""/>
          </v:shape>
        </w:pict>
      </w:r>
    </w:p>
    <w:p w:rsidR="005F32C7" w:rsidRPr="00B04801" w:rsidRDefault="005F32C7">
      <w:pPr>
        <w:jc w:val="both"/>
        <w:rPr>
          <w:rFonts w:ascii="Arial" w:hAnsi="Arial" w:cs="Arial"/>
          <w:b/>
          <w:color w:val="000080"/>
        </w:rPr>
      </w:pPr>
      <w:r w:rsidRPr="00B04801">
        <w:rPr>
          <w:rFonts w:ascii="Arial" w:hAnsi="Arial" w:cs="Arial"/>
          <w:b/>
          <w:color w:val="000080"/>
        </w:rPr>
        <w:t>3. OBJETIVOS</w:t>
      </w:r>
    </w:p>
    <w:p w:rsidR="009B6E1E" w:rsidRDefault="00520272" w:rsidP="009B6E1E">
      <w:pPr>
        <w:pBdr>
          <w:top w:val="single" w:sz="4" w:space="1" w:color="auto"/>
          <w:left w:val="single" w:sz="4" w:space="28" w:color="auto"/>
          <w:bottom w:val="single" w:sz="4" w:space="1" w:color="auto"/>
          <w:right w:val="single" w:sz="4" w:space="4" w:color="auto"/>
        </w:pBdr>
        <w:ind w:left="567"/>
        <w:jc w:val="both"/>
        <w:rPr>
          <w:rFonts w:ascii="Arial" w:hAnsi="Arial" w:cs="Arial"/>
        </w:rPr>
      </w:pPr>
      <w:r w:rsidRPr="00BA2707">
        <w:rPr>
          <w:rFonts w:ascii="Arial" w:hAnsi="Arial" w:cs="Arial"/>
        </w:rPr>
        <w:t xml:space="preserve">Capacitar profissionais para o entendimento de metas e estratégias </w:t>
      </w:r>
      <w:r>
        <w:rPr>
          <w:rFonts w:ascii="Arial" w:hAnsi="Arial" w:cs="Arial"/>
        </w:rPr>
        <w:t>na integração de dados com uma</w:t>
      </w:r>
      <w:r w:rsidRPr="00BA2707">
        <w:rPr>
          <w:rFonts w:ascii="Arial" w:hAnsi="Arial" w:cs="Arial"/>
        </w:rPr>
        <w:t xml:space="preserve"> visão de propósito </w:t>
      </w:r>
      <w:r>
        <w:rPr>
          <w:rFonts w:ascii="Arial" w:hAnsi="Arial" w:cs="Arial"/>
        </w:rPr>
        <w:t xml:space="preserve">operacional para a migração de dados. Visa-se entender e elabora estratégias  de extração e integração de dados, fazendo relevância a técnicas e ferramentas práticas sobre os sistemas de informações existentes nas organizações. </w:t>
      </w:r>
    </w:p>
    <w:p w:rsidR="0097289C" w:rsidRDefault="0097289C">
      <w:pPr>
        <w:jc w:val="both"/>
        <w:rPr>
          <w:rFonts w:ascii="Arial" w:hAnsi="Arial" w:cs="Arial"/>
          <w:b/>
          <w:color w:val="000080"/>
        </w:rPr>
      </w:pPr>
    </w:p>
    <w:p w:rsidR="005F32C7" w:rsidRPr="00B04801" w:rsidRDefault="005F32C7">
      <w:pPr>
        <w:jc w:val="both"/>
        <w:rPr>
          <w:rFonts w:ascii="Arial" w:hAnsi="Arial" w:cs="Arial"/>
          <w:b/>
          <w:color w:val="000080"/>
        </w:rPr>
      </w:pPr>
      <w:r w:rsidRPr="00B04801">
        <w:rPr>
          <w:rFonts w:ascii="Arial" w:hAnsi="Arial" w:cs="Arial"/>
          <w:b/>
          <w:color w:val="000080"/>
        </w:rPr>
        <w:t>4. METODOLOGIA</w:t>
      </w:r>
    </w:p>
    <w:tbl>
      <w:tblPr>
        <w:tblW w:w="91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675"/>
        <w:gridCol w:w="3119"/>
        <w:gridCol w:w="2551"/>
        <w:gridCol w:w="2835"/>
      </w:tblGrid>
      <w:tr w:rsidR="005F32C7" w:rsidRPr="00B04801">
        <w:tblPrEx>
          <w:tblCellMar>
            <w:top w:w="0" w:type="dxa"/>
            <w:bottom w:w="0" w:type="dxa"/>
          </w:tblCellMar>
        </w:tblPrEx>
        <w:tc>
          <w:tcPr>
            <w:tcW w:w="675" w:type="dxa"/>
          </w:tcPr>
          <w:p w:rsidR="005F32C7" w:rsidRPr="00B04801" w:rsidRDefault="005F32C7">
            <w:pPr>
              <w:jc w:val="both"/>
              <w:rPr>
                <w:rFonts w:ascii="Arial" w:hAnsi="Arial" w:cs="Arial"/>
              </w:rPr>
            </w:pPr>
            <w:r w:rsidRPr="00B04801">
              <w:rPr>
                <w:rFonts w:ascii="Arial" w:hAnsi="Arial" w:cs="Arial"/>
                <w:b/>
              </w:rPr>
              <w:t>No.</w:t>
            </w:r>
          </w:p>
        </w:tc>
        <w:tc>
          <w:tcPr>
            <w:tcW w:w="3119" w:type="dxa"/>
          </w:tcPr>
          <w:p w:rsidR="005F32C7" w:rsidRPr="00B04801" w:rsidRDefault="005F32C7">
            <w:pPr>
              <w:jc w:val="both"/>
              <w:rPr>
                <w:rFonts w:ascii="Arial" w:hAnsi="Arial" w:cs="Arial"/>
              </w:rPr>
            </w:pPr>
            <w:r w:rsidRPr="00B04801">
              <w:rPr>
                <w:rFonts w:ascii="Arial" w:hAnsi="Arial" w:cs="Arial"/>
                <w:b/>
              </w:rPr>
              <w:t>Tópicos</w:t>
            </w:r>
          </w:p>
        </w:tc>
        <w:tc>
          <w:tcPr>
            <w:tcW w:w="2551" w:type="dxa"/>
          </w:tcPr>
          <w:p w:rsidR="005F32C7" w:rsidRPr="00B04801" w:rsidRDefault="005F32C7">
            <w:pPr>
              <w:jc w:val="both"/>
              <w:rPr>
                <w:rFonts w:ascii="Arial" w:hAnsi="Arial" w:cs="Arial"/>
              </w:rPr>
            </w:pPr>
            <w:r w:rsidRPr="00B04801">
              <w:rPr>
                <w:rFonts w:ascii="Arial" w:hAnsi="Arial" w:cs="Arial"/>
                <w:b/>
              </w:rPr>
              <w:t>Metodologia</w:t>
            </w:r>
          </w:p>
        </w:tc>
        <w:tc>
          <w:tcPr>
            <w:tcW w:w="2835" w:type="dxa"/>
          </w:tcPr>
          <w:p w:rsidR="005F32C7" w:rsidRPr="00B04801" w:rsidRDefault="005F32C7">
            <w:pPr>
              <w:jc w:val="both"/>
              <w:rPr>
                <w:rFonts w:ascii="Arial" w:hAnsi="Arial" w:cs="Arial"/>
              </w:rPr>
            </w:pPr>
            <w:r w:rsidRPr="00B04801">
              <w:rPr>
                <w:rFonts w:ascii="Arial" w:hAnsi="Arial" w:cs="Arial"/>
                <w:b/>
              </w:rPr>
              <w:t>Apresentador</w:t>
            </w:r>
          </w:p>
        </w:tc>
      </w:tr>
      <w:tr w:rsidR="005F32C7" w:rsidRPr="00B04801">
        <w:tblPrEx>
          <w:tblCellMar>
            <w:top w:w="0" w:type="dxa"/>
            <w:bottom w:w="0" w:type="dxa"/>
          </w:tblCellMar>
        </w:tblPrEx>
        <w:tc>
          <w:tcPr>
            <w:tcW w:w="675" w:type="dxa"/>
            <w:vAlign w:val="center"/>
          </w:tcPr>
          <w:p w:rsidR="005F32C7" w:rsidRPr="00B04801" w:rsidRDefault="005F32C7">
            <w:pPr>
              <w:jc w:val="center"/>
              <w:rPr>
                <w:rFonts w:ascii="Arial" w:hAnsi="Arial" w:cs="Arial"/>
              </w:rPr>
            </w:pPr>
            <w:r w:rsidRPr="00B04801">
              <w:rPr>
                <w:rFonts w:ascii="Arial" w:hAnsi="Arial" w:cs="Arial"/>
              </w:rPr>
              <w:t>1</w:t>
            </w:r>
          </w:p>
        </w:tc>
        <w:tc>
          <w:tcPr>
            <w:tcW w:w="3119" w:type="dxa"/>
            <w:vAlign w:val="center"/>
          </w:tcPr>
          <w:p w:rsidR="005F32C7" w:rsidRPr="00B04801" w:rsidRDefault="00520272" w:rsidP="00AF1AD8">
            <w:pPr>
              <w:pStyle w:val="Rodap"/>
              <w:tabs>
                <w:tab w:val="clear" w:pos="4419"/>
                <w:tab w:val="clear" w:pos="8838"/>
              </w:tabs>
              <w:rPr>
                <w:rFonts w:ascii="Arial" w:hAnsi="Arial" w:cs="Arial"/>
              </w:rPr>
            </w:pPr>
            <w:r w:rsidRPr="009B6E1E">
              <w:rPr>
                <w:rFonts w:ascii="Arial" w:hAnsi="Arial" w:cs="Arial"/>
              </w:rPr>
              <w:t>Integração de Dados, Heterogeneidades em Banco de Dados</w:t>
            </w:r>
          </w:p>
        </w:tc>
        <w:tc>
          <w:tcPr>
            <w:tcW w:w="2551" w:type="dxa"/>
          </w:tcPr>
          <w:p w:rsidR="005F32C7" w:rsidRPr="00B04801" w:rsidRDefault="0073704E" w:rsidP="0073704E">
            <w:pPr>
              <w:jc w:val="both"/>
              <w:rPr>
                <w:rFonts w:ascii="Arial" w:hAnsi="Arial" w:cs="Arial"/>
              </w:rPr>
            </w:pPr>
            <w:r>
              <w:rPr>
                <w:rFonts w:ascii="Arial" w:hAnsi="Arial" w:cs="Arial"/>
              </w:rPr>
              <w:t>Aula e</w:t>
            </w:r>
            <w:r w:rsidR="005F32C7" w:rsidRPr="00B04801">
              <w:rPr>
                <w:rFonts w:ascii="Arial" w:hAnsi="Arial" w:cs="Arial"/>
              </w:rPr>
              <w:t>xposi</w:t>
            </w:r>
            <w:r>
              <w:rPr>
                <w:rFonts w:ascii="Arial" w:hAnsi="Arial" w:cs="Arial"/>
              </w:rPr>
              <w:t>tiva dialogada</w:t>
            </w:r>
            <w:r w:rsidR="005F32C7" w:rsidRPr="00B04801">
              <w:rPr>
                <w:rFonts w:ascii="Arial" w:hAnsi="Arial" w:cs="Arial"/>
              </w:rPr>
              <w:t>, com apoio de computador e projetor multimídia.</w:t>
            </w:r>
          </w:p>
        </w:tc>
        <w:tc>
          <w:tcPr>
            <w:tcW w:w="2835" w:type="dxa"/>
            <w:vAlign w:val="center"/>
          </w:tcPr>
          <w:p w:rsidR="005F32C7" w:rsidRPr="00B04801" w:rsidRDefault="005F32C7">
            <w:pPr>
              <w:rPr>
                <w:rFonts w:ascii="Arial" w:hAnsi="Arial" w:cs="Arial"/>
              </w:rPr>
            </w:pPr>
            <w:r w:rsidRPr="00B04801">
              <w:rPr>
                <w:rFonts w:ascii="Arial" w:hAnsi="Arial" w:cs="Arial"/>
              </w:rPr>
              <w:t>Professor</w:t>
            </w:r>
          </w:p>
          <w:p w:rsidR="005F32C7" w:rsidRPr="00B04801" w:rsidRDefault="005F32C7">
            <w:pPr>
              <w:rPr>
                <w:rFonts w:ascii="Arial" w:hAnsi="Arial" w:cs="Arial"/>
              </w:rPr>
            </w:pPr>
          </w:p>
        </w:tc>
      </w:tr>
      <w:tr w:rsidR="005F32C7" w:rsidRPr="00B04801">
        <w:tblPrEx>
          <w:tblCellMar>
            <w:top w:w="0" w:type="dxa"/>
            <w:bottom w:w="0" w:type="dxa"/>
          </w:tblCellMar>
        </w:tblPrEx>
        <w:tc>
          <w:tcPr>
            <w:tcW w:w="675" w:type="dxa"/>
            <w:vAlign w:val="center"/>
          </w:tcPr>
          <w:p w:rsidR="005F32C7" w:rsidRPr="00B04801" w:rsidRDefault="005F32C7">
            <w:pPr>
              <w:jc w:val="center"/>
              <w:rPr>
                <w:rFonts w:ascii="Arial" w:hAnsi="Arial" w:cs="Arial"/>
              </w:rPr>
            </w:pPr>
            <w:r w:rsidRPr="00B04801">
              <w:rPr>
                <w:rFonts w:ascii="Arial" w:hAnsi="Arial" w:cs="Arial"/>
              </w:rPr>
              <w:t>2</w:t>
            </w:r>
          </w:p>
        </w:tc>
        <w:tc>
          <w:tcPr>
            <w:tcW w:w="3119" w:type="dxa"/>
            <w:vAlign w:val="center"/>
          </w:tcPr>
          <w:p w:rsidR="005F32C7" w:rsidRPr="00B04801" w:rsidRDefault="00520272" w:rsidP="00FA1B87">
            <w:pPr>
              <w:pStyle w:val="Rodap"/>
              <w:tabs>
                <w:tab w:val="clear" w:pos="4419"/>
                <w:tab w:val="clear" w:pos="8838"/>
              </w:tabs>
              <w:rPr>
                <w:rFonts w:ascii="Arial" w:hAnsi="Arial" w:cs="Arial"/>
              </w:rPr>
            </w:pPr>
            <w:r w:rsidRPr="009B6E1E">
              <w:rPr>
                <w:rFonts w:ascii="Arial" w:hAnsi="Arial" w:cs="Arial"/>
              </w:rPr>
              <w:t>Arquiteturas para Integração de Dados</w:t>
            </w:r>
            <w:r>
              <w:rPr>
                <w:rFonts w:ascii="Arial" w:hAnsi="Arial" w:cs="Arial"/>
              </w:rPr>
              <w:t xml:space="preserve">. </w:t>
            </w:r>
          </w:p>
        </w:tc>
        <w:tc>
          <w:tcPr>
            <w:tcW w:w="2551" w:type="dxa"/>
          </w:tcPr>
          <w:p w:rsidR="005F32C7" w:rsidRDefault="00152126" w:rsidP="00152126">
            <w:pPr>
              <w:jc w:val="both"/>
              <w:rPr>
                <w:rFonts w:ascii="Arial" w:hAnsi="Arial" w:cs="Arial"/>
              </w:rPr>
            </w:pPr>
            <w:r>
              <w:rPr>
                <w:rFonts w:ascii="Arial" w:hAnsi="Arial" w:cs="Arial"/>
              </w:rPr>
              <w:t>Aula expositiva dialogada com apoio do computador e projetor multimídia.</w:t>
            </w:r>
          </w:p>
          <w:p w:rsidR="00152126" w:rsidRPr="00B04801" w:rsidRDefault="00152126" w:rsidP="00152126">
            <w:pPr>
              <w:jc w:val="both"/>
              <w:rPr>
                <w:rFonts w:ascii="Arial" w:hAnsi="Arial" w:cs="Arial"/>
              </w:rPr>
            </w:pPr>
            <w:r>
              <w:rPr>
                <w:rFonts w:ascii="Arial" w:hAnsi="Arial" w:cs="Arial"/>
              </w:rPr>
              <w:t xml:space="preserve">Resolução de exercícios em sala </w:t>
            </w:r>
            <w:r w:rsidR="00315634">
              <w:rPr>
                <w:rFonts w:ascii="Arial" w:hAnsi="Arial" w:cs="Arial"/>
              </w:rPr>
              <w:t>e estudo do meio</w:t>
            </w:r>
            <w:r>
              <w:rPr>
                <w:rFonts w:ascii="Arial" w:hAnsi="Arial" w:cs="Arial"/>
              </w:rPr>
              <w:t>.</w:t>
            </w:r>
          </w:p>
        </w:tc>
        <w:tc>
          <w:tcPr>
            <w:tcW w:w="2835" w:type="dxa"/>
            <w:vAlign w:val="center"/>
          </w:tcPr>
          <w:p w:rsidR="005F32C7" w:rsidRPr="00B04801" w:rsidRDefault="005F32C7">
            <w:pPr>
              <w:pStyle w:val="Rodap"/>
              <w:tabs>
                <w:tab w:val="clear" w:pos="4419"/>
                <w:tab w:val="clear" w:pos="8838"/>
              </w:tabs>
              <w:rPr>
                <w:rFonts w:ascii="Arial" w:hAnsi="Arial" w:cs="Arial"/>
              </w:rPr>
            </w:pPr>
            <w:r w:rsidRPr="00B04801">
              <w:rPr>
                <w:rFonts w:ascii="Arial" w:hAnsi="Arial" w:cs="Arial"/>
              </w:rPr>
              <w:t>Alunos e professor</w:t>
            </w:r>
          </w:p>
        </w:tc>
      </w:tr>
      <w:tr w:rsidR="007552C3" w:rsidRPr="00B04801" w:rsidTr="0073704E">
        <w:tblPrEx>
          <w:tblCellMar>
            <w:top w:w="0" w:type="dxa"/>
            <w:bottom w:w="0" w:type="dxa"/>
          </w:tblCellMar>
        </w:tblPrEx>
        <w:trPr>
          <w:trHeight w:val="626"/>
        </w:trPr>
        <w:tc>
          <w:tcPr>
            <w:tcW w:w="675" w:type="dxa"/>
            <w:vAlign w:val="center"/>
          </w:tcPr>
          <w:p w:rsidR="003B09E1" w:rsidRDefault="003B09E1" w:rsidP="003B09E1">
            <w:pPr>
              <w:jc w:val="center"/>
              <w:rPr>
                <w:rFonts w:ascii="Arial" w:hAnsi="Arial" w:cs="Arial"/>
              </w:rPr>
            </w:pPr>
          </w:p>
          <w:p w:rsidR="007552C3" w:rsidRPr="00B04801" w:rsidRDefault="007552C3" w:rsidP="003B09E1">
            <w:pPr>
              <w:jc w:val="center"/>
              <w:rPr>
                <w:rFonts w:ascii="Arial" w:hAnsi="Arial" w:cs="Arial"/>
              </w:rPr>
            </w:pPr>
            <w:r w:rsidRPr="00B04801">
              <w:rPr>
                <w:rFonts w:ascii="Arial" w:hAnsi="Arial" w:cs="Arial"/>
              </w:rPr>
              <w:t>3</w:t>
            </w:r>
          </w:p>
        </w:tc>
        <w:tc>
          <w:tcPr>
            <w:tcW w:w="3119" w:type="dxa"/>
            <w:vAlign w:val="center"/>
          </w:tcPr>
          <w:p w:rsidR="007552C3" w:rsidRPr="00B04801" w:rsidRDefault="00520272" w:rsidP="0029198D">
            <w:pPr>
              <w:pStyle w:val="Rodap"/>
              <w:tabs>
                <w:tab w:val="clear" w:pos="4419"/>
                <w:tab w:val="clear" w:pos="8838"/>
              </w:tabs>
              <w:rPr>
                <w:rFonts w:ascii="Arial" w:hAnsi="Arial" w:cs="Arial"/>
              </w:rPr>
            </w:pPr>
            <w:r w:rsidRPr="009B6E1E">
              <w:rPr>
                <w:rFonts w:ascii="Arial" w:hAnsi="Arial" w:cs="Arial"/>
              </w:rPr>
              <w:t>Abordagens para Integração de Esquemas de Bancos de Dados, Sistemas para Integração de Dados.</w:t>
            </w:r>
          </w:p>
        </w:tc>
        <w:tc>
          <w:tcPr>
            <w:tcW w:w="2551" w:type="dxa"/>
          </w:tcPr>
          <w:p w:rsidR="007552C3" w:rsidRPr="00B04801" w:rsidRDefault="0073704E" w:rsidP="0073704E">
            <w:pPr>
              <w:jc w:val="both"/>
              <w:rPr>
                <w:rFonts w:ascii="Arial" w:hAnsi="Arial" w:cs="Arial"/>
              </w:rPr>
            </w:pPr>
            <w:r>
              <w:rPr>
                <w:rFonts w:ascii="Arial" w:hAnsi="Arial" w:cs="Arial"/>
              </w:rPr>
              <w:t xml:space="preserve">Aula expositiva dialogada, </w:t>
            </w:r>
            <w:r w:rsidR="007552C3" w:rsidRPr="00B04801">
              <w:rPr>
                <w:rFonts w:ascii="Arial" w:hAnsi="Arial" w:cs="Arial"/>
              </w:rPr>
              <w:t>com apoio de computador e projetor multimídia</w:t>
            </w:r>
            <w:r>
              <w:rPr>
                <w:rFonts w:ascii="Arial" w:hAnsi="Arial" w:cs="Arial"/>
              </w:rPr>
              <w:t>.</w:t>
            </w:r>
          </w:p>
        </w:tc>
        <w:tc>
          <w:tcPr>
            <w:tcW w:w="2835" w:type="dxa"/>
            <w:vAlign w:val="center"/>
          </w:tcPr>
          <w:p w:rsidR="007552C3" w:rsidRPr="00B04801" w:rsidRDefault="00152126">
            <w:pPr>
              <w:pStyle w:val="Rodap"/>
              <w:tabs>
                <w:tab w:val="clear" w:pos="4419"/>
                <w:tab w:val="clear" w:pos="8838"/>
              </w:tabs>
              <w:rPr>
                <w:rFonts w:ascii="Arial" w:hAnsi="Arial" w:cs="Arial"/>
              </w:rPr>
            </w:pPr>
            <w:r>
              <w:rPr>
                <w:rFonts w:ascii="Arial" w:hAnsi="Arial" w:cs="Arial"/>
              </w:rPr>
              <w:t>P</w:t>
            </w:r>
            <w:r w:rsidR="0029198D" w:rsidRPr="00B04801">
              <w:rPr>
                <w:rFonts w:ascii="Arial" w:hAnsi="Arial" w:cs="Arial"/>
              </w:rPr>
              <w:t>rofessor</w:t>
            </w:r>
          </w:p>
        </w:tc>
      </w:tr>
      <w:tr w:rsidR="0029198D" w:rsidRPr="00B04801">
        <w:tblPrEx>
          <w:tblCellMar>
            <w:top w:w="0" w:type="dxa"/>
            <w:bottom w:w="0" w:type="dxa"/>
          </w:tblCellMar>
        </w:tblPrEx>
        <w:tc>
          <w:tcPr>
            <w:tcW w:w="675" w:type="dxa"/>
            <w:vAlign w:val="center"/>
          </w:tcPr>
          <w:p w:rsidR="0029198D" w:rsidRPr="00B04801" w:rsidRDefault="0029198D">
            <w:pPr>
              <w:jc w:val="center"/>
              <w:rPr>
                <w:rFonts w:ascii="Arial" w:hAnsi="Arial" w:cs="Arial"/>
              </w:rPr>
            </w:pPr>
            <w:r w:rsidRPr="00B04801">
              <w:rPr>
                <w:rFonts w:ascii="Arial" w:hAnsi="Arial" w:cs="Arial"/>
              </w:rPr>
              <w:t>4</w:t>
            </w:r>
          </w:p>
        </w:tc>
        <w:tc>
          <w:tcPr>
            <w:tcW w:w="3119" w:type="dxa"/>
            <w:vAlign w:val="center"/>
          </w:tcPr>
          <w:p w:rsidR="00520272" w:rsidRDefault="00520272" w:rsidP="00505E4D">
            <w:pPr>
              <w:pStyle w:val="Rodap"/>
              <w:tabs>
                <w:tab w:val="clear" w:pos="4419"/>
                <w:tab w:val="clear" w:pos="8838"/>
              </w:tabs>
              <w:rPr>
                <w:rFonts w:ascii="Arial" w:hAnsi="Arial" w:cs="Arial"/>
              </w:rPr>
            </w:pPr>
          </w:p>
          <w:p w:rsidR="0029198D" w:rsidRPr="00B04801" w:rsidRDefault="00806A17" w:rsidP="00505E4D">
            <w:pPr>
              <w:pStyle w:val="Rodap"/>
              <w:tabs>
                <w:tab w:val="clear" w:pos="4419"/>
                <w:tab w:val="clear" w:pos="8838"/>
              </w:tabs>
              <w:rPr>
                <w:rFonts w:ascii="Arial" w:hAnsi="Arial" w:cs="Arial"/>
              </w:rPr>
            </w:pPr>
            <w:r w:rsidRPr="009B6E1E">
              <w:rPr>
                <w:rFonts w:ascii="Arial" w:hAnsi="Arial" w:cs="Arial"/>
              </w:rPr>
              <w:t>Inovações em Integração de Dados.</w:t>
            </w:r>
          </w:p>
        </w:tc>
        <w:tc>
          <w:tcPr>
            <w:tcW w:w="2551" w:type="dxa"/>
          </w:tcPr>
          <w:p w:rsidR="00152126" w:rsidRDefault="00152126" w:rsidP="00152126">
            <w:pPr>
              <w:jc w:val="both"/>
              <w:rPr>
                <w:rFonts w:ascii="Arial" w:hAnsi="Arial" w:cs="Arial"/>
              </w:rPr>
            </w:pPr>
            <w:r>
              <w:rPr>
                <w:rFonts w:ascii="Arial" w:hAnsi="Arial" w:cs="Arial"/>
              </w:rPr>
              <w:t>Aula expositiva dialogada com apoio do computador e projetor multimídia.</w:t>
            </w:r>
          </w:p>
          <w:p w:rsidR="0029198D" w:rsidRPr="00B04801" w:rsidRDefault="00152126" w:rsidP="00152126">
            <w:pPr>
              <w:jc w:val="both"/>
              <w:rPr>
                <w:rFonts w:ascii="Arial" w:hAnsi="Arial" w:cs="Arial"/>
              </w:rPr>
            </w:pPr>
            <w:r>
              <w:rPr>
                <w:rFonts w:ascii="Arial" w:hAnsi="Arial" w:cs="Arial"/>
              </w:rPr>
              <w:t>Resolução de exercícios em sala e estudos de caso.</w:t>
            </w:r>
          </w:p>
        </w:tc>
        <w:tc>
          <w:tcPr>
            <w:tcW w:w="2835" w:type="dxa"/>
            <w:vAlign w:val="center"/>
          </w:tcPr>
          <w:p w:rsidR="0029198D" w:rsidRPr="00B04801" w:rsidRDefault="0022616D">
            <w:pPr>
              <w:pStyle w:val="Rodap"/>
              <w:tabs>
                <w:tab w:val="clear" w:pos="4419"/>
                <w:tab w:val="clear" w:pos="8838"/>
              </w:tabs>
              <w:rPr>
                <w:rFonts w:ascii="Arial" w:hAnsi="Arial" w:cs="Arial"/>
              </w:rPr>
            </w:pPr>
            <w:r w:rsidRPr="00B04801">
              <w:rPr>
                <w:rFonts w:ascii="Arial" w:hAnsi="Arial" w:cs="Arial"/>
              </w:rPr>
              <w:t>Alunos e professor</w:t>
            </w:r>
          </w:p>
        </w:tc>
      </w:tr>
    </w:tbl>
    <w:p w:rsidR="004936D5" w:rsidRDefault="004936D5">
      <w:pPr>
        <w:jc w:val="both"/>
        <w:rPr>
          <w:rFonts w:ascii="Arial" w:hAnsi="Arial" w:cs="Arial"/>
          <w:b/>
          <w:color w:val="000080"/>
        </w:rPr>
      </w:pPr>
    </w:p>
    <w:p w:rsidR="005F32C7" w:rsidRPr="00B04801" w:rsidRDefault="005F32C7">
      <w:pPr>
        <w:jc w:val="both"/>
        <w:rPr>
          <w:rFonts w:ascii="Arial" w:hAnsi="Arial" w:cs="Arial"/>
          <w:b/>
          <w:color w:val="000080"/>
        </w:rPr>
      </w:pPr>
      <w:r w:rsidRPr="00B04801">
        <w:rPr>
          <w:rFonts w:ascii="Arial" w:hAnsi="Arial" w:cs="Arial"/>
          <w:b/>
          <w:color w:val="000080"/>
        </w:rPr>
        <w:t>5. AVALIAÇÃO</w:t>
      </w:r>
    </w:p>
    <w:p w:rsidR="005F32C7" w:rsidRPr="00B04801" w:rsidRDefault="007552C3">
      <w:pPr>
        <w:pStyle w:val="Corpodetexto"/>
        <w:numPr>
          <w:ilvl w:val="0"/>
          <w:numId w:val="4"/>
        </w:numPr>
        <w:pBdr>
          <w:top w:val="double" w:sz="4" w:space="7" w:color="auto"/>
          <w:bottom w:val="double" w:sz="4" w:space="6" w:color="auto"/>
        </w:pBdr>
        <w:rPr>
          <w:rFonts w:ascii="Arial" w:hAnsi="Arial" w:cs="Arial"/>
          <w:sz w:val="20"/>
        </w:rPr>
      </w:pPr>
      <w:r w:rsidRPr="00B04801">
        <w:rPr>
          <w:rFonts w:ascii="Arial" w:hAnsi="Arial" w:cs="Arial"/>
          <w:sz w:val="20"/>
        </w:rPr>
        <w:t xml:space="preserve">Apresentação de trabalhos em sala de aula: </w:t>
      </w:r>
      <w:r w:rsidR="00332BAF" w:rsidRPr="00B04801">
        <w:rPr>
          <w:rFonts w:ascii="Arial" w:hAnsi="Arial" w:cs="Arial"/>
          <w:sz w:val="20"/>
        </w:rPr>
        <w:t>50</w:t>
      </w:r>
      <w:r w:rsidRPr="00B04801">
        <w:rPr>
          <w:rFonts w:ascii="Arial" w:hAnsi="Arial" w:cs="Arial"/>
          <w:sz w:val="20"/>
        </w:rPr>
        <w:t>%</w:t>
      </w:r>
    </w:p>
    <w:p w:rsidR="002F0EE9" w:rsidRPr="00B04801" w:rsidRDefault="002F0EE9" w:rsidP="002F0EE9">
      <w:pPr>
        <w:pStyle w:val="Corpodetexto"/>
        <w:numPr>
          <w:ilvl w:val="0"/>
          <w:numId w:val="4"/>
        </w:numPr>
        <w:pBdr>
          <w:top w:val="double" w:sz="4" w:space="7" w:color="auto"/>
          <w:bottom w:val="double" w:sz="4" w:space="6" w:color="auto"/>
        </w:pBdr>
        <w:rPr>
          <w:rFonts w:ascii="Arial" w:hAnsi="Arial" w:cs="Arial"/>
          <w:sz w:val="20"/>
        </w:rPr>
      </w:pPr>
      <w:r>
        <w:rPr>
          <w:rFonts w:ascii="Arial" w:hAnsi="Arial" w:cs="Arial"/>
          <w:sz w:val="20"/>
        </w:rPr>
        <w:t xml:space="preserve">Participação </w:t>
      </w:r>
      <w:r w:rsidRPr="00B04801">
        <w:rPr>
          <w:rFonts w:ascii="Arial" w:hAnsi="Arial" w:cs="Arial"/>
          <w:sz w:val="20"/>
        </w:rPr>
        <w:t>em sala de aula: 50%</w:t>
      </w:r>
    </w:p>
    <w:p w:rsidR="005F32C7" w:rsidRPr="00B04801" w:rsidRDefault="005F32C7">
      <w:pPr>
        <w:pStyle w:val="Corpodetexto"/>
        <w:pBdr>
          <w:top w:val="none" w:sz="0" w:space="0" w:color="auto"/>
          <w:left w:val="none" w:sz="0" w:space="0" w:color="auto"/>
          <w:bottom w:val="none" w:sz="0" w:space="0" w:color="auto"/>
          <w:right w:val="none" w:sz="0" w:space="0" w:color="auto"/>
        </w:pBdr>
        <w:rPr>
          <w:rFonts w:ascii="Arial" w:hAnsi="Arial" w:cs="Arial"/>
          <w:color w:val="000080"/>
          <w:sz w:val="20"/>
        </w:rPr>
      </w:pPr>
    </w:p>
    <w:p w:rsidR="005F32C7" w:rsidRPr="00B04801" w:rsidRDefault="005F32C7">
      <w:pPr>
        <w:jc w:val="both"/>
        <w:rPr>
          <w:rFonts w:ascii="Arial" w:hAnsi="Arial" w:cs="Arial"/>
          <w:b/>
          <w:color w:val="0000FF"/>
        </w:rPr>
      </w:pPr>
      <w:r w:rsidRPr="00B04801">
        <w:rPr>
          <w:rFonts w:ascii="Arial" w:hAnsi="Arial" w:cs="Arial"/>
          <w:b/>
          <w:color w:val="000080"/>
        </w:rPr>
        <w:t>6. PLANO DE AULA (*)</w:t>
      </w:r>
      <w:r w:rsidRPr="00B04801">
        <w:rPr>
          <w:rFonts w:ascii="Arial" w:hAnsi="Arial" w:cs="Arial"/>
          <w:b/>
          <w:color w:val="0000FF"/>
        </w:rPr>
        <w:t xml:space="preserve"> </w:t>
      </w:r>
    </w:p>
    <w:tbl>
      <w:tblPr>
        <w:tblW w:w="91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817"/>
        <w:gridCol w:w="1276"/>
        <w:gridCol w:w="1701"/>
        <w:gridCol w:w="5386"/>
      </w:tblGrid>
      <w:tr w:rsidR="00032FD8" w:rsidRPr="00B04801" w:rsidTr="006D7C9C">
        <w:tblPrEx>
          <w:tblCellMar>
            <w:top w:w="0" w:type="dxa"/>
            <w:bottom w:w="0" w:type="dxa"/>
          </w:tblCellMar>
        </w:tblPrEx>
        <w:trPr>
          <w:trHeight w:val="313"/>
        </w:trPr>
        <w:tc>
          <w:tcPr>
            <w:tcW w:w="817" w:type="dxa"/>
            <w:vAlign w:val="center"/>
          </w:tcPr>
          <w:p w:rsidR="00032FD8" w:rsidRPr="00B04801" w:rsidRDefault="00032FD8" w:rsidP="006D7C9C">
            <w:pPr>
              <w:jc w:val="center"/>
              <w:rPr>
                <w:rFonts w:ascii="Arial" w:hAnsi="Arial" w:cs="Arial"/>
              </w:rPr>
            </w:pPr>
            <w:r w:rsidRPr="00B04801">
              <w:rPr>
                <w:rFonts w:ascii="Arial" w:hAnsi="Arial" w:cs="Arial"/>
                <w:b/>
              </w:rPr>
              <w:t>AULA</w:t>
            </w:r>
          </w:p>
        </w:tc>
        <w:tc>
          <w:tcPr>
            <w:tcW w:w="1276" w:type="dxa"/>
            <w:vAlign w:val="center"/>
          </w:tcPr>
          <w:p w:rsidR="00032FD8" w:rsidRPr="00B04801" w:rsidRDefault="00032FD8" w:rsidP="006D7C9C">
            <w:pPr>
              <w:jc w:val="center"/>
              <w:rPr>
                <w:rFonts w:ascii="Arial" w:hAnsi="Arial" w:cs="Arial"/>
              </w:rPr>
            </w:pPr>
            <w:r w:rsidRPr="00B04801">
              <w:rPr>
                <w:rFonts w:ascii="Arial" w:hAnsi="Arial" w:cs="Arial"/>
                <w:b/>
              </w:rPr>
              <w:t>DATA</w:t>
            </w:r>
          </w:p>
        </w:tc>
        <w:tc>
          <w:tcPr>
            <w:tcW w:w="1701" w:type="dxa"/>
            <w:vAlign w:val="center"/>
          </w:tcPr>
          <w:p w:rsidR="00032FD8" w:rsidRPr="00B04801" w:rsidRDefault="00032FD8" w:rsidP="006D7C9C">
            <w:pPr>
              <w:jc w:val="center"/>
              <w:rPr>
                <w:rFonts w:ascii="Arial" w:hAnsi="Arial" w:cs="Arial"/>
              </w:rPr>
            </w:pPr>
            <w:r w:rsidRPr="00B04801">
              <w:rPr>
                <w:rFonts w:ascii="Arial" w:hAnsi="Arial" w:cs="Arial"/>
                <w:b/>
              </w:rPr>
              <w:t>HORÁRIO</w:t>
            </w:r>
          </w:p>
        </w:tc>
        <w:tc>
          <w:tcPr>
            <w:tcW w:w="5386" w:type="dxa"/>
            <w:vAlign w:val="center"/>
          </w:tcPr>
          <w:p w:rsidR="00032FD8" w:rsidRPr="00B04801" w:rsidRDefault="00032FD8" w:rsidP="006D7C9C">
            <w:pPr>
              <w:rPr>
                <w:rFonts w:ascii="Arial" w:hAnsi="Arial" w:cs="Arial"/>
              </w:rPr>
            </w:pPr>
            <w:r w:rsidRPr="00B04801">
              <w:rPr>
                <w:rFonts w:ascii="Arial" w:hAnsi="Arial" w:cs="Arial"/>
                <w:b/>
              </w:rPr>
              <w:t>CONTEÚDO</w:t>
            </w:r>
          </w:p>
        </w:tc>
      </w:tr>
      <w:tr w:rsidR="00806A17" w:rsidRPr="00B04801" w:rsidTr="003032B2">
        <w:tblPrEx>
          <w:tblCellMar>
            <w:top w:w="0" w:type="dxa"/>
            <w:bottom w:w="0" w:type="dxa"/>
          </w:tblCellMar>
        </w:tblPrEx>
        <w:tc>
          <w:tcPr>
            <w:tcW w:w="817" w:type="dxa"/>
            <w:vAlign w:val="center"/>
          </w:tcPr>
          <w:p w:rsidR="00806A17" w:rsidRPr="00B04801" w:rsidRDefault="00806A17" w:rsidP="006D7C9C">
            <w:pPr>
              <w:jc w:val="center"/>
              <w:rPr>
                <w:rFonts w:ascii="Arial" w:hAnsi="Arial" w:cs="Arial"/>
              </w:rPr>
            </w:pPr>
            <w:r>
              <w:rPr>
                <w:rFonts w:ascii="Arial" w:hAnsi="Arial" w:cs="Arial"/>
              </w:rPr>
              <w:t>1</w:t>
            </w:r>
            <w:r w:rsidRPr="00B04801">
              <w:rPr>
                <w:rFonts w:ascii="Arial" w:hAnsi="Arial" w:cs="Arial"/>
                <w:vertAlign w:val="superscript"/>
              </w:rPr>
              <w:t>a</w:t>
            </w:r>
            <w:r w:rsidRPr="00B04801">
              <w:rPr>
                <w:rFonts w:ascii="Arial" w:hAnsi="Arial" w:cs="Arial"/>
              </w:rPr>
              <w:t>.</w:t>
            </w:r>
          </w:p>
        </w:tc>
        <w:tc>
          <w:tcPr>
            <w:tcW w:w="1276" w:type="dxa"/>
            <w:vMerge w:val="restart"/>
            <w:vAlign w:val="center"/>
          </w:tcPr>
          <w:p w:rsidR="00806A17" w:rsidRPr="00B04801" w:rsidRDefault="00806A17" w:rsidP="0097289C">
            <w:pPr>
              <w:jc w:val="center"/>
              <w:rPr>
                <w:rFonts w:ascii="Arial" w:hAnsi="Arial" w:cs="Arial"/>
              </w:rPr>
            </w:pPr>
            <w:r>
              <w:rPr>
                <w:rFonts w:ascii="Arial" w:hAnsi="Arial" w:cs="Arial"/>
              </w:rPr>
              <w:t>21/11/15</w:t>
            </w:r>
          </w:p>
        </w:tc>
        <w:tc>
          <w:tcPr>
            <w:tcW w:w="1701" w:type="dxa"/>
            <w:vAlign w:val="center"/>
          </w:tcPr>
          <w:p w:rsidR="00806A17" w:rsidRPr="00B04801" w:rsidRDefault="00806A17" w:rsidP="006D7C9C">
            <w:pPr>
              <w:jc w:val="center"/>
              <w:rPr>
                <w:rFonts w:ascii="Arial" w:hAnsi="Arial" w:cs="Arial"/>
              </w:rPr>
            </w:pPr>
            <w:r w:rsidRPr="00B04801">
              <w:rPr>
                <w:rFonts w:ascii="Arial" w:hAnsi="Arial" w:cs="Arial"/>
              </w:rPr>
              <w:t>8h –12h</w:t>
            </w:r>
          </w:p>
        </w:tc>
        <w:tc>
          <w:tcPr>
            <w:tcW w:w="5386" w:type="dxa"/>
            <w:vAlign w:val="center"/>
          </w:tcPr>
          <w:p w:rsidR="00806A17" w:rsidRPr="00B04801" w:rsidRDefault="00806A17" w:rsidP="009D03E8">
            <w:pPr>
              <w:pStyle w:val="Rodap"/>
              <w:tabs>
                <w:tab w:val="clear" w:pos="4419"/>
                <w:tab w:val="clear" w:pos="8838"/>
              </w:tabs>
              <w:rPr>
                <w:rFonts w:ascii="Arial" w:hAnsi="Arial" w:cs="Arial"/>
              </w:rPr>
            </w:pPr>
            <w:r w:rsidRPr="009B6E1E">
              <w:rPr>
                <w:rFonts w:ascii="Arial" w:hAnsi="Arial" w:cs="Arial"/>
              </w:rPr>
              <w:t>Integração de Dados, Heterogeneidades em Banco de Dados</w:t>
            </w:r>
          </w:p>
        </w:tc>
      </w:tr>
      <w:tr w:rsidR="00806A17" w:rsidRPr="00B04801" w:rsidTr="006D7C9C">
        <w:tblPrEx>
          <w:tblCellMar>
            <w:top w:w="0" w:type="dxa"/>
            <w:bottom w:w="0" w:type="dxa"/>
          </w:tblCellMar>
        </w:tblPrEx>
        <w:tc>
          <w:tcPr>
            <w:tcW w:w="817" w:type="dxa"/>
            <w:vAlign w:val="center"/>
          </w:tcPr>
          <w:p w:rsidR="00806A17" w:rsidRPr="00B04801" w:rsidRDefault="00806A17" w:rsidP="006D7C9C">
            <w:pPr>
              <w:jc w:val="center"/>
              <w:rPr>
                <w:rFonts w:ascii="Arial" w:hAnsi="Arial" w:cs="Arial"/>
              </w:rPr>
            </w:pPr>
            <w:r>
              <w:rPr>
                <w:rFonts w:ascii="Arial" w:hAnsi="Arial" w:cs="Arial"/>
              </w:rPr>
              <w:t>2</w:t>
            </w:r>
            <w:r w:rsidRPr="00B04801">
              <w:rPr>
                <w:rFonts w:ascii="Arial" w:hAnsi="Arial" w:cs="Arial"/>
                <w:vertAlign w:val="superscript"/>
              </w:rPr>
              <w:t>a</w:t>
            </w:r>
            <w:r w:rsidRPr="00B04801">
              <w:rPr>
                <w:rFonts w:ascii="Arial" w:hAnsi="Arial" w:cs="Arial"/>
              </w:rPr>
              <w:t>.</w:t>
            </w:r>
          </w:p>
        </w:tc>
        <w:tc>
          <w:tcPr>
            <w:tcW w:w="1276" w:type="dxa"/>
            <w:vMerge/>
            <w:vAlign w:val="center"/>
          </w:tcPr>
          <w:p w:rsidR="00806A17" w:rsidRPr="00B04801" w:rsidRDefault="00806A17" w:rsidP="006D7C9C">
            <w:pPr>
              <w:jc w:val="center"/>
              <w:rPr>
                <w:rFonts w:ascii="Arial" w:hAnsi="Arial" w:cs="Arial"/>
              </w:rPr>
            </w:pPr>
          </w:p>
        </w:tc>
        <w:tc>
          <w:tcPr>
            <w:tcW w:w="1701" w:type="dxa"/>
            <w:vAlign w:val="center"/>
          </w:tcPr>
          <w:p w:rsidR="00806A17" w:rsidRPr="00B04801" w:rsidRDefault="00806A17" w:rsidP="006D7C9C">
            <w:pPr>
              <w:jc w:val="center"/>
              <w:rPr>
                <w:rFonts w:ascii="Arial" w:hAnsi="Arial" w:cs="Arial"/>
              </w:rPr>
            </w:pPr>
            <w:r w:rsidRPr="00B04801">
              <w:rPr>
                <w:rFonts w:ascii="Arial" w:hAnsi="Arial" w:cs="Arial"/>
              </w:rPr>
              <w:t>13h –17h</w:t>
            </w:r>
          </w:p>
        </w:tc>
        <w:tc>
          <w:tcPr>
            <w:tcW w:w="5386" w:type="dxa"/>
          </w:tcPr>
          <w:p w:rsidR="00806A17" w:rsidRPr="00B04801" w:rsidRDefault="00806A17" w:rsidP="00806A17">
            <w:pPr>
              <w:jc w:val="both"/>
              <w:rPr>
                <w:rFonts w:ascii="Arial" w:hAnsi="Arial" w:cs="Arial"/>
              </w:rPr>
            </w:pPr>
            <w:r w:rsidRPr="009B6E1E">
              <w:rPr>
                <w:rFonts w:ascii="Arial" w:hAnsi="Arial" w:cs="Arial"/>
              </w:rPr>
              <w:t>Arquiteturas para Integração de Dados</w:t>
            </w:r>
            <w:r>
              <w:rPr>
                <w:rFonts w:ascii="Arial" w:hAnsi="Arial" w:cs="Arial"/>
              </w:rPr>
              <w:t>. Estudos de Caso</w:t>
            </w:r>
          </w:p>
        </w:tc>
      </w:tr>
      <w:tr w:rsidR="00806A17" w:rsidRPr="00B04801" w:rsidTr="006D7C9C">
        <w:tblPrEx>
          <w:tblCellMar>
            <w:top w:w="0" w:type="dxa"/>
            <w:bottom w:w="0" w:type="dxa"/>
          </w:tblCellMar>
        </w:tblPrEx>
        <w:trPr>
          <w:trHeight w:val="527"/>
        </w:trPr>
        <w:tc>
          <w:tcPr>
            <w:tcW w:w="817" w:type="dxa"/>
            <w:vAlign w:val="center"/>
          </w:tcPr>
          <w:p w:rsidR="00806A17" w:rsidRPr="00B04801" w:rsidRDefault="00806A17" w:rsidP="006D7C9C">
            <w:pPr>
              <w:jc w:val="center"/>
              <w:rPr>
                <w:rFonts w:ascii="Arial" w:hAnsi="Arial" w:cs="Arial"/>
              </w:rPr>
            </w:pPr>
            <w:r>
              <w:rPr>
                <w:rFonts w:ascii="Arial" w:hAnsi="Arial" w:cs="Arial"/>
              </w:rPr>
              <w:t>3</w:t>
            </w:r>
            <w:r w:rsidRPr="00B04801">
              <w:rPr>
                <w:rFonts w:ascii="Arial" w:hAnsi="Arial" w:cs="Arial"/>
                <w:vertAlign w:val="superscript"/>
              </w:rPr>
              <w:t>a</w:t>
            </w:r>
            <w:r w:rsidRPr="00B04801">
              <w:rPr>
                <w:rFonts w:ascii="Arial" w:hAnsi="Arial" w:cs="Arial"/>
              </w:rPr>
              <w:t>.</w:t>
            </w:r>
          </w:p>
        </w:tc>
        <w:tc>
          <w:tcPr>
            <w:tcW w:w="1276" w:type="dxa"/>
            <w:vMerge w:val="restart"/>
            <w:vAlign w:val="center"/>
          </w:tcPr>
          <w:p w:rsidR="00806A17" w:rsidRPr="00B04801" w:rsidRDefault="00806A17" w:rsidP="006D7C9C">
            <w:pPr>
              <w:jc w:val="center"/>
              <w:rPr>
                <w:rFonts w:ascii="Arial" w:hAnsi="Arial" w:cs="Arial"/>
              </w:rPr>
            </w:pPr>
            <w:r>
              <w:rPr>
                <w:rFonts w:ascii="Arial" w:hAnsi="Arial" w:cs="Arial"/>
              </w:rPr>
              <w:t>22/11/15</w:t>
            </w:r>
          </w:p>
        </w:tc>
        <w:tc>
          <w:tcPr>
            <w:tcW w:w="1701" w:type="dxa"/>
            <w:vAlign w:val="center"/>
          </w:tcPr>
          <w:p w:rsidR="00806A17" w:rsidRPr="00B04801" w:rsidRDefault="00806A17" w:rsidP="006D7C9C">
            <w:pPr>
              <w:jc w:val="center"/>
              <w:rPr>
                <w:rFonts w:ascii="Arial" w:hAnsi="Arial" w:cs="Arial"/>
              </w:rPr>
            </w:pPr>
            <w:r w:rsidRPr="00B04801">
              <w:rPr>
                <w:rFonts w:ascii="Arial" w:hAnsi="Arial" w:cs="Arial"/>
              </w:rPr>
              <w:t>8h –12h</w:t>
            </w:r>
          </w:p>
        </w:tc>
        <w:tc>
          <w:tcPr>
            <w:tcW w:w="5386" w:type="dxa"/>
            <w:vAlign w:val="center"/>
          </w:tcPr>
          <w:p w:rsidR="00806A17" w:rsidRPr="00B04801" w:rsidRDefault="00806A17" w:rsidP="006D7C9C">
            <w:pPr>
              <w:rPr>
                <w:rFonts w:ascii="Arial" w:hAnsi="Arial" w:cs="Arial"/>
              </w:rPr>
            </w:pPr>
            <w:r w:rsidRPr="009B6E1E">
              <w:rPr>
                <w:rFonts w:ascii="Arial" w:hAnsi="Arial" w:cs="Arial"/>
              </w:rPr>
              <w:t>Abordagens para Integração de Esquemas de Bancos de Dados, Sistemas para Integração de Dados.</w:t>
            </w:r>
          </w:p>
        </w:tc>
      </w:tr>
      <w:tr w:rsidR="00806A17" w:rsidRPr="00B04801" w:rsidTr="006D7C9C">
        <w:tblPrEx>
          <w:tblCellMar>
            <w:top w:w="0" w:type="dxa"/>
            <w:bottom w:w="0" w:type="dxa"/>
          </w:tblCellMar>
        </w:tblPrEx>
        <w:trPr>
          <w:trHeight w:val="566"/>
        </w:trPr>
        <w:tc>
          <w:tcPr>
            <w:tcW w:w="817" w:type="dxa"/>
            <w:vAlign w:val="center"/>
          </w:tcPr>
          <w:p w:rsidR="00806A17" w:rsidRPr="00B04801" w:rsidRDefault="00806A17" w:rsidP="006D7C9C">
            <w:pPr>
              <w:jc w:val="center"/>
              <w:rPr>
                <w:rFonts w:ascii="Arial" w:hAnsi="Arial" w:cs="Arial"/>
              </w:rPr>
            </w:pPr>
            <w:r>
              <w:rPr>
                <w:rFonts w:ascii="Arial" w:hAnsi="Arial" w:cs="Arial"/>
              </w:rPr>
              <w:t>4</w:t>
            </w:r>
            <w:r w:rsidRPr="00B04801">
              <w:rPr>
                <w:rFonts w:ascii="Arial" w:hAnsi="Arial" w:cs="Arial"/>
                <w:vertAlign w:val="superscript"/>
              </w:rPr>
              <w:t>a</w:t>
            </w:r>
            <w:r w:rsidRPr="00B04801">
              <w:rPr>
                <w:rFonts w:ascii="Arial" w:hAnsi="Arial" w:cs="Arial"/>
              </w:rPr>
              <w:t>.</w:t>
            </w:r>
          </w:p>
        </w:tc>
        <w:tc>
          <w:tcPr>
            <w:tcW w:w="1276" w:type="dxa"/>
            <w:vMerge/>
            <w:vAlign w:val="center"/>
          </w:tcPr>
          <w:p w:rsidR="00806A17" w:rsidRPr="00B04801" w:rsidRDefault="00806A17" w:rsidP="006D7C9C">
            <w:pPr>
              <w:jc w:val="center"/>
              <w:rPr>
                <w:rFonts w:ascii="Arial" w:hAnsi="Arial" w:cs="Arial"/>
              </w:rPr>
            </w:pPr>
          </w:p>
        </w:tc>
        <w:tc>
          <w:tcPr>
            <w:tcW w:w="1701" w:type="dxa"/>
            <w:vAlign w:val="center"/>
          </w:tcPr>
          <w:p w:rsidR="00806A17" w:rsidRPr="00B04801" w:rsidRDefault="00806A17" w:rsidP="006D7C9C">
            <w:pPr>
              <w:jc w:val="center"/>
              <w:rPr>
                <w:rFonts w:ascii="Arial" w:hAnsi="Arial" w:cs="Arial"/>
              </w:rPr>
            </w:pPr>
            <w:r w:rsidRPr="00B04801">
              <w:rPr>
                <w:rFonts w:ascii="Arial" w:hAnsi="Arial" w:cs="Arial"/>
              </w:rPr>
              <w:t>13h –17h</w:t>
            </w:r>
          </w:p>
        </w:tc>
        <w:tc>
          <w:tcPr>
            <w:tcW w:w="5386" w:type="dxa"/>
            <w:vAlign w:val="center"/>
          </w:tcPr>
          <w:p w:rsidR="00806A17" w:rsidRPr="00B04801" w:rsidRDefault="00806A17" w:rsidP="006D7C9C">
            <w:pPr>
              <w:rPr>
                <w:rFonts w:ascii="Arial" w:hAnsi="Arial" w:cs="Arial"/>
                <w:bCs/>
              </w:rPr>
            </w:pPr>
            <w:r w:rsidRPr="009B6E1E">
              <w:rPr>
                <w:rFonts w:ascii="Arial" w:hAnsi="Arial" w:cs="Arial"/>
              </w:rPr>
              <w:t>Inovações em Integração de Dados.</w:t>
            </w:r>
            <w:r>
              <w:rPr>
                <w:rFonts w:ascii="Arial" w:hAnsi="Arial" w:cs="Arial"/>
              </w:rPr>
              <w:t xml:space="preserve"> </w:t>
            </w:r>
            <w:r>
              <w:rPr>
                <w:rFonts w:ascii="Arial" w:hAnsi="Arial" w:cs="Arial"/>
                <w:bCs/>
              </w:rPr>
              <w:t>Estudos de caso</w:t>
            </w:r>
          </w:p>
        </w:tc>
      </w:tr>
    </w:tbl>
    <w:p w:rsidR="005F32C7" w:rsidRPr="00B04801" w:rsidRDefault="005F32C7">
      <w:pPr>
        <w:ind w:left="426" w:hanging="426"/>
        <w:jc w:val="both"/>
        <w:rPr>
          <w:rFonts w:ascii="Arial" w:hAnsi="Arial" w:cs="Arial"/>
        </w:rPr>
      </w:pPr>
      <w:r w:rsidRPr="00B04801">
        <w:rPr>
          <w:rFonts w:ascii="Arial" w:hAnsi="Arial" w:cs="Arial"/>
        </w:rPr>
        <w:t xml:space="preserve"> (*) Programação sujeita a alteração por parte do professor conforme andamento do curso.</w:t>
      </w:r>
    </w:p>
    <w:p w:rsidR="005F32C7" w:rsidRDefault="005F32C7">
      <w:pPr>
        <w:ind w:left="426" w:hanging="426"/>
        <w:jc w:val="both"/>
        <w:rPr>
          <w:rFonts w:ascii="Arial" w:hAnsi="Arial" w:cs="Arial"/>
        </w:rPr>
      </w:pPr>
    </w:p>
    <w:p w:rsidR="00280614" w:rsidRDefault="00280614">
      <w:pPr>
        <w:ind w:left="426" w:hanging="426"/>
        <w:jc w:val="both"/>
        <w:rPr>
          <w:rFonts w:ascii="Arial" w:hAnsi="Arial" w:cs="Arial"/>
        </w:rPr>
      </w:pPr>
    </w:p>
    <w:p w:rsidR="005F32C7" w:rsidRPr="009B6E1E" w:rsidRDefault="005F32C7">
      <w:pPr>
        <w:jc w:val="both"/>
        <w:rPr>
          <w:rStyle w:val="Typewriter"/>
          <w:rFonts w:ascii="Arial" w:hAnsi="Arial" w:cs="Arial"/>
          <w:b/>
          <w:color w:val="000080"/>
          <w:lang w:val="en-US"/>
        </w:rPr>
      </w:pPr>
      <w:r w:rsidRPr="009B6E1E">
        <w:rPr>
          <w:rStyle w:val="Typewriter"/>
          <w:rFonts w:ascii="Arial" w:hAnsi="Arial" w:cs="Arial"/>
          <w:b/>
          <w:color w:val="000080"/>
          <w:lang w:val="en-US"/>
        </w:rPr>
        <w:t>7. BIBLIOGRAFIA</w:t>
      </w:r>
    </w:p>
    <w:p w:rsidR="00372F77" w:rsidRPr="009B6E1E" w:rsidRDefault="00372F77" w:rsidP="00372F77">
      <w:pPr>
        <w:jc w:val="both"/>
        <w:rPr>
          <w:rStyle w:val="Typewriter"/>
          <w:rFonts w:ascii="Arial" w:hAnsi="Arial" w:cs="Arial"/>
          <w:b/>
          <w:color w:val="000080"/>
          <w:lang w:val="en-US"/>
        </w:rPr>
      </w:pPr>
    </w:p>
    <w:p w:rsidR="009B6E1E" w:rsidRPr="009B6E1E" w:rsidRDefault="009B6E1E" w:rsidP="009B6E1E">
      <w:pPr>
        <w:pBdr>
          <w:top w:val="double" w:sz="4" w:space="1" w:color="auto"/>
          <w:left w:val="double" w:sz="4" w:space="1" w:color="auto"/>
          <w:bottom w:val="double" w:sz="4" w:space="4" w:color="auto"/>
          <w:right w:val="double" w:sz="4" w:space="1" w:color="auto"/>
        </w:pBdr>
        <w:jc w:val="both"/>
        <w:rPr>
          <w:rFonts w:ascii="Arial" w:hAnsi="Arial" w:cs="Arial"/>
          <w:b/>
          <w:bCs/>
          <w:lang w:val="en-US"/>
        </w:rPr>
      </w:pPr>
      <w:r w:rsidRPr="009B6E1E">
        <w:rPr>
          <w:rFonts w:ascii="Arial" w:hAnsi="Arial" w:cs="Arial"/>
          <w:b/>
          <w:bCs/>
          <w:lang w:val="en-US"/>
        </w:rPr>
        <w:t>Bibliografia:</w:t>
      </w:r>
    </w:p>
    <w:p w:rsidR="009B6E1E" w:rsidRPr="009B6E1E" w:rsidRDefault="009B6E1E" w:rsidP="009B6E1E">
      <w:pPr>
        <w:pBdr>
          <w:top w:val="double" w:sz="4" w:space="1" w:color="auto"/>
          <w:left w:val="double" w:sz="4" w:space="1" w:color="auto"/>
          <w:bottom w:val="double" w:sz="4" w:space="4" w:color="auto"/>
          <w:right w:val="double" w:sz="4" w:space="1" w:color="auto"/>
        </w:pBdr>
        <w:jc w:val="both"/>
        <w:rPr>
          <w:rFonts w:ascii="Arial" w:hAnsi="Arial" w:cs="Arial"/>
          <w:bCs/>
          <w:lang w:val="en-US"/>
        </w:rPr>
      </w:pPr>
      <w:r w:rsidRPr="009B6E1E">
        <w:rPr>
          <w:rFonts w:ascii="Arial" w:hAnsi="Arial" w:cs="Arial"/>
          <w:bCs/>
          <w:lang w:val="en-US"/>
        </w:rPr>
        <w:t>S. Abiteboul, P. Buneman &amp; D. Suciu - Data on the Web, from relations to semistructured data and XML, MorganKaufmann, 2000.</w:t>
      </w:r>
    </w:p>
    <w:p w:rsidR="002825B7" w:rsidRDefault="009B6E1E" w:rsidP="009B6E1E">
      <w:pPr>
        <w:pBdr>
          <w:top w:val="double" w:sz="4" w:space="1" w:color="auto"/>
          <w:left w:val="double" w:sz="4" w:space="1" w:color="auto"/>
          <w:bottom w:val="double" w:sz="4" w:space="4" w:color="auto"/>
          <w:right w:val="double" w:sz="4" w:space="1" w:color="auto"/>
        </w:pBdr>
        <w:jc w:val="both"/>
        <w:rPr>
          <w:rFonts w:ascii="Arial" w:hAnsi="Arial" w:cs="Arial"/>
          <w:bCs/>
        </w:rPr>
      </w:pPr>
      <w:r w:rsidRPr="009B6E1E">
        <w:rPr>
          <w:rFonts w:ascii="Arial" w:hAnsi="Arial" w:cs="Arial"/>
          <w:bCs/>
        </w:rPr>
        <w:t>R. Elmasri &amp; S. Navathe – Sistemas de Banco de Dados, Addison Wesley, 2011, 6ª edição. A. Silberschartz, H. Korth &amp; S. Sudarshan – Sistemas de Banco de Dados, Makron Books, 2004, 3ª edição.</w:t>
      </w: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r>
        <w:rPr>
          <w:rFonts w:ascii="Arial" w:hAnsi="Arial" w:cs="Arial"/>
          <w:bCs/>
        </w:rPr>
        <w:t xml:space="preserve">  </w:t>
      </w: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E0416F" w:rsidRPr="002825B7" w:rsidRDefault="00E0416F"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806A17" w:rsidRDefault="00372F77" w:rsidP="00806A17">
      <w:pPr>
        <w:pBdr>
          <w:top w:val="double" w:sz="4" w:space="1" w:color="auto"/>
          <w:left w:val="double" w:sz="4" w:space="1" w:color="auto"/>
          <w:bottom w:val="double" w:sz="4" w:space="4" w:color="auto"/>
          <w:right w:val="double" w:sz="4" w:space="1" w:color="auto"/>
        </w:pBdr>
        <w:jc w:val="both"/>
        <w:rPr>
          <w:rFonts w:ascii="Arial" w:hAnsi="Arial" w:cs="Arial"/>
          <w:bCs/>
          <w:lang w:val="en-US"/>
        </w:rPr>
      </w:pPr>
      <w:r w:rsidRPr="00E83978">
        <w:rPr>
          <w:rFonts w:ascii="Arial" w:hAnsi="Arial" w:cs="Arial"/>
          <w:b/>
          <w:bCs/>
          <w:lang w:val="en-US"/>
        </w:rPr>
        <w:t>Complementar</w:t>
      </w:r>
      <w:r w:rsidRPr="00E83978">
        <w:rPr>
          <w:rFonts w:ascii="Arial" w:hAnsi="Arial" w:cs="Arial"/>
          <w:bCs/>
          <w:lang w:val="en-US"/>
        </w:rPr>
        <w:t>:</w:t>
      </w:r>
      <w:r w:rsidR="00806A17">
        <w:rPr>
          <w:rFonts w:ascii="Arial" w:hAnsi="Arial" w:cs="Arial"/>
          <w:bCs/>
          <w:lang w:val="en-US"/>
        </w:rPr>
        <w:t xml:space="preserve"> </w:t>
      </w:r>
    </w:p>
    <w:p w:rsid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lang w:val="en-US"/>
        </w:rPr>
      </w:pPr>
    </w:p>
    <w:p w:rsidR="00806A17" w:rsidRP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rPr>
      </w:pPr>
      <w:r w:rsidRPr="00806A17">
        <w:rPr>
          <w:rFonts w:ascii="Arial" w:hAnsi="Arial" w:cs="Arial"/>
          <w:bCs/>
        </w:rPr>
        <w:t xml:space="preserve">HEUSER, C. A. </w:t>
      </w:r>
      <w:r w:rsidRPr="00806A17">
        <w:rPr>
          <w:rFonts w:ascii="Arial" w:hAnsi="Arial" w:cs="Arial"/>
          <w:b/>
          <w:bCs/>
        </w:rPr>
        <w:t>Projeto de banco de dados</w:t>
      </w:r>
      <w:r w:rsidRPr="00806A17">
        <w:rPr>
          <w:rFonts w:ascii="Arial" w:hAnsi="Arial" w:cs="Arial"/>
          <w:bCs/>
        </w:rPr>
        <w:t>. 6ª ed. Porto Alegre: Bookman, 2010. 282 p. Livros didáticos informática UFRGS.</w:t>
      </w:r>
    </w:p>
    <w:p w:rsid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rPr>
      </w:pPr>
    </w:p>
    <w:p w:rsidR="00806A17" w:rsidRP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rPr>
      </w:pPr>
      <w:r w:rsidRPr="00806A17">
        <w:rPr>
          <w:rFonts w:ascii="Arial" w:hAnsi="Arial" w:cs="Arial"/>
          <w:bCs/>
        </w:rPr>
        <w:t xml:space="preserve">MACHADO, F. N. R. </w:t>
      </w:r>
      <w:r w:rsidRPr="00806A17">
        <w:rPr>
          <w:rFonts w:ascii="Arial" w:hAnsi="Arial" w:cs="Arial"/>
          <w:b/>
          <w:bCs/>
        </w:rPr>
        <w:t>Banco de dados: projeto e implementação</w:t>
      </w:r>
      <w:r w:rsidRPr="00806A17">
        <w:rPr>
          <w:rFonts w:ascii="Arial" w:hAnsi="Arial" w:cs="Arial"/>
          <w:bCs/>
        </w:rPr>
        <w:t xml:space="preserve">. 2ª ed. São Paulo: Érica, 2013. </w:t>
      </w:r>
    </w:p>
    <w:p w:rsid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rPr>
      </w:pPr>
    </w:p>
    <w:p w:rsidR="00806A17" w:rsidRP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rPr>
      </w:pPr>
      <w:r w:rsidRPr="00806A17">
        <w:rPr>
          <w:rFonts w:ascii="Arial" w:hAnsi="Arial" w:cs="Arial"/>
          <w:bCs/>
        </w:rPr>
        <w:t xml:space="preserve">RAMAKRISHNAN, R; GEHRKE, J. </w:t>
      </w:r>
      <w:r w:rsidRPr="00806A17">
        <w:rPr>
          <w:rFonts w:ascii="Arial" w:hAnsi="Arial" w:cs="Arial"/>
          <w:b/>
          <w:bCs/>
        </w:rPr>
        <w:t>Sistemas de gerenciamento de banco de dados</w:t>
      </w:r>
      <w:r w:rsidRPr="00806A17">
        <w:rPr>
          <w:rFonts w:ascii="Arial" w:hAnsi="Arial" w:cs="Arial"/>
          <w:bCs/>
        </w:rPr>
        <w:t>. 3ª ed. São Paulo: McGraw-Hill, 2008. 884 p.</w:t>
      </w:r>
    </w:p>
    <w:p w:rsid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lang w:val="en-US"/>
        </w:rPr>
      </w:pPr>
    </w:p>
    <w:p w:rsidR="00806A17" w:rsidRPr="00806A1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rPr>
      </w:pPr>
      <w:r w:rsidRPr="00806A17">
        <w:rPr>
          <w:rFonts w:ascii="Arial" w:hAnsi="Arial" w:cs="Arial"/>
          <w:bCs/>
          <w:lang w:val="en-US"/>
        </w:rPr>
        <w:t xml:space="preserve">BEIGHLEY, L. </w:t>
      </w:r>
      <w:r w:rsidRPr="00806A17">
        <w:rPr>
          <w:rFonts w:ascii="Arial" w:hAnsi="Arial" w:cs="Arial"/>
          <w:b/>
          <w:bCs/>
          <w:lang w:val="en-US"/>
        </w:rPr>
        <w:t>Use a cabeça</w:t>
      </w:r>
      <w:r w:rsidRPr="00806A17">
        <w:rPr>
          <w:rFonts w:ascii="Arial" w:hAnsi="Arial" w:cs="Arial"/>
          <w:bCs/>
          <w:lang w:val="en-US"/>
        </w:rPr>
        <w:t xml:space="preserve">: SQL. </w:t>
      </w:r>
      <w:r w:rsidRPr="00806A17">
        <w:rPr>
          <w:rFonts w:ascii="Arial" w:hAnsi="Arial" w:cs="Arial"/>
          <w:bCs/>
        </w:rPr>
        <w:t>4ª ed</w:t>
      </w:r>
      <w:r w:rsidRPr="00806A17">
        <w:rPr>
          <w:rFonts w:ascii="Arial" w:hAnsi="Arial" w:cs="Arial"/>
          <w:bCs/>
          <w:lang w:val="en-US"/>
        </w:rPr>
        <w:t xml:space="preserve">. </w:t>
      </w:r>
      <w:r w:rsidRPr="00806A17">
        <w:rPr>
          <w:rFonts w:ascii="Arial" w:hAnsi="Arial" w:cs="Arial"/>
          <w:bCs/>
        </w:rPr>
        <w:t>Rio de Janeiro: Alta books, 2012. 454 p.</w:t>
      </w:r>
    </w:p>
    <w:p w:rsidR="00372F77" w:rsidRDefault="00806A17" w:rsidP="00806A17">
      <w:pPr>
        <w:pBdr>
          <w:top w:val="double" w:sz="4" w:space="1" w:color="auto"/>
          <w:left w:val="double" w:sz="4" w:space="1" w:color="auto"/>
          <w:bottom w:val="double" w:sz="4" w:space="4" w:color="auto"/>
          <w:right w:val="double" w:sz="4" w:space="1" w:color="auto"/>
        </w:pBdr>
        <w:jc w:val="both"/>
        <w:rPr>
          <w:rFonts w:ascii="Arial" w:hAnsi="Arial" w:cs="Arial"/>
          <w:bCs/>
          <w:lang w:val="en-US"/>
        </w:rPr>
      </w:pPr>
      <w:r w:rsidRPr="00806A17">
        <w:rPr>
          <w:rFonts w:ascii="Arial" w:hAnsi="Arial" w:cs="Arial"/>
          <w:bCs/>
        </w:rPr>
        <w:t>Páginas com material sobre os SGBDs do mercado (</w:t>
      </w:r>
      <w:hyperlink r:id="rId9" w:history="1">
        <w:r w:rsidRPr="00806A17">
          <w:rPr>
            <w:rStyle w:val="Hyperlink"/>
            <w:rFonts w:ascii="Arial" w:hAnsi="Arial" w:cs="Arial"/>
            <w:bCs/>
          </w:rPr>
          <w:t>http://dev.mysql.com/</w:t>
        </w:r>
      </w:hyperlink>
      <w:r w:rsidRPr="00806A17">
        <w:rPr>
          <w:rFonts w:ascii="Arial" w:hAnsi="Arial" w:cs="Arial"/>
          <w:bCs/>
        </w:rPr>
        <w:t xml:space="preserve">, </w:t>
      </w:r>
      <w:hyperlink r:id="rId10" w:history="1">
        <w:r w:rsidRPr="00806A17">
          <w:rPr>
            <w:rStyle w:val="Hyperlink"/>
            <w:rFonts w:ascii="Arial" w:hAnsi="Arial" w:cs="Arial"/>
            <w:bCs/>
          </w:rPr>
          <w:t>http://www.ibm.com/software/data/db2/</w:t>
        </w:r>
      </w:hyperlink>
      <w:r w:rsidRPr="00806A17">
        <w:rPr>
          <w:rFonts w:ascii="Arial" w:hAnsi="Arial" w:cs="Arial"/>
          <w:bCs/>
        </w:rPr>
        <w:t xml:space="preserve">, </w:t>
      </w:r>
      <w:hyperlink r:id="rId11" w:history="1">
        <w:r w:rsidRPr="00806A17">
          <w:rPr>
            <w:rStyle w:val="Hyperlink"/>
            <w:rFonts w:ascii="Arial" w:hAnsi="Arial" w:cs="Arial"/>
            <w:bCs/>
          </w:rPr>
          <w:t>www.oracle.com/us/products/database/</w:t>
        </w:r>
      </w:hyperlink>
      <w:r w:rsidRPr="00806A17">
        <w:rPr>
          <w:rFonts w:ascii="Arial" w:hAnsi="Arial" w:cs="Arial"/>
          <w:bCs/>
        </w:rPr>
        <w:t xml:space="preserve">, </w:t>
      </w:r>
      <w:hyperlink r:id="rId12" w:history="1">
        <w:r w:rsidRPr="00806A17">
          <w:rPr>
            <w:rStyle w:val="Hyperlink"/>
            <w:rFonts w:ascii="Arial" w:hAnsi="Arial" w:cs="Arial"/>
            <w:bCs/>
          </w:rPr>
          <w:t>www.microsoft.com/sqlserver/</w:t>
        </w:r>
      </w:hyperlink>
      <w:r w:rsidRPr="00806A17">
        <w:rPr>
          <w:rFonts w:ascii="Arial" w:hAnsi="Arial" w:cs="Arial"/>
          <w:bCs/>
        </w:rPr>
        <w:t xml:space="preserve">, </w:t>
      </w:r>
      <w:hyperlink r:id="rId13" w:history="1">
        <w:r w:rsidRPr="00806A17">
          <w:rPr>
            <w:rStyle w:val="Hyperlink"/>
            <w:rFonts w:ascii="Arial" w:hAnsi="Arial" w:cs="Arial"/>
            <w:bCs/>
          </w:rPr>
          <w:t>www.postgresql.org</w:t>
        </w:r>
      </w:hyperlink>
      <w:r w:rsidRPr="00806A17">
        <w:rPr>
          <w:rFonts w:ascii="Arial" w:hAnsi="Arial" w:cs="Arial"/>
          <w:bCs/>
        </w:rPr>
        <w:t>)</w:t>
      </w:r>
    </w:p>
    <w:p w:rsidR="00812F44" w:rsidRDefault="00812F44"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9B6E1E"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9B6E1E" w:rsidRPr="00D764A4" w:rsidRDefault="009B6E1E" w:rsidP="00372F77">
      <w:pPr>
        <w:pBdr>
          <w:top w:val="double" w:sz="4" w:space="1" w:color="auto"/>
          <w:left w:val="double" w:sz="4" w:space="1" w:color="auto"/>
          <w:bottom w:val="double" w:sz="4" w:space="4" w:color="auto"/>
          <w:right w:val="double" w:sz="4" w:space="1" w:color="auto"/>
        </w:pBdr>
        <w:jc w:val="both"/>
        <w:rPr>
          <w:rFonts w:ascii="Arial" w:hAnsi="Arial" w:cs="Arial"/>
          <w:bCs/>
        </w:rPr>
      </w:pPr>
    </w:p>
    <w:p w:rsidR="00372F77" w:rsidRPr="00D764A4" w:rsidRDefault="00372F77">
      <w:pPr>
        <w:jc w:val="both"/>
        <w:rPr>
          <w:rStyle w:val="Typewriter"/>
          <w:rFonts w:ascii="Arial" w:hAnsi="Arial" w:cs="Arial"/>
          <w:b/>
          <w:color w:val="000080"/>
        </w:rPr>
      </w:pPr>
    </w:p>
    <w:sectPr w:rsidR="00372F77" w:rsidRPr="00D764A4">
      <w:footerReference w:type="even" r:id="rId14"/>
      <w:footerReference w:type="default" r:id="rId15"/>
      <w:headerReference w:type="first" r:id="rId16"/>
      <w:pgSz w:w="11907" w:h="16840" w:code="9"/>
      <w:pgMar w:top="993" w:right="992" w:bottom="709" w:left="1985" w:header="720" w:footer="1449"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ECE" w:rsidRDefault="00006ECE">
      <w:r>
        <w:separator/>
      </w:r>
    </w:p>
  </w:endnote>
  <w:endnote w:type="continuationSeparator" w:id="0">
    <w:p w:rsidR="00006ECE" w:rsidRDefault="00006E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2C7" w:rsidRDefault="005F32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5F32C7" w:rsidRDefault="005F32C7">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2C7" w:rsidRDefault="005F32C7">
    <w:pPr>
      <w:pStyle w:val="Rodap"/>
      <w:framePr w:wrap="around" w:vAnchor="text" w:hAnchor="margin" w:xAlign="right" w:y="1"/>
      <w:rPr>
        <w:rStyle w:val="Nmerodepgina"/>
      </w:rPr>
    </w:pPr>
  </w:p>
  <w:p w:rsidR="005F32C7" w:rsidRDefault="005F32C7">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ECE" w:rsidRDefault="00006ECE">
      <w:r>
        <w:separator/>
      </w:r>
    </w:p>
  </w:footnote>
  <w:footnote w:type="continuationSeparator" w:id="0">
    <w:p w:rsidR="00006ECE" w:rsidRDefault="00006E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2C7" w:rsidRDefault="005F32C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7.65pt;margin-top:22.15pt;width:51.05pt;height:697.9pt;z-index:251657728" o:allowincell="f">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215"/>
    <w:multiLevelType w:val="hybridMultilevel"/>
    <w:tmpl w:val="567AF1F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8893236"/>
    <w:multiLevelType w:val="hybridMultilevel"/>
    <w:tmpl w:val="0B84461E"/>
    <w:lvl w:ilvl="0" w:tplc="4766A334">
      <w:start w:val="1"/>
      <w:numFmt w:val="bullet"/>
      <w:lvlText w:val="•"/>
      <w:lvlJc w:val="left"/>
      <w:pPr>
        <w:tabs>
          <w:tab w:val="num" w:pos="720"/>
        </w:tabs>
        <w:ind w:left="720" w:hanging="360"/>
      </w:pPr>
      <w:rPr>
        <w:rFonts w:ascii="Times New Roman" w:hAnsi="Times New Roman" w:hint="default"/>
      </w:rPr>
    </w:lvl>
    <w:lvl w:ilvl="1" w:tplc="93DAAA3E" w:tentative="1">
      <w:start w:val="1"/>
      <w:numFmt w:val="bullet"/>
      <w:lvlText w:val="•"/>
      <w:lvlJc w:val="left"/>
      <w:pPr>
        <w:tabs>
          <w:tab w:val="num" w:pos="1440"/>
        </w:tabs>
        <w:ind w:left="1440" w:hanging="360"/>
      </w:pPr>
      <w:rPr>
        <w:rFonts w:ascii="Times New Roman" w:hAnsi="Times New Roman" w:hint="default"/>
      </w:rPr>
    </w:lvl>
    <w:lvl w:ilvl="2" w:tplc="882C65A6" w:tentative="1">
      <w:start w:val="1"/>
      <w:numFmt w:val="bullet"/>
      <w:lvlText w:val="•"/>
      <w:lvlJc w:val="left"/>
      <w:pPr>
        <w:tabs>
          <w:tab w:val="num" w:pos="2160"/>
        </w:tabs>
        <w:ind w:left="2160" w:hanging="360"/>
      </w:pPr>
      <w:rPr>
        <w:rFonts w:ascii="Times New Roman" w:hAnsi="Times New Roman" w:hint="default"/>
      </w:rPr>
    </w:lvl>
    <w:lvl w:ilvl="3" w:tplc="25F6BE1A" w:tentative="1">
      <w:start w:val="1"/>
      <w:numFmt w:val="bullet"/>
      <w:lvlText w:val="•"/>
      <w:lvlJc w:val="left"/>
      <w:pPr>
        <w:tabs>
          <w:tab w:val="num" w:pos="2880"/>
        </w:tabs>
        <w:ind w:left="2880" w:hanging="360"/>
      </w:pPr>
      <w:rPr>
        <w:rFonts w:ascii="Times New Roman" w:hAnsi="Times New Roman" w:hint="default"/>
      </w:rPr>
    </w:lvl>
    <w:lvl w:ilvl="4" w:tplc="625E4EC0" w:tentative="1">
      <w:start w:val="1"/>
      <w:numFmt w:val="bullet"/>
      <w:lvlText w:val="•"/>
      <w:lvlJc w:val="left"/>
      <w:pPr>
        <w:tabs>
          <w:tab w:val="num" w:pos="3600"/>
        </w:tabs>
        <w:ind w:left="3600" w:hanging="360"/>
      </w:pPr>
      <w:rPr>
        <w:rFonts w:ascii="Times New Roman" w:hAnsi="Times New Roman" w:hint="default"/>
      </w:rPr>
    </w:lvl>
    <w:lvl w:ilvl="5" w:tplc="85EE8A02" w:tentative="1">
      <w:start w:val="1"/>
      <w:numFmt w:val="bullet"/>
      <w:lvlText w:val="•"/>
      <w:lvlJc w:val="left"/>
      <w:pPr>
        <w:tabs>
          <w:tab w:val="num" w:pos="4320"/>
        </w:tabs>
        <w:ind w:left="4320" w:hanging="360"/>
      </w:pPr>
      <w:rPr>
        <w:rFonts w:ascii="Times New Roman" w:hAnsi="Times New Roman" w:hint="default"/>
      </w:rPr>
    </w:lvl>
    <w:lvl w:ilvl="6" w:tplc="E8FA6510" w:tentative="1">
      <w:start w:val="1"/>
      <w:numFmt w:val="bullet"/>
      <w:lvlText w:val="•"/>
      <w:lvlJc w:val="left"/>
      <w:pPr>
        <w:tabs>
          <w:tab w:val="num" w:pos="5040"/>
        </w:tabs>
        <w:ind w:left="5040" w:hanging="360"/>
      </w:pPr>
      <w:rPr>
        <w:rFonts w:ascii="Times New Roman" w:hAnsi="Times New Roman" w:hint="default"/>
      </w:rPr>
    </w:lvl>
    <w:lvl w:ilvl="7" w:tplc="85266212" w:tentative="1">
      <w:start w:val="1"/>
      <w:numFmt w:val="bullet"/>
      <w:lvlText w:val="•"/>
      <w:lvlJc w:val="left"/>
      <w:pPr>
        <w:tabs>
          <w:tab w:val="num" w:pos="5760"/>
        </w:tabs>
        <w:ind w:left="5760" w:hanging="360"/>
      </w:pPr>
      <w:rPr>
        <w:rFonts w:ascii="Times New Roman" w:hAnsi="Times New Roman" w:hint="default"/>
      </w:rPr>
    </w:lvl>
    <w:lvl w:ilvl="8" w:tplc="CD3E5C9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2203BC"/>
    <w:multiLevelType w:val="hybridMultilevel"/>
    <w:tmpl w:val="CC64B194"/>
    <w:lvl w:ilvl="0" w:tplc="22A0995A">
      <w:start w:val="1"/>
      <w:numFmt w:val="bullet"/>
      <w:lvlText w:val="•"/>
      <w:lvlJc w:val="left"/>
      <w:pPr>
        <w:tabs>
          <w:tab w:val="num" w:pos="720"/>
        </w:tabs>
        <w:ind w:left="720" w:hanging="360"/>
      </w:pPr>
      <w:rPr>
        <w:rFonts w:ascii="Times New Roman" w:hAnsi="Times New Roman" w:hint="default"/>
      </w:rPr>
    </w:lvl>
    <w:lvl w:ilvl="1" w:tplc="B57A953A" w:tentative="1">
      <w:start w:val="1"/>
      <w:numFmt w:val="bullet"/>
      <w:lvlText w:val="•"/>
      <w:lvlJc w:val="left"/>
      <w:pPr>
        <w:tabs>
          <w:tab w:val="num" w:pos="1440"/>
        </w:tabs>
        <w:ind w:left="1440" w:hanging="360"/>
      </w:pPr>
      <w:rPr>
        <w:rFonts w:ascii="Times New Roman" w:hAnsi="Times New Roman" w:hint="default"/>
      </w:rPr>
    </w:lvl>
    <w:lvl w:ilvl="2" w:tplc="7FCC1692" w:tentative="1">
      <w:start w:val="1"/>
      <w:numFmt w:val="bullet"/>
      <w:lvlText w:val="•"/>
      <w:lvlJc w:val="left"/>
      <w:pPr>
        <w:tabs>
          <w:tab w:val="num" w:pos="2160"/>
        </w:tabs>
        <w:ind w:left="2160" w:hanging="360"/>
      </w:pPr>
      <w:rPr>
        <w:rFonts w:ascii="Times New Roman" w:hAnsi="Times New Roman" w:hint="default"/>
      </w:rPr>
    </w:lvl>
    <w:lvl w:ilvl="3" w:tplc="6764C2E8" w:tentative="1">
      <w:start w:val="1"/>
      <w:numFmt w:val="bullet"/>
      <w:lvlText w:val="•"/>
      <w:lvlJc w:val="left"/>
      <w:pPr>
        <w:tabs>
          <w:tab w:val="num" w:pos="2880"/>
        </w:tabs>
        <w:ind w:left="2880" w:hanging="360"/>
      </w:pPr>
      <w:rPr>
        <w:rFonts w:ascii="Times New Roman" w:hAnsi="Times New Roman" w:hint="default"/>
      </w:rPr>
    </w:lvl>
    <w:lvl w:ilvl="4" w:tplc="CA00D854" w:tentative="1">
      <w:start w:val="1"/>
      <w:numFmt w:val="bullet"/>
      <w:lvlText w:val="•"/>
      <w:lvlJc w:val="left"/>
      <w:pPr>
        <w:tabs>
          <w:tab w:val="num" w:pos="3600"/>
        </w:tabs>
        <w:ind w:left="3600" w:hanging="360"/>
      </w:pPr>
      <w:rPr>
        <w:rFonts w:ascii="Times New Roman" w:hAnsi="Times New Roman" w:hint="default"/>
      </w:rPr>
    </w:lvl>
    <w:lvl w:ilvl="5" w:tplc="ACF8445E" w:tentative="1">
      <w:start w:val="1"/>
      <w:numFmt w:val="bullet"/>
      <w:lvlText w:val="•"/>
      <w:lvlJc w:val="left"/>
      <w:pPr>
        <w:tabs>
          <w:tab w:val="num" w:pos="4320"/>
        </w:tabs>
        <w:ind w:left="4320" w:hanging="360"/>
      </w:pPr>
      <w:rPr>
        <w:rFonts w:ascii="Times New Roman" w:hAnsi="Times New Roman" w:hint="default"/>
      </w:rPr>
    </w:lvl>
    <w:lvl w:ilvl="6" w:tplc="15640A56" w:tentative="1">
      <w:start w:val="1"/>
      <w:numFmt w:val="bullet"/>
      <w:lvlText w:val="•"/>
      <w:lvlJc w:val="left"/>
      <w:pPr>
        <w:tabs>
          <w:tab w:val="num" w:pos="5040"/>
        </w:tabs>
        <w:ind w:left="5040" w:hanging="360"/>
      </w:pPr>
      <w:rPr>
        <w:rFonts w:ascii="Times New Roman" w:hAnsi="Times New Roman" w:hint="default"/>
      </w:rPr>
    </w:lvl>
    <w:lvl w:ilvl="7" w:tplc="DE946BB0" w:tentative="1">
      <w:start w:val="1"/>
      <w:numFmt w:val="bullet"/>
      <w:lvlText w:val="•"/>
      <w:lvlJc w:val="left"/>
      <w:pPr>
        <w:tabs>
          <w:tab w:val="num" w:pos="5760"/>
        </w:tabs>
        <w:ind w:left="5760" w:hanging="360"/>
      </w:pPr>
      <w:rPr>
        <w:rFonts w:ascii="Times New Roman" w:hAnsi="Times New Roman" w:hint="default"/>
      </w:rPr>
    </w:lvl>
    <w:lvl w:ilvl="8" w:tplc="9F1C766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52356B"/>
    <w:multiLevelType w:val="hybridMultilevel"/>
    <w:tmpl w:val="FDC072C6"/>
    <w:lvl w:ilvl="0" w:tplc="7E74CB60">
      <w:start w:val="1"/>
      <w:numFmt w:val="bullet"/>
      <w:lvlText w:val="•"/>
      <w:lvlJc w:val="left"/>
      <w:pPr>
        <w:tabs>
          <w:tab w:val="num" w:pos="720"/>
        </w:tabs>
        <w:ind w:left="720" w:hanging="360"/>
      </w:pPr>
      <w:rPr>
        <w:rFonts w:ascii="Times New Roman" w:hAnsi="Times New Roman" w:hint="default"/>
      </w:rPr>
    </w:lvl>
    <w:lvl w:ilvl="1" w:tplc="AB22DBD0" w:tentative="1">
      <w:start w:val="1"/>
      <w:numFmt w:val="bullet"/>
      <w:lvlText w:val="•"/>
      <w:lvlJc w:val="left"/>
      <w:pPr>
        <w:tabs>
          <w:tab w:val="num" w:pos="1440"/>
        </w:tabs>
        <w:ind w:left="1440" w:hanging="360"/>
      </w:pPr>
      <w:rPr>
        <w:rFonts w:ascii="Times New Roman" w:hAnsi="Times New Roman" w:hint="default"/>
      </w:rPr>
    </w:lvl>
    <w:lvl w:ilvl="2" w:tplc="34A4D7C6" w:tentative="1">
      <w:start w:val="1"/>
      <w:numFmt w:val="bullet"/>
      <w:lvlText w:val="•"/>
      <w:lvlJc w:val="left"/>
      <w:pPr>
        <w:tabs>
          <w:tab w:val="num" w:pos="2160"/>
        </w:tabs>
        <w:ind w:left="2160" w:hanging="360"/>
      </w:pPr>
      <w:rPr>
        <w:rFonts w:ascii="Times New Roman" w:hAnsi="Times New Roman" w:hint="default"/>
      </w:rPr>
    </w:lvl>
    <w:lvl w:ilvl="3" w:tplc="85A6D106" w:tentative="1">
      <w:start w:val="1"/>
      <w:numFmt w:val="bullet"/>
      <w:lvlText w:val="•"/>
      <w:lvlJc w:val="left"/>
      <w:pPr>
        <w:tabs>
          <w:tab w:val="num" w:pos="2880"/>
        </w:tabs>
        <w:ind w:left="2880" w:hanging="360"/>
      </w:pPr>
      <w:rPr>
        <w:rFonts w:ascii="Times New Roman" w:hAnsi="Times New Roman" w:hint="default"/>
      </w:rPr>
    </w:lvl>
    <w:lvl w:ilvl="4" w:tplc="4CFA647C" w:tentative="1">
      <w:start w:val="1"/>
      <w:numFmt w:val="bullet"/>
      <w:lvlText w:val="•"/>
      <w:lvlJc w:val="left"/>
      <w:pPr>
        <w:tabs>
          <w:tab w:val="num" w:pos="3600"/>
        </w:tabs>
        <w:ind w:left="3600" w:hanging="360"/>
      </w:pPr>
      <w:rPr>
        <w:rFonts w:ascii="Times New Roman" w:hAnsi="Times New Roman" w:hint="default"/>
      </w:rPr>
    </w:lvl>
    <w:lvl w:ilvl="5" w:tplc="61C4FCB4" w:tentative="1">
      <w:start w:val="1"/>
      <w:numFmt w:val="bullet"/>
      <w:lvlText w:val="•"/>
      <w:lvlJc w:val="left"/>
      <w:pPr>
        <w:tabs>
          <w:tab w:val="num" w:pos="4320"/>
        </w:tabs>
        <w:ind w:left="4320" w:hanging="360"/>
      </w:pPr>
      <w:rPr>
        <w:rFonts w:ascii="Times New Roman" w:hAnsi="Times New Roman" w:hint="default"/>
      </w:rPr>
    </w:lvl>
    <w:lvl w:ilvl="6" w:tplc="2C6A4254" w:tentative="1">
      <w:start w:val="1"/>
      <w:numFmt w:val="bullet"/>
      <w:lvlText w:val="•"/>
      <w:lvlJc w:val="left"/>
      <w:pPr>
        <w:tabs>
          <w:tab w:val="num" w:pos="5040"/>
        </w:tabs>
        <w:ind w:left="5040" w:hanging="360"/>
      </w:pPr>
      <w:rPr>
        <w:rFonts w:ascii="Times New Roman" w:hAnsi="Times New Roman" w:hint="default"/>
      </w:rPr>
    </w:lvl>
    <w:lvl w:ilvl="7" w:tplc="20A607F4" w:tentative="1">
      <w:start w:val="1"/>
      <w:numFmt w:val="bullet"/>
      <w:lvlText w:val="•"/>
      <w:lvlJc w:val="left"/>
      <w:pPr>
        <w:tabs>
          <w:tab w:val="num" w:pos="5760"/>
        </w:tabs>
        <w:ind w:left="5760" w:hanging="360"/>
      </w:pPr>
      <w:rPr>
        <w:rFonts w:ascii="Times New Roman" w:hAnsi="Times New Roman" w:hint="default"/>
      </w:rPr>
    </w:lvl>
    <w:lvl w:ilvl="8" w:tplc="544E868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1C6271"/>
    <w:multiLevelType w:val="hybridMultilevel"/>
    <w:tmpl w:val="B1E88ED4"/>
    <w:lvl w:ilvl="0" w:tplc="072ED434">
      <w:start w:val="1"/>
      <w:numFmt w:val="bullet"/>
      <w:lvlText w:val="•"/>
      <w:lvlJc w:val="left"/>
      <w:pPr>
        <w:tabs>
          <w:tab w:val="num" w:pos="720"/>
        </w:tabs>
        <w:ind w:left="720" w:hanging="360"/>
      </w:pPr>
      <w:rPr>
        <w:rFonts w:ascii="Times New Roman" w:hAnsi="Times New Roman" w:hint="default"/>
      </w:rPr>
    </w:lvl>
    <w:lvl w:ilvl="1" w:tplc="6ADE4862" w:tentative="1">
      <w:start w:val="1"/>
      <w:numFmt w:val="bullet"/>
      <w:lvlText w:val="•"/>
      <w:lvlJc w:val="left"/>
      <w:pPr>
        <w:tabs>
          <w:tab w:val="num" w:pos="1440"/>
        </w:tabs>
        <w:ind w:left="1440" w:hanging="360"/>
      </w:pPr>
      <w:rPr>
        <w:rFonts w:ascii="Times New Roman" w:hAnsi="Times New Roman" w:hint="default"/>
      </w:rPr>
    </w:lvl>
    <w:lvl w:ilvl="2" w:tplc="4210B860" w:tentative="1">
      <w:start w:val="1"/>
      <w:numFmt w:val="bullet"/>
      <w:lvlText w:val="•"/>
      <w:lvlJc w:val="left"/>
      <w:pPr>
        <w:tabs>
          <w:tab w:val="num" w:pos="2160"/>
        </w:tabs>
        <w:ind w:left="2160" w:hanging="360"/>
      </w:pPr>
      <w:rPr>
        <w:rFonts w:ascii="Times New Roman" w:hAnsi="Times New Roman" w:hint="default"/>
      </w:rPr>
    </w:lvl>
    <w:lvl w:ilvl="3" w:tplc="F4B0A62C" w:tentative="1">
      <w:start w:val="1"/>
      <w:numFmt w:val="bullet"/>
      <w:lvlText w:val="•"/>
      <w:lvlJc w:val="left"/>
      <w:pPr>
        <w:tabs>
          <w:tab w:val="num" w:pos="2880"/>
        </w:tabs>
        <w:ind w:left="2880" w:hanging="360"/>
      </w:pPr>
      <w:rPr>
        <w:rFonts w:ascii="Times New Roman" w:hAnsi="Times New Roman" w:hint="default"/>
      </w:rPr>
    </w:lvl>
    <w:lvl w:ilvl="4" w:tplc="5F3CDB6C" w:tentative="1">
      <w:start w:val="1"/>
      <w:numFmt w:val="bullet"/>
      <w:lvlText w:val="•"/>
      <w:lvlJc w:val="left"/>
      <w:pPr>
        <w:tabs>
          <w:tab w:val="num" w:pos="3600"/>
        </w:tabs>
        <w:ind w:left="3600" w:hanging="360"/>
      </w:pPr>
      <w:rPr>
        <w:rFonts w:ascii="Times New Roman" w:hAnsi="Times New Roman" w:hint="default"/>
      </w:rPr>
    </w:lvl>
    <w:lvl w:ilvl="5" w:tplc="366C3ACE" w:tentative="1">
      <w:start w:val="1"/>
      <w:numFmt w:val="bullet"/>
      <w:lvlText w:val="•"/>
      <w:lvlJc w:val="left"/>
      <w:pPr>
        <w:tabs>
          <w:tab w:val="num" w:pos="4320"/>
        </w:tabs>
        <w:ind w:left="4320" w:hanging="360"/>
      </w:pPr>
      <w:rPr>
        <w:rFonts w:ascii="Times New Roman" w:hAnsi="Times New Roman" w:hint="default"/>
      </w:rPr>
    </w:lvl>
    <w:lvl w:ilvl="6" w:tplc="6D967FD0" w:tentative="1">
      <w:start w:val="1"/>
      <w:numFmt w:val="bullet"/>
      <w:lvlText w:val="•"/>
      <w:lvlJc w:val="left"/>
      <w:pPr>
        <w:tabs>
          <w:tab w:val="num" w:pos="5040"/>
        </w:tabs>
        <w:ind w:left="5040" w:hanging="360"/>
      </w:pPr>
      <w:rPr>
        <w:rFonts w:ascii="Times New Roman" w:hAnsi="Times New Roman" w:hint="default"/>
      </w:rPr>
    </w:lvl>
    <w:lvl w:ilvl="7" w:tplc="D8780EF8" w:tentative="1">
      <w:start w:val="1"/>
      <w:numFmt w:val="bullet"/>
      <w:lvlText w:val="•"/>
      <w:lvlJc w:val="left"/>
      <w:pPr>
        <w:tabs>
          <w:tab w:val="num" w:pos="5760"/>
        </w:tabs>
        <w:ind w:left="5760" w:hanging="360"/>
      </w:pPr>
      <w:rPr>
        <w:rFonts w:ascii="Times New Roman" w:hAnsi="Times New Roman" w:hint="default"/>
      </w:rPr>
    </w:lvl>
    <w:lvl w:ilvl="8" w:tplc="8624904C"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B326FA"/>
    <w:multiLevelType w:val="hybridMultilevel"/>
    <w:tmpl w:val="42949558"/>
    <w:lvl w:ilvl="0" w:tplc="245C69F4">
      <w:start w:val="1"/>
      <w:numFmt w:val="upperLetter"/>
      <w:lvlText w:val="%1)"/>
      <w:lvlJc w:val="left"/>
      <w:pPr>
        <w:ind w:left="644" w:hanging="360"/>
      </w:pPr>
      <w:rPr>
        <w:rFonts w:hint="default"/>
      </w:rPr>
    </w:lvl>
    <w:lvl w:ilvl="1" w:tplc="04160019">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3891609E"/>
    <w:multiLevelType w:val="hybridMultilevel"/>
    <w:tmpl w:val="A1C46110"/>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AB3FDB"/>
    <w:multiLevelType w:val="singleLevel"/>
    <w:tmpl w:val="04160011"/>
    <w:lvl w:ilvl="0">
      <w:start w:val="1"/>
      <w:numFmt w:val="decimal"/>
      <w:lvlText w:val="%1)"/>
      <w:lvlJc w:val="left"/>
      <w:pPr>
        <w:tabs>
          <w:tab w:val="num" w:pos="360"/>
        </w:tabs>
        <w:ind w:left="360" w:hanging="360"/>
      </w:pPr>
      <w:rPr>
        <w:rFonts w:hint="default"/>
      </w:rPr>
    </w:lvl>
  </w:abstractNum>
  <w:abstractNum w:abstractNumId="8">
    <w:nsid w:val="4B40299D"/>
    <w:multiLevelType w:val="hybridMultilevel"/>
    <w:tmpl w:val="6F00D4C0"/>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3FE020D"/>
    <w:multiLevelType w:val="hybridMultilevel"/>
    <w:tmpl w:val="D160CCA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92B012C"/>
    <w:multiLevelType w:val="hybridMultilevel"/>
    <w:tmpl w:val="56E4E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9A3158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FBB41AB"/>
    <w:multiLevelType w:val="singleLevel"/>
    <w:tmpl w:val="0416000F"/>
    <w:lvl w:ilvl="0">
      <w:start w:val="1"/>
      <w:numFmt w:val="decimal"/>
      <w:lvlText w:val="%1."/>
      <w:lvlJc w:val="left"/>
      <w:pPr>
        <w:tabs>
          <w:tab w:val="num" w:pos="360"/>
        </w:tabs>
        <w:ind w:left="360" w:hanging="360"/>
      </w:pPr>
      <w:rPr>
        <w:rFonts w:hint="default"/>
      </w:rPr>
    </w:lvl>
  </w:abstractNum>
  <w:abstractNum w:abstractNumId="13">
    <w:nsid w:val="5FBF7924"/>
    <w:multiLevelType w:val="hybridMultilevel"/>
    <w:tmpl w:val="4ABA2D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5147519"/>
    <w:multiLevelType w:val="hybridMultilevel"/>
    <w:tmpl w:val="20ACB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7602343"/>
    <w:multiLevelType w:val="hybridMultilevel"/>
    <w:tmpl w:val="EB8CFFB6"/>
    <w:lvl w:ilvl="0" w:tplc="7BC475BA">
      <w:start w:val="1"/>
      <w:numFmt w:val="bullet"/>
      <w:lvlText w:val="–"/>
      <w:lvlJc w:val="left"/>
      <w:pPr>
        <w:tabs>
          <w:tab w:val="num" w:pos="720"/>
        </w:tabs>
        <w:ind w:left="720" w:hanging="360"/>
      </w:pPr>
      <w:rPr>
        <w:rFonts w:ascii="Times New Roman" w:hAnsi="Times New Roman" w:hint="default"/>
      </w:rPr>
    </w:lvl>
    <w:lvl w:ilvl="1" w:tplc="C5865B50">
      <w:start w:val="1"/>
      <w:numFmt w:val="bullet"/>
      <w:lvlText w:val="–"/>
      <w:lvlJc w:val="left"/>
      <w:pPr>
        <w:tabs>
          <w:tab w:val="num" w:pos="1440"/>
        </w:tabs>
        <w:ind w:left="1440" w:hanging="360"/>
      </w:pPr>
      <w:rPr>
        <w:rFonts w:ascii="Times New Roman" w:hAnsi="Times New Roman" w:hint="default"/>
      </w:rPr>
    </w:lvl>
    <w:lvl w:ilvl="2" w:tplc="A7D040BA" w:tentative="1">
      <w:start w:val="1"/>
      <w:numFmt w:val="bullet"/>
      <w:lvlText w:val="–"/>
      <w:lvlJc w:val="left"/>
      <w:pPr>
        <w:tabs>
          <w:tab w:val="num" w:pos="2160"/>
        </w:tabs>
        <w:ind w:left="2160" w:hanging="360"/>
      </w:pPr>
      <w:rPr>
        <w:rFonts w:ascii="Times New Roman" w:hAnsi="Times New Roman" w:hint="default"/>
      </w:rPr>
    </w:lvl>
    <w:lvl w:ilvl="3" w:tplc="86E44662" w:tentative="1">
      <w:start w:val="1"/>
      <w:numFmt w:val="bullet"/>
      <w:lvlText w:val="–"/>
      <w:lvlJc w:val="left"/>
      <w:pPr>
        <w:tabs>
          <w:tab w:val="num" w:pos="2880"/>
        </w:tabs>
        <w:ind w:left="2880" w:hanging="360"/>
      </w:pPr>
      <w:rPr>
        <w:rFonts w:ascii="Times New Roman" w:hAnsi="Times New Roman" w:hint="default"/>
      </w:rPr>
    </w:lvl>
    <w:lvl w:ilvl="4" w:tplc="77C06B90" w:tentative="1">
      <w:start w:val="1"/>
      <w:numFmt w:val="bullet"/>
      <w:lvlText w:val="–"/>
      <w:lvlJc w:val="left"/>
      <w:pPr>
        <w:tabs>
          <w:tab w:val="num" w:pos="3600"/>
        </w:tabs>
        <w:ind w:left="3600" w:hanging="360"/>
      </w:pPr>
      <w:rPr>
        <w:rFonts w:ascii="Times New Roman" w:hAnsi="Times New Roman" w:hint="default"/>
      </w:rPr>
    </w:lvl>
    <w:lvl w:ilvl="5" w:tplc="0DE20B86" w:tentative="1">
      <w:start w:val="1"/>
      <w:numFmt w:val="bullet"/>
      <w:lvlText w:val="–"/>
      <w:lvlJc w:val="left"/>
      <w:pPr>
        <w:tabs>
          <w:tab w:val="num" w:pos="4320"/>
        </w:tabs>
        <w:ind w:left="4320" w:hanging="360"/>
      </w:pPr>
      <w:rPr>
        <w:rFonts w:ascii="Times New Roman" w:hAnsi="Times New Roman" w:hint="default"/>
      </w:rPr>
    </w:lvl>
    <w:lvl w:ilvl="6" w:tplc="5FBA0096" w:tentative="1">
      <w:start w:val="1"/>
      <w:numFmt w:val="bullet"/>
      <w:lvlText w:val="–"/>
      <w:lvlJc w:val="left"/>
      <w:pPr>
        <w:tabs>
          <w:tab w:val="num" w:pos="5040"/>
        </w:tabs>
        <w:ind w:left="5040" w:hanging="360"/>
      </w:pPr>
      <w:rPr>
        <w:rFonts w:ascii="Times New Roman" w:hAnsi="Times New Roman" w:hint="default"/>
      </w:rPr>
    </w:lvl>
    <w:lvl w:ilvl="7" w:tplc="B6AEC822" w:tentative="1">
      <w:start w:val="1"/>
      <w:numFmt w:val="bullet"/>
      <w:lvlText w:val="–"/>
      <w:lvlJc w:val="left"/>
      <w:pPr>
        <w:tabs>
          <w:tab w:val="num" w:pos="5760"/>
        </w:tabs>
        <w:ind w:left="5760" w:hanging="360"/>
      </w:pPr>
      <w:rPr>
        <w:rFonts w:ascii="Times New Roman" w:hAnsi="Times New Roman" w:hint="default"/>
      </w:rPr>
    </w:lvl>
    <w:lvl w:ilvl="8" w:tplc="7D6C37A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769640E"/>
    <w:multiLevelType w:val="hybridMultilevel"/>
    <w:tmpl w:val="BB88D4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78D675B"/>
    <w:multiLevelType w:val="hybridMultilevel"/>
    <w:tmpl w:val="1ADCBDD4"/>
    <w:lvl w:ilvl="0">
      <w:start w:val="1"/>
      <w:numFmt w:val="decimalZero"/>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69855231"/>
    <w:multiLevelType w:val="hybridMultilevel"/>
    <w:tmpl w:val="D7103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B6A7E83"/>
    <w:multiLevelType w:val="hybridMultilevel"/>
    <w:tmpl w:val="BA3887CE"/>
    <w:lvl w:ilvl="0" w:tplc="0302BF6A">
      <w:start w:val="1"/>
      <w:numFmt w:val="decimal"/>
      <w:lvlText w:val="%1."/>
      <w:lvlJc w:val="left"/>
      <w:pPr>
        <w:tabs>
          <w:tab w:val="num" w:pos="284"/>
        </w:tabs>
        <w:ind w:left="284" w:hanging="360"/>
      </w:pPr>
      <w:rPr>
        <w:rFonts w:hint="default"/>
      </w:rPr>
    </w:lvl>
    <w:lvl w:ilvl="1" w:tplc="04160019" w:tentative="1">
      <w:start w:val="1"/>
      <w:numFmt w:val="lowerLetter"/>
      <w:lvlText w:val="%2."/>
      <w:lvlJc w:val="left"/>
      <w:pPr>
        <w:tabs>
          <w:tab w:val="num" w:pos="1004"/>
        </w:tabs>
        <w:ind w:left="1004" w:hanging="360"/>
      </w:pPr>
    </w:lvl>
    <w:lvl w:ilvl="2" w:tplc="0416001B" w:tentative="1">
      <w:start w:val="1"/>
      <w:numFmt w:val="lowerRoman"/>
      <w:lvlText w:val="%3."/>
      <w:lvlJc w:val="right"/>
      <w:pPr>
        <w:tabs>
          <w:tab w:val="num" w:pos="1724"/>
        </w:tabs>
        <w:ind w:left="1724" w:hanging="180"/>
      </w:pPr>
    </w:lvl>
    <w:lvl w:ilvl="3" w:tplc="0416000F" w:tentative="1">
      <w:start w:val="1"/>
      <w:numFmt w:val="decimal"/>
      <w:lvlText w:val="%4."/>
      <w:lvlJc w:val="left"/>
      <w:pPr>
        <w:tabs>
          <w:tab w:val="num" w:pos="2444"/>
        </w:tabs>
        <w:ind w:left="2444" w:hanging="360"/>
      </w:pPr>
    </w:lvl>
    <w:lvl w:ilvl="4" w:tplc="04160019" w:tentative="1">
      <w:start w:val="1"/>
      <w:numFmt w:val="lowerLetter"/>
      <w:lvlText w:val="%5."/>
      <w:lvlJc w:val="left"/>
      <w:pPr>
        <w:tabs>
          <w:tab w:val="num" w:pos="3164"/>
        </w:tabs>
        <w:ind w:left="3164" w:hanging="360"/>
      </w:pPr>
    </w:lvl>
    <w:lvl w:ilvl="5" w:tplc="0416001B" w:tentative="1">
      <w:start w:val="1"/>
      <w:numFmt w:val="lowerRoman"/>
      <w:lvlText w:val="%6."/>
      <w:lvlJc w:val="right"/>
      <w:pPr>
        <w:tabs>
          <w:tab w:val="num" w:pos="3884"/>
        </w:tabs>
        <w:ind w:left="3884" w:hanging="180"/>
      </w:pPr>
    </w:lvl>
    <w:lvl w:ilvl="6" w:tplc="0416000F" w:tentative="1">
      <w:start w:val="1"/>
      <w:numFmt w:val="decimal"/>
      <w:lvlText w:val="%7."/>
      <w:lvlJc w:val="left"/>
      <w:pPr>
        <w:tabs>
          <w:tab w:val="num" w:pos="4604"/>
        </w:tabs>
        <w:ind w:left="4604" w:hanging="360"/>
      </w:pPr>
    </w:lvl>
    <w:lvl w:ilvl="7" w:tplc="04160019" w:tentative="1">
      <w:start w:val="1"/>
      <w:numFmt w:val="lowerLetter"/>
      <w:lvlText w:val="%8."/>
      <w:lvlJc w:val="left"/>
      <w:pPr>
        <w:tabs>
          <w:tab w:val="num" w:pos="5324"/>
        </w:tabs>
        <w:ind w:left="5324" w:hanging="360"/>
      </w:pPr>
    </w:lvl>
    <w:lvl w:ilvl="8" w:tplc="0416001B" w:tentative="1">
      <w:start w:val="1"/>
      <w:numFmt w:val="lowerRoman"/>
      <w:lvlText w:val="%9."/>
      <w:lvlJc w:val="right"/>
      <w:pPr>
        <w:tabs>
          <w:tab w:val="num" w:pos="6044"/>
        </w:tabs>
        <w:ind w:left="6044" w:hanging="180"/>
      </w:pPr>
    </w:lvl>
  </w:abstractNum>
  <w:abstractNum w:abstractNumId="20">
    <w:nsid w:val="70A5401E"/>
    <w:multiLevelType w:val="hybridMultilevel"/>
    <w:tmpl w:val="E8966A1C"/>
    <w:lvl w:ilvl="0" w:tplc="1C46FE58">
      <w:start w:val="1"/>
      <w:numFmt w:val="decimal"/>
      <w:lvlText w:val="%1."/>
      <w:lvlJc w:val="left"/>
      <w:pPr>
        <w:tabs>
          <w:tab w:val="num" w:pos="360"/>
        </w:tabs>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7F6C1FD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7"/>
  </w:num>
  <w:num w:numId="3">
    <w:abstractNumId w:val="11"/>
  </w:num>
  <w:num w:numId="4">
    <w:abstractNumId w:val="7"/>
  </w:num>
  <w:num w:numId="5">
    <w:abstractNumId w:val="0"/>
  </w:num>
  <w:num w:numId="6">
    <w:abstractNumId w:val="19"/>
  </w:num>
  <w:num w:numId="7">
    <w:abstractNumId w:val="15"/>
  </w:num>
  <w:num w:numId="8">
    <w:abstractNumId w:val="2"/>
  </w:num>
  <w:num w:numId="9">
    <w:abstractNumId w:val="3"/>
  </w:num>
  <w:num w:numId="10">
    <w:abstractNumId w:val="4"/>
  </w:num>
  <w:num w:numId="11">
    <w:abstractNumId w:val="1"/>
  </w:num>
  <w:num w:numId="12">
    <w:abstractNumId w:val="10"/>
  </w:num>
  <w:num w:numId="13">
    <w:abstractNumId w:val="9"/>
  </w:num>
  <w:num w:numId="14">
    <w:abstractNumId w:val="14"/>
  </w:num>
  <w:num w:numId="15">
    <w:abstractNumId w:val="13"/>
  </w:num>
  <w:num w:numId="16">
    <w:abstractNumId w:val="5"/>
  </w:num>
  <w:num w:numId="17">
    <w:abstractNumId w:val="21"/>
  </w:num>
  <w:num w:numId="18">
    <w:abstractNumId w:val="8"/>
  </w:num>
  <w:num w:numId="19">
    <w:abstractNumId w:val="6"/>
  </w:num>
  <w:num w:numId="20">
    <w:abstractNumId w:val="16"/>
  </w:num>
  <w:num w:numId="21">
    <w:abstractNumId w:val="18"/>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1485E"/>
    <w:rsid w:val="00006ECE"/>
    <w:rsid w:val="00010BE5"/>
    <w:rsid w:val="0002150E"/>
    <w:rsid w:val="00032FD8"/>
    <w:rsid w:val="0003768D"/>
    <w:rsid w:val="000B3DE1"/>
    <w:rsid w:val="000C6A65"/>
    <w:rsid w:val="000D12A6"/>
    <w:rsid w:val="000D4849"/>
    <w:rsid w:val="000E0AAB"/>
    <w:rsid w:val="000E1CCB"/>
    <w:rsid w:val="000E4045"/>
    <w:rsid w:val="001202F0"/>
    <w:rsid w:val="00132C1B"/>
    <w:rsid w:val="00133E7E"/>
    <w:rsid w:val="00142883"/>
    <w:rsid w:val="00152126"/>
    <w:rsid w:val="001669B4"/>
    <w:rsid w:val="00197866"/>
    <w:rsid w:val="001A3E07"/>
    <w:rsid w:val="001B0351"/>
    <w:rsid w:val="001B29C0"/>
    <w:rsid w:val="001C531C"/>
    <w:rsid w:val="001D66AE"/>
    <w:rsid w:val="001E17D1"/>
    <w:rsid w:val="001E550B"/>
    <w:rsid w:val="001E5AD6"/>
    <w:rsid w:val="001F20DF"/>
    <w:rsid w:val="002044B1"/>
    <w:rsid w:val="00212792"/>
    <w:rsid w:val="00215836"/>
    <w:rsid w:val="0021723D"/>
    <w:rsid w:val="0022616D"/>
    <w:rsid w:val="00226337"/>
    <w:rsid w:val="0027235C"/>
    <w:rsid w:val="00280614"/>
    <w:rsid w:val="00281948"/>
    <w:rsid w:val="002825B7"/>
    <w:rsid w:val="0029198D"/>
    <w:rsid w:val="00295C8E"/>
    <w:rsid w:val="002C3F99"/>
    <w:rsid w:val="002C7508"/>
    <w:rsid w:val="002F0EE9"/>
    <w:rsid w:val="002F27F8"/>
    <w:rsid w:val="00315634"/>
    <w:rsid w:val="00332BAF"/>
    <w:rsid w:val="0034122B"/>
    <w:rsid w:val="00343E8B"/>
    <w:rsid w:val="0036475C"/>
    <w:rsid w:val="00370288"/>
    <w:rsid w:val="00372F77"/>
    <w:rsid w:val="003731AA"/>
    <w:rsid w:val="00374807"/>
    <w:rsid w:val="00387A9F"/>
    <w:rsid w:val="00391005"/>
    <w:rsid w:val="00391B29"/>
    <w:rsid w:val="003A5A03"/>
    <w:rsid w:val="003A61D0"/>
    <w:rsid w:val="003A6D96"/>
    <w:rsid w:val="003B09E1"/>
    <w:rsid w:val="003B496B"/>
    <w:rsid w:val="003D30A5"/>
    <w:rsid w:val="003E6548"/>
    <w:rsid w:val="00406479"/>
    <w:rsid w:val="00417A2A"/>
    <w:rsid w:val="00417F85"/>
    <w:rsid w:val="00425DD7"/>
    <w:rsid w:val="004420E8"/>
    <w:rsid w:val="00453C73"/>
    <w:rsid w:val="0046174D"/>
    <w:rsid w:val="00466140"/>
    <w:rsid w:val="00482747"/>
    <w:rsid w:val="004936D5"/>
    <w:rsid w:val="004954EE"/>
    <w:rsid w:val="004B7375"/>
    <w:rsid w:val="004C6A9B"/>
    <w:rsid w:val="004C7394"/>
    <w:rsid w:val="004D379C"/>
    <w:rsid w:val="004E503A"/>
    <w:rsid w:val="00505E4D"/>
    <w:rsid w:val="00520272"/>
    <w:rsid w:val="00552560"/>
    <w:rsid w:val="005640F7"/>
    <w:rsid w:val="00580846"/>
    <w:rsid w:val="00581C9E"/>
    <w:rsid w:val="005B5049"/>
    <w:rsid w:val="005C2DDB"/>
    <w:rsid w:val="005C3DED"/>
    <w:rsid w:val="005D5FD5"/>
    <w:rsid w:val="005F06BA"/>
    <w:rsid w:val="005F32C7"/>
    <w:rsid w:val="005F66B0"/>
    <w:rsid w:val="006038B8"/>
    <w:rsid w:val="0060665C"/>
    <w:rsid w:val="00626811"/>
    <w:rsid w:val="00632CBC"/>
    <w:rsid w:val="00655762"/>
    <w:rsid w:val="00656EB4"/>
    <w:rsid w:val="00661BD0"/>
    <w:rsid w:val="006A165C"/>
    <w:rsid w:val="006B5448"/>
    <w:rsid w:val="006B57A4"/>
    <w:rsid w:val="006D2E8C"/>
    <w:rsid w:val="006D2EB1"/>
    <w:rsid w:val="006D35AF"/>
    <w:rsid w:val="006D7C9C"/>
    <w:rsid w:val="006E108B"/>
    <w:rsid w:val="006E47A4"/>
    <w:rsid w:val="00720D64"/>
    <w:rsid w:val="00725015"/>
    <w:rsid w:val="007254D2"/>
    <w:rsid w:val="0073704E"/>
    <w:rsid w:val="00737133"/>
    <w:rsid w:val="0074209B"/>
    <w:rsid w:val="007552C3"/>
    <w:rsid w:val="007555D0"/>
    <w:rsid w:val="007916DC"/>
    <w:rsid w:val="007B15AC"/>
    <w:rsid w:val="007B178C"/>
    <w:rsid w:val="007C4493"/>
    <w:rsid w:val="007D742B"/>
    <w:rsid w:val="00801DA4"/>
    <w:rsid w:val="00802E2B"/>
    <w:rsid w:val="00806A17"/>
    <w:rsid w:val="00812F44"/>
    <w:rsid w:val="008232C2"/>
    <w:rsid w:val="00826A0F"/>
    <w:rsid w:val="00841BB9"/>
    <w:rsid w:val="008943B4"/>
    <w:rsid w:val="008A3608"/>
    <w:rsid w:val="008B0328"/>
    <w:rsid w:val="008B389D"/>
    <w:rsid w:val="008C364C"/>
    <w:rsid w:val="008D3CF8"/>
    <w:rsid w:val="008E5BDB"/>
    <w:rsid w:val="00903454"/>
    <w:rsid w:val="009037B7"/>
    <w:rsid w:val="00903E1A"/>
    <w:rsid w:val="0090489E"/>
    <w:rsid w:val="009066CE"/>
    <w:rsid w:val="00931A8E"/>
    <w:rsid w:val="00933237"/>
    <w:rsid w:val="00937C61"/>
    <w:rsid w:val="00941DD4"/>
    <w:rsid w:val="0097289C"/>
    <w:rsid w:val="00996C23"/>
    <w:rsid w:val="009A4049"/>
    <w:rsid w:val="009B6E1E"/>
    <w:rsid w:val="009C31AE"/>
    <w:rsid w:val="009C604D"/>
    <w:rsid w:val="009C60CC"/>
    <w:rsid w:val="009D1DC0"/>
    <w:rsid w:val="009D7E92"/>
    <w:rsid w:val="009F7487"/>
    <w:rsid w:val="00A1485E"/>
    <w:rsid w:val="00A14CDF"/>
    <w:rsid w:val="00A31401"/>
    <w:rsid w:val="00A370B5"/>
    <w:rsid w:val="00A44D31"/>
    <w:rsid w:val="00A85338"/>
    <w:rsid w:val="00A9724E"/>
    <w:rsid w:val="00AB5A21"/>
    <w:rsid w:val="00AD50C3"/>
    <w:rsid w:val="00AD6FD9"/>
    <w:rsid w:val="00AF1AD8"/>
    <w:rsid w:val="00B04801"/>
    <w:rsid w:val="00B07BA3"/>
    <w:rsid w:val="00B11502"/>
    <w:rsid w:val="00B265E7"/>
    <w:rsid w:val="00B317E0"/>
    <w:rsid w:val="00B412B6"/>
    <w:rsid w:val="00B43D21"/>
    <w:rsid w:val="00B6482C"/>
    <w:rsid w:val="00B70304"/>
    <w:rsid w:val="00B76CCF"/>
    <w:rsid w:val="00B778B3"/>
    <w:rsid w:val="00BD19C0"/>
    <w:rsid w:val="00BF3AC8"/>
    <w:rsid w:val="00C07921"/>
    <w:rsid w:val="00C07C45"/>
    <w:rsid w:val="00C20498"/>
    <w:rsid w:val="00C220C0"/>
    <w:rsid w:val="00C41F19"/>
    <w:rsid w:val="00C61D19"/>
    <w:rsid w:val="00C95F22"/>
    <w:rsid w:val="00C965B7"/>
    <w:rsid w:val="00CB1ABA"/>
    <w:rsid w:val="00CC5977"/>
    <w:rsid w:val="00CE3268"/>
    <w:rsid w:val="00D14DF9"/>
    <w:rsid w:val="00D336B6"/>
    <w:rsid w:val="00D42CF3"/>
    <w:rsid w:val="00D529C9"/>
    <w:rsid w:val="00D764A4"/>
    <w:rsid w:val="00D84F4F"/>
    <w:rsid w:val="00DC1D6B"/>
    <w:rsid w:val="00DC7476"/>
    <w:rsid w:val="00DF6D9D"/>
    <w:rsid w:val="00E0416F"/>
    <w:rsid w:val="00E15CAB"/>
    <w:rsid w:val="00E224C4"/>
    <w:rsid w:val="00E518F3"/>
    <w:rsid w:val="00E6517E"/>
    <w:rsid w:val="00E7531B"/>
    <w:rsid w:val="00E83978"/>
    <w:rsid w:val="00EA59A0"/>
    <w:rsid w:val="00EB1534"/>
    <w:rsid w:val="00ED47DA"/>
    <w:rsid w:val="00ED4879"/>
    <w:rsid w:val="00ED5835"/>
    <w:rsid w:val="00ED6088"/>
    <w:rsid w:val="00EE2D53"/>
    <w:rsid w:val="00EF28EC"/>
    <w:rsid w:val="00EF4943"/>
    <w:rsid w:val="00EF6D83"/>
    <w:rsid w:val="00F049ED"/>
    <w:rsid w:val="00F16EB2"/>
    <w:rsid w:val="00F20F80"/>
    <w:rsid w:val="00F34261"/>
    <w:rsid w:val="00F67808"/>
    <w:rsid w:val="00F75723"/>
    <w:rsid w:val="00FA0FDC"/>
    <w:rsid w:val="00FA1B87"/>
    <w:rsid w:val="00FB2143"/>
    <w:rsid w:val="00FC2E65"/>
    <w:rsid w:val="00FC494D"/>
    <w:rsid w:val="00FC796C"/>
    <w:rsid w:val="00FE0D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outlineLvl w:val="0"/>
    </w:pPr>
    <w:rPr>
      <w:b/>
      <w:sz w:val="18"/>
    </w:rPr>
  </w:style>
  <w:style w:type="paragraph" w:styleId="Ttulo2">
    <w:name w:val="heading 2"/>
    <w:basedOn w:val="Normal"/>
    <w:next w:val="Normal"/>
    <w:qFormat/>
    <w:pPr>
      <w:keepNext/>
      <w:jc w:val="center"/>
      <w:outlineLvl w:val="1"/>
    </w:pPr>
    <w:rPr>
      <w:b/>
      <w:sz w:val="18"/>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b/>
      <w:color w:val="0000FF"/>
    </w:rPr>
  </w:style>
  <w:style w:type="paragraph" w:styleId="Ttulo5">
    <w:name w:val="heading 5"/>
    <w:basedOn w:val="Normal"/>
    <w:next w:val="Normal"/>
    <w:qFormat/>
    <w:pPr>
      <w:keepNext/>
      <w:outlineLvl w:val="4"/>
    </w:pPr>
    <w:rPr>
      <w:b/>
      <w:color w:val="0000FF"/>
      <w:sz w:val="22"/>
    </w:rPr>
  </w:style>
  <w:style w:type="paragraph" w:styleId="Ttulo6">
    <w:name w:val="heading 6"/>
    <w:basedOn w:val="Normal"/>
    <w:next w:val="Normal"/>
    <w:qFormat/>
    <w:pPr>
      <w:keepNext/>
      <w:pBdr>
        <w:top w:val="double" w:sz="4" w:space="15" w:color="auto"/>
        <w:left w:val="double" w:sz="4" w:space="4" w:color="auto"/>
        <w:bottom w:val="double" w:sz="4" w:space="15" w:color="auto"/>
        <w:right w:val="double" w:sz="4" w:space="4" w:color="auto"/>
      </w:pBdr>
      <w:jc w:val="both"/>
      <w:outlineLvl w:val="5"/>
    </w:pPr>
    <w:rPr>
      <w:sz w:val="24"/>
    </w:rPr>
  </w:style>
  <w:style w:type="paragraph" w:styleId="Ttulo7">
    <w:name w:val="heading 7"/>
    <w:basedOn w:val="Normal"/>
    <w:next w:val="Normal"/>
    <w:qFormat/>
    <w:pPr>
      <w:keepNext/>
      <w:pBdr>
        <w:top w:val="double" w:sz="4" w:space="15" w:color="auto"/>
        <w:left w:val="double" w:sz="4" w:space="4" w:color="auto"/>
        <w:bottom w:val="double" w:sz="4" w:space="15" w:color="auto"/>
        <w:right w:val="double" w:sz="4" w:space="4" w:color="auto"/>
      </w:pBdr>
      <w:jc w:val="both"/>
      <w:outlineLvl w:val="6"/>
    </w:pPr>
    <w:rPr>
      <w:sz w:val="24"/>
      <w:u w:val="single"/>
    </w:rPr>
  </w:style>
  <w:style w:type="paragraph" w:styleId="Ttulo8">
    <w:name w:val="heading 8"/>
    <w:basedOn w:val="Normal"/>
    <w:next w:val="Normal"/>
    <w:qFormat/>
    <w:pPr>
      <w:keepNext/>
      <w:jc w:val="center"/>
      <w:outlineLvl w:val="7"/>
    </w:pPr>
    <w:rPr>
      <w:b/>
      <w:sz w:val="24"/>
    </w:rPr>
  </w:style>
  <w:style w:type="paragraph" w:styleId="Ttulo9">
    <w:name w:val="heading 9"/>
    <w:basedOn w:val="Normal"/>
    <w:next w:val="Normal"/>
    <w:qFormat/>
    <w:pPr>
      <w:keepNext/>
      <w:outlineLvl w:val="8"/>
    </w:pPr>
    <w:rPr>
      <w:rFonts w:ascii="Tahoma" w:hAnsi="Tahoma"/>
      <w:b/>
      <w:i/>
      <w:iCs/>
      <w:color w:val="00008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Corpodetexto">
    <w:name w:val="Body Text"/>
    <w:basedOn w:val="Normal"/>
    <w:pPr>
      <w:pBdr>
        <w:top w:val="double" w:sz="4" w:space="15" w:color="auto"/>
        <w:left w:val="double" w:sz="4" w:space="4" w:color="auto"/>
        <w:bottom w:val="double" w:sz="4" w:space="15" w:color="auto"/>
        <w:right w:val="double" w:sz="4" w:space="4" w:color="auto"/>
      </w:pBdr>
      <w:jc w:val="both"/>
    </w:pPr>
    <w:rPr>
      <w:sz w:val="24"/>
    </w:rPr>
  </w:style>
  <w:style w:type="paragraph" w:styleId="Legenda">
    <w:name w:val="caption"/>
    <w:basedOn w:val="Normal"/>
    <w:next w:val="Normal"/>
    <w:qFormat/>
    <w:rPr>
      <w:rFonts w:ascii="Arial" w:hAnsi="Arial"/>
      <w:b/>
      <w:color w:val="0000FF"/>
      <w:sz w:val="22"/>
    </w:rPr>
  </w:style>
  <w:style w:type="paragraph" w:styleId="NormalWeb">
    <w:name w:val="Normal (Web)"/>
    <w:basedOn w:val="Normal"/>
    <w:pPr>
      <w:spacing w:before="100" w:beforeAutospacing="1" w:after="100" w:afterAutospacing="1"/>
    </w:pPr>
    <w:rPr>
      <w:sz w:val="24"/>
      <w:szCs w:val="24"/>
    </w:rPr>
  </w:style>
  <w:style w:type="paragraph" w:styleId="Corpodetexto2">
    <w:name w:val="Body Text 2"/>
    <w:basedOn w:val="Normal"/>
    <w:pPr>
      <w:spacing w:after="120" w:line="480" w:lineRule="auto"/>
    </w:pPr>
  </w:style>
  <w:style w:type="character" w:customStyle="1" w:styleId="Typewriter">
    <w:name w:val="Typewriter"/>
    <w:rPr>
      <w:rFonts w:ascii="Courier New" w:hAnsi="Courier New"/>
      <w:sz w:val="20"/>
    </w:rPr>
  </w:style>
  <w:style w:type="character" w:styleId="Hyperlink">
    <w:name w:val="Hyperlink"/>
    <w:rPr>
      <w:strike w:val="0"/>
      <w:dstrike w:val="0"/>
      <w:color w:val="666666"/>
      <w:u w:val="none"/>
      <w:effect w:val="none"/>
    </w:rPr>
  </w:style>
  <w:style w:type="paragraph" w:styleId="Textodebalo">
    <w:name w:val="Balloon Text"/>
    <w:basedOn w:val="Normal"/>
    <w:semiHidden/>
    <w:rPr>
      <w:rFonts w:ascii="Tahoma" w:hAnsi="Tahoma" w:cs="Tahoma"/>
      <w:sz w:val="16"/>
      <w:szCs w:val="16"/>
    </w:rPr>
  </w:style>
  <w:style w:type="character" w:customStyle="1" w:styleId="eduprofcertititulocertif1">
    <w:name w:val="edu_prof_certi_titulo_certif1"/>
    <w:rPr>
      <w:b w:val="0"/>
      <w:bCs w:val="0"/>
      <w:sz w:val="20"/>
      <w:szCs w:val="20"/>
    </w:rPr>
  </w:style>
  <w:style w:type="paragraph" w:styleId="Ttulo">
    <w:name w:val="Title"/>
    <w:basedOn w:val="Normal"/>
    <w:link w:val="TtuloChar"/>
    <w:qFormat/>
    <w:pPr>
      <w:jc w:val="center"/>
    </w:pPr>
    <w:rPr>
      <w:rFonts w:ascii="Bookman Old Style" w:hAnsi="Bookman Old Style"/>
      <w:b/>
      <w:lang/>
    </w:rPr>
  </w:style>
  <w:style w:type="character" w:customStyle="1" w:styleId="CharChar1">
    <w:name w:val=" Char Char1"/>
    <w:rPr>
      <w:rFonts w:ascii="Bookman Old Style" w:hAnsi="Bookman Old Style"/>
      <w:b/>
      <w:lang w:val="pt-BR" w:eastAsia="pt-BR" w:bidi="ar-SA"/>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Arial Unicode MS" w:hAnsi="Arial" w:cs="Arial"/>
      <w:sz w:val="24"/>
      <w:szCs w:val="24"/>
    </w:rPr>
  </w:style>
  <w:style w:type="character" w:customStyle="1" w:styleId="TtuloChar">
    <w:name w:val="Título Char"/>
    <w:link w:val="Ttulo"/>
    <w:rsid w:val="00937C61"/>
    <w:rPr>
      <w:rFonts w:ascii="Bookman Old Style" w:hAnsi="Bookman Old Style"/>
      <w:b/>
    </w:rPr>
  </w:style>
</w:styles>
</file>

<file path=word/webSettings.xml><?xml version="1.0" encoding="utf-8"?>
<w:webSettings xmlns:r="http://schemas.openxmlformats.org/officeDocument/2006/relationships" xmlns:w="http://schemas.openxmlformats.org/wordprocessingml/2006/main">
  <w:divs>
    <w:div w:id="270404665">
      <w:bodyDiv w:val="1"/>
      <w:marLeft w:val="0"/>
      <w:marRight w:val="0"/>
      <w:marTop w:val="0"/>
      <w:marBottom w:val="0"/>
      <w:divBdr>
        <w:top w:val="none" w:sz="0" w:space="0" w:color="auto"/>
        <w:left w:val="none" w:sz="0" w:space="0" w:color="auto"/>
        <w:bottom w:val="none" w:sz="0" w:space="0" w:color="auto"/>
        <w:right w:val="none" w:sz="0" w:space="0" w:color="auto"/>
      </w:divBdr>
      <w:divsChild>
        <w:div w:id="719748695">
          <w:marLeft w:val="0"/>
          <w:marRight w:val="0"/>
          <w:marTop w:val="0"/>
          <w:marBottom w:val="0"/>
          <w:divBdr>
            <w:top w:val="none" w:sz="0" w:space="0" w:color="auto"/>
            <w:left w:val="none" w:sz="0" w:space="0" w:color="auto"/>
            <w:bottom w:val="none" w:sz="0" w:space="0" w:color="auto"/>
            <w:right w:val="none" w:sz="0" w:space="0" w:color="auto"/>
          </w:divBdr>
          <w:divsChild>
            <w:div w:id="1003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5048">
      <w:bodyDiv w:val="1"/>
      <w:marLeft w:val="0"/>
      <w:marRight w:val="0"/>
      <w:marTop w:val="0"/>
      <w:marBottom w:val="0"/>
      <w:divBdr>
        <w:top w:val="none" w:sz="0" w:space="0" w:color="auto"/>
        <w:left w:val="none" w:sz="0" w:space="0" w:color="auto"/>
        <w:bottom w:val="none" w:sz="0" w:space="0" w:color="auto"/>
        <w:right w:val="none" w:sz="0" w:space="0" w:color="auto"/>
      </w:divBdr>
    </w:div>
    <w:div w:id="1055161374">
      <w:bodyDiv w:val="1"/>
      <w:marLeft w:val="0"/>
      <w:marRight w:val="0"/>
      <w:marTop w:val="0"/>
      <w:marBottom w:val="0"/>
      <w:divBdr>
        <w:top w:val="none" w:sz="0" w:space="0" w:color="auto"/>
        <w:left w:val="none" w:sz="0" w:space="0" w:color="auto"/>
        <w:bottom w:val="none" w:sz="0" w:space="0" w:color="auto"/>
        <w:right w:val="none" w:sz="0" w:space="0" w:color="auto"/>
      </w:divBdr>
      <w:divsChild>
        <w:div w:id="1017124034">
          <w:marLeft w:val="0"/>
          <w:marRight w:val="0"/>
          <w:marTop w:val="0"/>
          <w:marBottom w:val="0"/>
          <w:divBdr>
            <w:top w:val="none" w:sz="0" w:space="0" w:color="auto"/>
            <w:left w:val="none" w:sz="0" w:space="0" w:color="auto"/>
            <w:bottom w:val="none" w:sz="0" w:space="0" w:color="auto"/>
            <w:right w:val="none" w:sz="0" w:space="0" w:color="auto"/>
          </w:divBdr>
        </w:div>
        <w:div w:id="1549688146">
          <w:marLeft w:val="0"/>
          <w:marRight w:val="0"/>
          <w:marTop w:val="0"/>
          <w:marBottom w:val="0"/>
          <w:divBdr>
            <w:top w:val="none" w:sz="0" w:space="0" w:color="auto"/>
            <w:left w:val="none" w:sz="0" w:space="0" w:color="auto"/>
            <w:bottom w:val="none" w:sz="0" w:space="0" w:color="auto"/>
            <w:right w:val="none" w:sz="0" w:space="0" w:color="auto"/>
          </w:divBdr>
        </w:div>
      </w:divsChild>
    </w:div>
    <w:div w:id="1716732213">
      <w:bodyDiv w:val="1"/>
      <w:marLeft w:val="0"/>
      <w:marRight w:val="0"/>
      <w:marTop w:val="0"/>
      <w:marBottom w:val="0"/>
      <w:divBdr>
        <w:top w:val="none" w:sz="0" w:space="0" w:color="auto"/>
        <w:left w:val="none" w:sz="0" w:space="0" w:color="auto"/>
        <w:bottom w:val="none" w:sz="0" w:space="0" w:color="auto"/>
        <w:right w:val="none" w:sz="0" w:space="0" w:color="auto"/>
      </w:divBdr>
    </w:div>
    <w:div w:id="175277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postgresql.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crosoft.com/sql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us/products/databas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bm.com/software/data/db2/" TargetMode="External"/><Relationship Id="rId4" Type="http://schemas.openxmlformats.org/officeDocument/2006/relationships/webSettings" Target="webSettings.xml"/><Relationship Id="rId9" Type="http://schemas.openxmlformats.org/officeDocument/2006/relationships/hyperlink" Target="http://dev.mysq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4276</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EMENTA INTELIGENCIA EMPRESARIAL</dc:title>
  <dc:creator>Dr. Bezerra</dc:creator>
  <cp:lastModifiedBy>ELIFRANIO CRUZ</cp:lastModifiedBy>
  <cp:revision>2</cp:revision>
  <cp:lastPrinted>2013-12-15T13:00:00Z</cp:lastPrinted>
  <dcterms:created xsi:type="dcterms:W3CDTF">2015-11-15T04:17:00Z</dcterms:created>
  <dcterms:modified xsi:type="dcterms:W3CDTF">2015-11-15T04:17:00Z</dcterms:modified>
</cp:coreProperties>
</file>