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C6CB23" w14:textId="77777777" w:rsidR="00A70C5D" w:rsidRPr="00A70C5D" w:rsidRDefault="00A70C5D" w:rsidP="00A70C5D">
      <w:pPr>
        <w:spacing w:after="200" w:line="276" w:lineRule="auto"/>
        <w:jc w:val="center"/>
        <w:rPr>
          <w:rFonts w:ascii="Cambria" w:eastAsia="Calibri" w:hAnsi="Cambria" w:cs="Times New Roman"/>
          <w:b/>
          <w:sz w:val="24"/>
          <w:lang w:val="en-US"/>
        </w:rPr>
      </w:pPr>
      <w:r w:rsidRPr="00A70C5D">
        <w:rPr>
          <w:rFonts w:ascii="Cambria" w:eastAsia="Calibri" w:hAnsi="Cambria" w:cs="Times New Roman"/>
          <w:b/>
          <w:sz w:val="24"/>
          <w:lang w:val="en-US"/>
        </w:rPr>
        <w:t>THE LOST GENERATION</w:t>
      </w:r>
    </w:p>
    <w:p w14:paraId="3E6BB96F" w14:textId="77777777" w:rsidR="00A70C5D" w:rsidRPr="00A70C5D" w:rsidRDefault="00A70C5D" w:rsidP="00A70C5D">
      <w:pPr>
        <w:spacing w:after="200" w:line="276" w:lineRule="auto"/>
        <w:jc w:val="center"/>
        <w:rPr>
          <w:rFonts w:ascii="Cambria" w:eastAsia="Calibri" w:hAnsi="Cambria" w:cs="Times New Roman"/>
          <w:sz w:val="24"/>
          <w:lang w:val="en-US"/>
        </w:rPr>
      </w:pPr>
      <w:r w:rsidRPr="00A70C5D">
        <w:rPr>
          <w:rFonts w:ascii="Cambria" w:eastAsia="Calibri" w:hAnsi="Cambria" w:cs="Times New Roman"/>
          <w:sz w:val="24"/>
          <w:u w:val="single"/>
          <w:lang w:val="en-US"/>
        </w:rPr>
        <w:t>FOCUS</w:t>
      </w:r>
      <w:r w:rsidRPr="00A70C5D">
        <w:rPr>
          <w:rFonts w:ascii="Cambria" w:eastAsia="Calibri" w:hAnsi="Cambria" w:cs="Times New Roman"/>
          <w:sz w:val="24"/>
          <w:lang w:val="en-US"/>
        </w:rPr>
        <w:t xml:space="preserve">: </w:t>
      </w:r>
      <w:r w:rsidRPr="0098205D">
        <w:rPr>
          <w:rFonts w:ascii="Cambria" w:eastAsia="Calibri" w:hAnsi="Cambria" w:cs="Times New Roman"/>
          <w:bCs/>
          <w:color w:val="C00000"/>
          <w:sz w:val="24"/>
          <w:lang w:val="en-US"/>
        </w:rPr>
        <w:t>Ernest Hemingway; Francis Scott Key Fitzgerald</w:t>
      </w:r>
    </w:p>
    <w:p w14:paraId="45B5A83F" w14:textId="2B57B44C" w:rsidR="00A70C5D" w:rsidRDefault="00A70C5D" w:rsidP="004109BE">
      <w:pPr>
        <w:spacing w:after="200" w:line="360" w:lineRule="auto"/>
        <w:jc w:val="both"/>
        <w:rPr>
          <w:rFonts w:ascii="Cambria" w:eastAsia="Calibri" w:hAnsi="Cambria" w:cs="Times New Roman"/>
          <w:sz w:val="24"/>
          <w:lang w:val="en-US"/>
        </w:rPr>
      </w:pPr>
      <w:r w:rsidRPr="00A70C5D">
        <w:rPr>
          <w:rFonts w:ascii="Cambria" w:eastAsia="Calibri" w:hAnsi="Cambria" w:cs="Times New Roman"/>
          <w:sz w:val="24"/>
          <w:lang w:val="en-US"/>
        </w:rPr>
        <w:t>W</w:t>
      </w:r>
      <w:r w:rsidR="00C32A75">
        <w:rPr>
          <w:rFonts w:ascii="Cambria" w:eastAsia="Calibri" w:hAnsi="Cambria" w:cs="Times New Roman"/>
          <w:sz w:val="24"/>
          <w:lang w:val="en-US"/>
        </w:rPr>
        <w:t xml:space="preserve">orld </w:t>
      </w:r>
      <w:r w:rsidRPr="00A70C5D">
        <w:rPr>
          <w:rFonts w:ascii="Cambria" w:eastAsia="Calibri" w:hAnsi="Cambria" w:cs="Times New Roman"/>
          <w:sz w:val="24"/>
          <w:lang w:val="en-US"/>
        </w:rPr>
        <w:t>W</w:t>
      </w:r>
      <w:r w:rsidR="00C32A75">
        <w:rPr>
          <w:rFonts w:ascii="Cambria" w:eastAsia="Calibri" w:hAnsi="Cambria" w:cs="Times New Roman"/>
          <w:sz w:val="24"/>
          <w:lang w:val="en-US"/>
        </w:rPr>
        <w:t>ar I</w:t>
      </w:r>
      <w:r w:rsidRPr="00A70C5D">
        <w:rPr>
          <w:rFonts w:ascii="Cambria" w:eastAsia="Calibri" w:hAnsi="Cambria" w:cs="Times New Roman"/>
          <w:sz w:val="24"/>
          <w:lang w:val="en-US"/>
        </w:rPr>
        <w:t xml:space="preserve"> was followe</w:t>
      </w:r>
      <w:r>
        <w:rPr>
          <w:rFonts w:ascii="Cambria" w:eastAsia="Calibri" w:hAnsi="Cambria" w:cs="Times New Roman"/>
          <w:sz w:val="24"/>
          <w:lang w:val="en-US"/>
        </w:rPr>
        <w:t>d by a period of spiritual crisi</w:t>
      </w:r>
      <w:r w:rsidRPr="00A70C5D">
        <w:rPr>
          <w:rFonts w:ascii="Cambria" w:eastAsia="Calibri" w:hAnsi="Cambria" w:cs="Times New Roman"/>
          <w:sz w:val="24"/>
          <w:lang w:val="en-US"/>
        </w:rPr>
        <w:t>s characterized by</w:t>
      </w:r>
      <w:r>
        <w:rPr>
          <w:rFonts w:ascii="Cambria" w:eastAsia="Calibri" w:hAnsi="Cambria" w:cs="Times New Roman"/>
          <w:sz w:val="24"/>
          <w:lang w:val="en-US"/>
        </w:rPr>
        <w:t>:</w:t>
      </w:r>
    </w:p>
    <w:p w14:paraId="65045951" w14:textId="77777777" w:rsidR="00A70C5D" w:rsidRDefault="00A70C5D" w:rsidP="004109BE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Cambria" w:eastAsia="Calibri" w:hAnsi="Cambria" w:cs="Times New Roman"/>
          <w:sz w:val="24"/>
          <w:lang w:val="en-US"/>
        </w:rPr>
      </w:pPr>
      <w:r w:rsidRPr="00A70C5D">
        <w:rPr>
          <w:rFonts w:ascii="Cambria" w:eastAsia="Calibri" w:hAnsi="Cambria" w:cs="Times New Roman"/>
          <w:sz w:val="24"/>
          <w:lang w:val="en-US"/>
        </w:rPr>
        <w:t xml:space="preserve">the feeling of gloom and despair; </w:t>
      </w:r>
    </w:p>
    <w:p w14:paraId="72E36FDC" w14:textId="77777777" w:rsidR="00A70C5D" w:rsidRDefault="00A70C5D" w:rsidP="004109BE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Cambria" w:eastAsia="Calibri" w:hAnsi="Cambria" w:cs="Times New Roman"/>
          <w:sz w:val="24"/>
          <w:lang w:val="en-US"/>
        </w:rPr>
      </w:pPr>
      <w:r w:rsidRPr="00A70C5D">
        <w:rPr>
          <w:rFonts w:ascii="Cambria" w:eastAsia="Calibri" w:hAnsi="Cambria" w:cs="Times New Roman"/>
          <w:sz w:val="24"/>
          <w:lang w:val="en-US"/>
        </w:rPr>
        <w:t xml:space="preserve">modern warfare was not glorious or heroic; </w:t>
      </w:r>
    </w:p>
    <w:p w14:paraId="1A47394B" w14:textId="77777777" w:rsidR="00A70C5D" w:rsidRDefault="00A70C5D" w:rsidP="004109BE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Cambria" w:eastAsia="Calibri" w:hAnsi="Cambria" w:cs="Times New Roman"/>
          <w:sz w:val="24"/>
          <w:lang w:val="en-US"/>
        </w:rPr>
      </w:pPr>
      <w:r w:rsidRPr="00A70C5D">
        <w:rPr>
          <w:rFonts w:ascii="Cambria" w:eastAsia="Calibri" w:hAnsi="Cambria" w:cs="Times New Roman"/>
          <w:sz w:val="24"/>
          <w:lang w:val="en-US"/>
        </w:rPr>
        <w:t xml:space="preserve">a sense of doom, dislocation and fragmentation; </w:t>
      </w:r>
    </w:p>
    <w:p w14:paraId="396DBB27" w14:textId="77777777" w:rsidR="00A70C5D" w:rsidRDefault="00A70C5D" w:rsidP="004109BE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Cambria" w:eastAsia="Calibri" w:hAnsi="Cambria" w:cs="Times New Roman"/>
          <w:sz w:val="24"/>
          <w:lang w:val="en-US"/>
        </w:rPr>
      </w:pPr>
      <w:r w:rsidRPr="00A70C5D">
        <w:rPr>
          <w:rFonts w:ascii="Cambria" w:eastAsia="Calibri" w:hAnsi="Cambria" w:cs="Times New Roman"/>
          <w:sz w:val="24"/>
          <w:lang w:val="en-US"/>
        </w:rPr>
        <w:t>a sense of loss: a loss of faith and of inherited, pre-war values, which no longer seemed relevant</w:t>
      </w:r>
      <w:r>
        <w:rPr>
          <w:rFonts w:ascii="Cambria" w:eastAsia="Calibri" w:hAnsi="Cambria" w:cs="Times New Roman"/>
          <w:sz w:val="24"/>
          <w:lang w:val="en-US"/>
        </w:rPr>
        <w:t>;</w:t>
      </w:r>
    </w:p>
    <w:p w14:paraId="41B196E4" w14:textId="28522D49" w:rsidR="00A70C5D" w:rsidRDefault="00A70C5D" w:rsidP="004109BE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Cambria" w:eastAsia="Calibri" w:hAnsi="Cambria" w:cs="Times New Roman"/>
          <w:sz w:val="24"/>
          <w:lang w:val="en-US"/>
        </w:rPr>
      </w:pPr>
      <w:r>
        <w:rPr>
          <w:rFonts w:ascii="Cambria" w:eastAsia="Calibri" w:hAnsi="Cambria" w:cs="Times New Roman"/>
          <w:sz w:val="24"/>
          <w:lang w:val="en-US"/>
        </w:rPr>
        <w:t>pre-war ideals of patriotism, faith and morality were questioned</w:t>
      </w:r>
      <w:r w:rsidR="00C32A75">
        <w:rPr>
          <w:rFonts w:ascii="Cambria" w:eastAsia="Calibri" w:hAnsi="Cambria" w:cs="Times New Roman"/>
          <w:sz w:val="24"/>
          <w:lang w:val="en-US"/>
        </w:rPr>
        <w:t>;</w:t>
      </w:r>
    </w:p>
    <w:p w14:paraId="54F68CDB" w14:textId="73A0066F" w:rsidR="00A70C5D" w:rsidRDefault="00A70C5D" w:rsidP="004109BE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Cambria" w:eastAsia="Calibri" w:hAnsi="Cambria" w:cs="Times New Roman"/>
          <w:sz w:val="24"/>
          <w:lang w:val="en-US"/>
        </w:rPr>
      </w:pPr>
      <w:proofErr w:type="gramStart"/>
      <w:r>
        <w:rPr>
          <w:rFonts w:ascii="Cambria" w:eastAsia="Calibri" w:hAnsi="Cambria" w:cs="Times New Roman"/>
          <w:sz w:val="24"/>
          <w:lang w:val="en-US"/>
        </w:rPr>
        <w:t>writers</w:t>
      </w:r>
      <w:proofErr w:type="gramEnd"/>
      <w:r>
        <w:rPr>
          <w:rFonts w:ascii="Cambria" w:eastAsia="Calibri" w:hAnsi="Cambria" w:cs="Times New Roman"/>
          <w:sz w:val="24"/>
          <w:lang w:val="en-US"/>
        </w:rPr>
        <w:t xml:space="preserve"> felt the old norms were no longer relevant</w:t>
      </w:r>
      <w:r w:rsidR="00C32A75">
        <w:rPr>
          <w:rFonts w:ascii="Cambria" w:eastAsia="Calibri" w:hAnsi="Cambria" w:cs="Times New Roman"/>
          <w:sz w:val="24"/>
          <w:lang w:val="en-US"/>
        </w:rPr>
        <w:t>.</w:t>
      </w:r>
    </w:p>
    <w:p w14:paraId="7230212E" w14:textId="652BE776" w:rsidR="00C32A75" w:rsidRDefault="003404B1" w:rsidP="004109BE">
      <w:pPr>
        <w:spacing w:after="200" w:line="360" w:lineRule="auto"/>
        <w:jc w:val="both"/>
        <w:rPr>
          <w:rFonts w:ascii="Cambria" w:eastAsia="Calibri" w:hAnsi="Cambria" w:cs="Times New Roman"/>
          <w:sz w:val="24"/>
          <w:lang w:val="en-US"/>
        </w:rPr>
      </w:pPr>
      <w:commentRangeStart w:id="0"/>
      <w:r>
        <w:rPr>
          <w:rFonts w:ascii="Cambria" w:eastAsia="Calibri" w:hAnsi="Cambria" w:cs="Times New Roman"/>
          <w:b/>
          <w:sz w:val="24"/>
          <w:lang w:val="en-US"/>
        </w:rPr>
        <w:t>LOST GENERATION</w:t>
      </w:r>
      <w:r w:rsidRPr="003404B1">
        <w:rPr>
          <w:rFonts w:ascii="Cambria" w:eastAsia="Calibri" w:hAnsi="Cambria" w:cs="Times New Roman"/>
          <w:sz w:val="24"/>
          <w:lang w:val="en-US"/>
        </w:rPr>
        <w:t xml:space="preserve"> </w:t>
      </w:r>
      <w:commentRangeEnd w:id="0"/>
      <w:r w:rsidR="004109BE">
        <w:rPr>
          <w:rStyle w:val="CommentReference"/>
        </w:rPr>
        <w:commentReference w:id="0"/>
      </w:r>
      <w:r w:rsidRPr="003404B1">
        <w:rPr>
          <w:rFonts w:ascii="Cambria" w:eastAsia="Calibri" w:hAnsi="Cambria" w:cs="Times New Roman"/>
          <w:sz w:val="24"/>
          <w:lang w:val="en-US"/>
        </w:rPr>
        <w:t xml:space="preserve">- </w:t>
      </w:r>
      <w:r w:rsidR="00C32A75">
        <w:rPr>
          <w:rFonts w:ascii="Cambria" w:eastAsia="Calibri" w:hAnsi="Cambria" w:cs="Times New Roman"/>
          <w:sz w:val="24"/>
          <w:lang w:val="en-US"/>
        </w:rPr>
        <w:t>in general, the post-World War I</w:t>
      </w:r>
      <w:r w:rsidRPr="003404B1">
        <w:rPr>
          <w:rFonts w:ascii="Cambria" w:eastAsia="Calibri" w:hAnsi="Cambria" w:cs="Times New Roman"/>
          <w:sz w:val="24"/>
          <w:lang w:val="en-US"/>
        </w:rPr>
        <w:t xml:space="preserve"> generation, but specifically a group of U.S. writers who established their literary reputations in the 1920s: </w:t>
      </w:r>
      <w:r w:rsidRPr="003404B1">
        <w:rPr>
          <w:rFonts w:ascii="Cambria" w:eastAsia="Calibri" w:hAnsi="Cambria" w:cs="Times New Roman"/>
          <w:b/>
          <w:sz w:val="24"/>
          <w:lang w:val="en-US"/>
        </w:rPr>
        <w:t xml:space="preserve">Ernest Hemingway, F. Scott Fitzgerald, John Dos </w:t>
      </w:r>
      <w:proofErr w:type="spellStart"/>
      <w:r w:rsidRPr="003404B1">
        <w:rPr>
          <w:rFonts w:ascii="Cambria" w:eastAsia="Calibri" w:hAnsi="Cambria" w:cs="Times New Roman"/>
          <w:b/>
          <w:sz w:val="24"/>
          <w:lang w:val="en-US"/>
        </w:rPr>
        <w:t>Passos</w:t>
      </w:r>
      <w:proofErr w:type="spellEnd"/>
      <w:r w:rsidRPr="003404B1">
        <w:rPr>
          <w:rFonts w:ascii="Cambria" w:eastAsia="Calibri" w:hAnsi="Cambria" w:cs="Times New Roman"/>
          <w:b/>
          <w:sz w:val="24"/>
          <w:lang w:val="en-US"/>
        </w:rPr>
        <w:t>, E. E. Cummings, Archibald MacLeish, Hart Crane, T. S. Eliot</w:t>
      </w:r>
      <w:r w:rsidRPr="003404B1">
        <w:rPr>
          <w:rFonts w:ascii="Cambria" w:eastAsia="Calibri" w:hAnsi="Cambria" w:cs="Times New Roman"/>
          <w:sz w:val="24"/>
          <w:lang w:val="en-US"/>
        </w:rPr>
        <w:t xml:space="preserve"> and many other writers who made Paris the center of their literary activities in the 1920s. They were never a literary school and in the 1930s they turned in different directions.</w:t>
      </w:r>
      <w:r w:rsidR="00C32A75" w:rsidRPr="00C32A75">
        <w:rPr>
          <w:rFonts w:ascii="Cambria" w:eastAsia="Calibri" w:hAnsi="Cambria" w:cs="Times New Roman"/>
          <w:sz w:val="24"/>
          <w:lang w:val="en-US"/>
        </w:rPr>
        <w:t xml:space="preserve"> </w:t>
      </w:r>
    </w:p>
    <w:p w14:paraId="11869A35" w14:textId="46DEF37F" w:rsidR="003404B1" w:rsidRPr="003404B1" w:rsidRDefault="00C32A75" w:rsidP="004109BE">
      <w:pPr>
        <w:spacing w:after="200" w:line="360" w:lineRule="auto"/>
        <w:jc w:val="both"/>
        <w:rPr>
          <w:rFonts w:ascii="Cambria" w:eastAsia="Calibri" w:hAnsi="Cambria" w:cs="Times New Roman"/>
          <w:sz w:val="24"/>
          <w:lang w:val="en-US"/>
        </w:rPr>
      </w:pPr>
      <w:r w:rsidRPr="003404B1">
        <w:rPr>
          <w:rFonts w:ascii="Cambria" w:eastAsia="Calibri" w:hAnsi="Cambria" w:cs="Times New Roman"/>
          <w:sz w:val="24"/>
          <w:lang w:val="en-US"/>
        </w:rPr>
        <w:t>Spiritual alienation from a U.S. that seemed to be hopelessly provincial, materialistic, and emotionally barren.</w:t>
      </w:r>
    </w:p>
    <w:p w14:paraId="0C8EFC85" w14:textId="77777777" w:rsidR="003404B1" w:rsidRDefault="00A70C5D" w:rsidP="00A70C5D">
      <w:pPr>
        <w:pStyle w:val="ListParagraph"/>
        <w:spacing w:after="200" w:line="276" w:lineRule="auto"/>
        <w:jc w:val="both"/>
        <w:rPr>
          <w:rFonts w:ascii="Cambria" w:eastAsia="Calibri" w:hAnsi="Cambria"/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658240" behindDoc="0" locked="0" layoutInCell="1" allowOverlap="1" wp14:anchorId="776ECDDD" wp14:editId="70DC8594">
            <wp:simplePos x="1375576" y="3554233"/>
            <wp:positionH relativeFrom="column">
              <wp:align>left</wp:align>
            </wp:positionH>
            <wp:positionV relativeFrom="paragraph">
              <wp:align>top</wp:align>
            </wp:positionV>
            <wp:extent cx="2960370" cy="2497090"/>
            <wp:effectExtent l="0" t="0" r="0" b="0"/>
            <wp:wrapSquare wrapText="bothSides"/>
            <wp:docPr id="1030" name="Picture 6" descr="Image result for Gertrude Ste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Image result for Gertrude Ste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0" cy="24970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rFonts w:ascii="Cambria" w:eastAsia="Calibri" w:hAnsi="Cambria" w:cs="Times New Roman"/>
          <w:sz w:val="24"/>
          <w:lang w:val="en-US"/>
        </w:rPr>
        <w:t xml:space="preserve">The term was coined by </w:t>
      </w:r>
      <w:r w:rsidRPr="00A70C5D">
        <w:rPr>
          <w:rFonts w:ascii="Cambria" w:eastAsia="Calibri" w:hAnsi="Cambria"/>
          <w:b/>
          <w:bCs/>
          <w:lang w:val="en-US"/>
        </w:rPr>
        <w:t>Gertrude Stein</w:t>
      </w:r>
      <w:r w:rsidRPr="00A70C5D">
        <w:rPr>
          <w:rFonts w:ascii="Cambria" w:eastAsia="Calibri" w:hAnsi="Cambria"/>
          <w:lang w:val="en-US"/>
        </w:rPr>
        <w:t xml:space="preserve"> -</w:t>
      </w:r>
      <w:r w:rsidRPr="00A70C5D">
        <w:rPr>
          <w:rFonts w:ascii="Cambria" w:eastAsia="Calibri" w:hAnsi="Cambria"/>
          <w:b/>
          <w:bCs/>
          <w:lang w:val="en-US"/>
        </w:rPr>
        <w:t xml:space="preserve"> </w:t>
      </w:r>
      <w:r w:rsidRPr="00A70C5D">
        <w:rPr>
          <w:rFonts w:ascii="Cambria" w:eastAsia="Calibri" w:hAnsi="Cambria"/>
          <w:lang w:val="en-US"/>
        </w:rPr>
        <w:t>an American novelist, poet, playwright, and art collector</w:t>
      </w:r>
      <w:r>
        <w:rPr>
          <w:rFonts w:ascii="Cambria" w:eastAsia="Calibri" w:hAnsi="Cambria"/>
          <w:lang w:val="en-US"/>
        </w:rPr>
        <w:t xml:space="preserve">, who once said to Hemingway: </w:t>
      </w:r>
    </w:p>
    <w:p w14:paraId="647A337C" w14:textId="77777777" w:rsidR="003404B1" w:rsidRDefault="003404B1" w:rsidP="00A70C5D">
      <w:pPr>
        <w:pStyle w:val="ListParagraph"/>
        <w:spacing w:after="200" w:line="276" w:lineRule="auto"/>
        <w:jc w:val="both"/>
        <w:rPr>
          <w:rFonts w:ascii="Cambria" w:eastAsia="Calibri" w:hAnsi="Cambria"/>
          <w:lang w:val="en-US"/>
        </w:rPr>
      </w:pPr>
    </w:p>
    <w:p w14:paraId="3F160C97" w14:textId="77777777" w:rsidR="00A70C5D" w:rsidRPr="003404B1" w:rsidRDefault="00A70C5D" w:rsidP="00A70C5D">
      <w:pPr>
        <w:pStyle w:val="ListParagraph"/>
        <w:spacing w:after="200" w:line="276" w:lineRule="auto"/>
        <w:jc w:val="both"/>
        <w:rPr>
          <w:rFonts w:ascii="Cambria" w:eastAsia="Calibri" w:hAnsi="Cambria"/>
          <w:i/>
          <w:color w:val="002060"/>
        </w:rPr>
      </w:pPr>
      <w:r w:rsidRPr="003404B1">
        <w:rPr>
          <w:rFonts w:ascii="Cambria" w:eastAsia="Calibri" w:hAnsi="Cambria"/>
          <w:b/>
          <w:bCs/>
          <w:i/>
          <w:color w:val="002060"/>
          <w:lang w:val="en-US"/>
        </w:rPr>
        <w:t xml:space="preserve">“All of you young people who served in the war. You are </w:t>
      </w:r>
      <w:r w:rsidRPr="003404B1">
        <w:rPr>
          <w:rFonts w:ascii="Cambria" w:eastAsia="Calibri" w:hAnsi="Cambria"/>
          <w:b/>
          <w:bCs/>
          <w:i/>
          <w:color w:val="0070C0"/>
          <w:lang w:val="en-US"/>
        </w:rPr>
        <w:t>a lost generation</w:t>
      </w:r>
      <w:r w:rsidRPr="003404B1">
        <w:rPr>
          <w:rFonts w:ascii="Cambria" w:eastAsia="Calibri" w:hAnsi="Cambria"/>
          <w:b/>
          <w:bCs/>
          <w:i/>
          <w:color w:val="002060"/>
          <w:lang w:val="en-US"/>
        </w:rPr>
        <w:t xml:space="preserve">... You have no respect for anything. You drink yourselves to death.” </w:t>
      </w:r>
    </w:p>
    <w:p w14:paraId="4BEDCFF3" w14:textId="77777777" w:rsidR="00A70C5D" w:rsidRPr="003404B1" w:rsidRDefault="00A70C5D" w:rsidP="00A70C5D">
      <w:pPr>
        <w:pStyle w:val="ListParagraph"/>
        <w:spacing w:after="200" w:line="276" w:lineRule="auto"/>
        <w:jc w:val="both"/>
        <w:rPr>
          <w:rFonts w:ascii="Cambria" w:eastAsia="Calibri" w:hAnsi="Cambria"/>
          <w:i/>
          <w:color w:val="002060"/>
        </w:rPr>
      </w:pPr>
    </w:p>
    <w:p w14:paraId="7D4F87F9" w14:textId="77777777" w:rsidR="00A70C5D" w:rsidRPr="00A70C5D" w:rsidRDefault="00A70C5D" w:rsidP="003404B1">
      <w:pPr>
        <w:pStyle w:val="ListParagraph"/>
        <w:spacing w:after="200" w:line="276" w:lineRule="auto"/>
        <w:ind w:left="2832"/>
        <w:jc w:val="both"/>
        <w:rPr>
          <w:rFonts w:ascii="Cambria" w:eastAsia="Calibri" w:hAnsi="Cambria" w:cs="Times New Roman"/>
          <w:sz w:val="24"/>
          <w:lang w:val="en-US"/>
        </w:rPr>
      </w:pPr>
      <w:r>
        <w:rPr>
          <w:rFonts w:ascii="Cambria" w:eastAsia="Calibri" w:hAnsi="Cambria" w:cs="Times New Roman"/>
          <w:sz w:val="24"/>
          <w:lang w:val="en-US"/>
        </w:rPr>
        <w:br w:type="textWrapping" w:clear="all"/>
      </w:r>
      <w:r w:rsidR="003404B1" w:rsidRPr="0098205D">
        <w:rPr>
          <w:rFonts w:ascii="Cambria" w:eastAsia="Calibri" w:hAnsi="Cambria" w:cs="Times New Roman"/>
          <w:b/>
          <w:bCs/>
          <w:color w:val="C00000"/>
          <w:sz w:val="24"/>
          <w:lang w:val="en-US"/>
        </w:rPr>
        <w:t xml:space="preserve">Gertrude Stein      </w:t>
      </w:r>
    </w:p>
    <w:p w14:paraId="6F204E78" w14:textId="17D06F3E" w:rsidR="00A70C5D" w:rsidRPr="00A70C5D" w:rsidRDefault="0098205D" w:rsidP="004109BE">
      <w:pPr>
        <w:spacing w:after="200" w:line="360" w:lineRule="auto"/>
        <w:ind w:firstLine="708"/>
        <w:jc w:val="both"/>
        <w:rPr>
          <w:rFonts w:ascii="Cambria" w:eastAsia="Calibri" w:hAnsi="Cambria" w:cs="Times New Roman"/>
          <w:sz w:val="24"/>
          <w:u w:val="single"/>
          <w:lang w:val="en-US"/>
        </w:rPr>
      </w:pPr>
      <w:r>
        <w:rPr>
          <w:rFonts w:ascii="Cambria" w:eastAsia="Calibri" w:hAnsi="Cambria" w:cs="Times New Roman"/>
          <w:sz w:val="24"/>
          <w:u w:val="single"/>
          <w:lang w:val="en-US"/>
        </w:rPr>
        <w:lastRenderedPageBreak/>
        <w:t>CHARACTERISTICS</w:t>
      </w:r>
      <w:r w:rsidR="00A70C5D" w:rsidRPr="00A70C5D">
        <w:rPr>
          <w:rFonts w:ascii="Cambria" w:eastAsia="Calibri" w:hAnsi="Cambria" w:cs="Times New Roman"/>
          <w:sz w:val="24"/>
          <w:u w:val="single"/>
          <w:lang w:val="en-US"/>
        </w:rPr>
        <w:t>:</w:t>
      </w:r>
    </w:p>
    <w:p w14:paraId="456F4AE7" w14:textId="77777777" w:rsidR="004109BE" w:rsidRDefault="00A70C5D" w:rsidP="004109BE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Cambria" w:eastAsia="Calibri" w:hAnsi="Cambria" w:cs="Times New Roman"/>
          <w:sz w:val="24"/>
          <w:lang w:val="en-US"/>
        </w:rPr>
      </w:pPr>
      <w:r w:rsidRPr="004109BE">
        <w:rPr>
          <w:rFonts w:ascii="Cambria" w:eastAsia="Calibri" w:hAnsi="Cambria" w:cs="Times New Roman"/>
          <w:sz w:val="24"/>
          <w:lang w:val="en-US"/>
        </w:rPr>
        <w:t>Expatriates who lived in Paris;</w:t>
      </w:r>
    </w:p>
    <w:p w14:paraId="59995CC1" w14:textId="77777777" w:rsidR="004109BE" w:rsidRDefault="00A70C5D" w:rsidP="004109BE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Cambria" w:eastAsia="Calibri" w:hAnsi="Cambria" w:cs="Times New Roman"/>
          <w:sz w:val="24"/>
          <w:lang w:val="en-US"/>
        </w:rPr>
      </w:pPr>
      <w:r w:rsidRPr="004109BE">
        <w:rPr>
          <w:rFonts w:ascii="Cambria" w:eastAsia="Calibri" w:hAnsi="Cambria" w:cs="Times New Roman"/>
          <w:sz w:val="24"/>
          <w:lang w:val="en-US"/>
        </w:rPr>
        <w:t>Sought the meaning of life;</w:t>
      </w:r>
    </w:p>
    <w:p w14:paraId="6B8833F9" w14:textId="77777777" w:rsidR="004109BE" w:rsidRDefault="00A70C5D" w:rsidP="004109BE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Cambria" w:eastAsia="Calibri" w:hAnsi="Cambria" w:cs="Times New Roman"/>
          <w:sz w:val="24"/>
          <w:lang w:val="en-US"/>
        </w:rPr>
      </w:pPr>
      <w:r w:rsidRPr="004109BE">
        <w:rPr>
          <w:rFonts w:ascii="Cambria" w:eastAsia="Calibri" w:hAnsi="Cambria" w:cs="Times New Roman"/>
          <w:sz w:val="24"/>
          <w:lang w:val="en-US"/>
        </w:rPr>
        <w:t>Youthful idealism; </w:t>
      </w:r>
    </w:p>
    <w:p w14:paraId="633ECBD2" w14:textId="77777777" w:rsidR="004109BE" w:rsidRDefault="00A70C5D" w:rsidP="004109BE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Cambria" w:eastAsia="Calibri" w:hAnsi="Cambria" w:cs="Times New Roman"/>
          <w:sz w:val="24"/>
          <w:lang w:val="en-US"/>
        </w:rPr>
      </w:pPr>
      <w:r w:rsidRPr="004109BE">
        <w:rPr>
          <w:rFonts w:ascii="Cambria" w:eastAsia="Calibri" w:hAnsi="Cambria" w:cs="Times New Roman"/>
          <w:sz w:val="24"/>
          <w:lang w:val="en-US"/>
        </w:rPr>
        <w:t xml:space="preserve">Excessive drinking; </w:t>
      </w:r>
    </w:p>
    <w:p w14:paraId="7B1E1492" w14:textId="77777777" w:rsidR="004109BE" w:rsidRDefault="00A70C5D" w:rsidP="004109BE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Cambria" w:eastAsia="Calibri" w:hAnsi="Cambria" w:cs="Times New Roman"/>
          <w:sz w:val="24"/>
          <w:lang w:val="en-US"/>
        </w:rPr>
      </w:pPr>
      <w:r w:rsidRPr="004109BE">
        <w:rPr>
          <w:rFonts w:ascii="Cambria" w:eastAsia="Calibri" w:hAnsi="Cambria" w:cs="Times New Roman"/>
          <w:sz w:val="24"/>
          <w:lang w:val="en-US"/>
        </w:rPr>
        <w:t>Excessive behavior;</w:t>
      </w:r>
    </w:p>
    <w:p w14:paraId="4C082AB6" w14:textId="77777777" w:rsidR="004109BE" w:rsidRDefault="00A70C5D" w:rsidP="004109BE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Cambria" w:eastAsia="Calibri" w:hAnsi="Cambria" w:cs="Times New Roman"/>
          <w:sz w:val="24"/>
          <w:lang w:val="en-US"/>
        </w:rPr>
      </w:pPr>
      <w:r w:rsidRPr="004109BE">
        <w:rPr>
          <w:rFonts w:ascii="Cambria" w:eastAsia="Calibri" w:hAnsi="Cambria" w:cs="Times New Roman"/>
          <w:sz w:val="24"/>
          <w:lang w:val="en-US"/>
        </w:rPr>
        <w:t>Frequent love affairs; </w:t>
      </w:r>
    </w:p>
    <w:p w14:paraId="705B63C0" w14:textId="77777777" w:rsidR="004109BE" w:rsidRDefault="00A70C5D" w:rsidP="004109BE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Cambria" w:eastAsia="Calibri" w:hAnsi="Cambria" w:cs="Times New Roman"/>
          <w:sz w:val="24"/>
          <w:lang w:val="en-US"/>
        </w:rPr>
      </w:pPr>
      <w:r w:rsidRPr="004109BE">
        <w:rPr>
          <w:rFonts w:ascii="Cambria" w:eastAsia="Calibri" w:hAnsi="Cambria" w:cs="Times New Roman"/>
          <w:sz w:val="24"/>
          <w:lang w:val="en-US"/>
        </w:rPr>
        <w:t>Rejected modern American materialism;</w:t>
      </w:r>
    </w:p>
    <w:p w14:paraId="7D0EC292" w14:textId="77777777" w:rsidR="00A70C5D" w:rsidRPr="004109BE" w:rsidRDefault="00A70C5D" w:rsidP="004109BE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Cambria" w:eastAsia="Calibri" w:hAnsi="Cambria" w:cs="Times New Roman"/>
          <w:sz w:val="24"/>
          <w:lang w:val="en-US"/>
        </w:rPr>
      </w:pPr>
      <w:r w:rsidRPr="004109BE">
        <w:rPr>
          <w:rFonts w:ascii="Cambria" w:eastAsia="Calibri" w:hAnsi="Cambria" w:cs="Times New Roman"/>
          <w:sz w:val="24"/>
          <w:lang w:val="en-US"/>
        </w:rPr>
        <w:t>Produced some of the finest literary masterpieces.</w:t>
      </w:r>
    </w:p>
    <w:p w14:paraId="3A4B44C3" w14:textId="577DA8FB" w:rsidR="00A70C5D" w:rsidRPr="00A70C5D" w:rsidRDefault="0098205D" w:rsidP="004109BE">
      <w:pPr>
        <w:spacing w:after="200" w:line="360" w:lineRule="auto"/>
        <w:ind w:firstLine="708"/>
        <w:jc w:val="both"/>
        <w:rPr>
          <w:rFonts w:ascii="Cambria" w:eastAsia="Calibri" w:hAnsi="Cambria" w:cs="Times New Roman"/>
          <w:sz w:val="24"/>
          <w:u w:val="single"/>
          <w:lang w:val="en-US"/>
        </w:rPr>
      </w:pPr>
      <w:r>
        <w:rPr>
          <w:rFonts w:ascii="Cambria" w:eastAsia="Calibri" w:hAnsi="Cambria" w:cs="Times New Roman"/>
          <w:sz w:val="24"/>
          <w:u w:val="single"/>
          <w:lang w:val="en-US"/>
        </w:rPr>
        <w:t>COMMON THEMES</w:t>
      </w:r>
      <w:r w:rsidR="00A70C5D" w:rsidRPr="00A70C5D">
        <w:rPr>
          <w:rFonts w:ascii="Cambria" w:eastAsia="Calibri" w:hAnsi="Cambria" w:cs="Times New Roman"/>
          <w:sz w:val="24"/>
          <w:u w:val="single"/>
          <w:lang w:val="en-US"/>
        </w:rPr>
        <w:t>:</w:t>
      </w:r>
    </w:p>
    <w:p w14:paraId="7499D211" w14:textId="484054CE" w:rsidR="004109BE" w:rsidRDefault="00A70C5D" w:rsidP="004109BE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Cambria" w:eastAsia="Calibri" w:hAnsi="Cambria" w:cs="Times New Roman"/>
          <w:sz w:val="24"/>
          <w:lang w:val="en-US"/>
        </w:rPr>
      </w:pPr>
      <w:r w:rsidRPr="004109BE">
        <w:rPr>
          <w:rFonts w:ascii="Cambria" w:eastAsia="Calibri" w:hAnsi="Cambria" w:cs="Times New Roman"/>
          <w:sz w:val="24"/>
          <w:lang w:val="en-US"/>
        </w:rPr>
        <w:t>The authors’ experiences in W</w:t>
      </w:r>
      <w:r w:rsidR="00C32A75">
        <w:rPr>
          <w:rFonts w:ascii="Cambria" w:eastAsia="Calibri" w:hAnsi="Cambria" w:cs="Times New Roman"/>
          <w:sz w:val="24"/>
          <w:lang w:val="en-US"/>
        </w:rPr>
        <w:t xml:space="preserve">orld </w:t>
      </w:r>
      <w:r w:rsidRPr="004109BE">
        <w:rPr>
          <w:rFonts w:ascii="Cambria" w:eastAsia="Calibri" w:hAnsi="Cambria" w:cs="Times New Roman"/>
          <w:sz w:val="24"/>
          <w:lang w:val="en-US"/>
        </w:rPr>
        <w:t>W</w:t>
      </w:r>
      <w:r w:rsidR="00C32A75">
        <w:rPr>
          <w:rFonts w:ascii="Cambria" w:eastAsia="Calibri" w:hAnsi="Cambria" w:cs="Times New Roman"/>
          <w:sz w:val="24"/>
          <w:lang w:val="en-US"/>
        </w:rPr>
        <w:t>ar I</w:t>
      </w:r>
      <w:r w:rsidRPr="004109BE">
        <w:rPr>
          <w:rFonts w:ascii="Cambria" w:eastAsia="Calibri" w:hAnsi="Cambria" w:cs="Times New Roman"/>
          <w:sz w:val="24"/>
          <w:lang w:val="en-US"/>
        </w:rPr>
        <w:t xml:space="preserve"> and their life after it;</w:t>
      </w:r>
    </w:p>
    <w:p w14:paraId="4C1CBF3A" w14:textId="77777777" w:rsidR="004109BE" w:rsidRDefault="00A70C5D" w:rsidP="004109BE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Cambria" w:eastAsia="Calibri" w:hAnsi="Cambria" w:cs="Times New Roman"/>
          <w:sz w:val="24"/>
          <w:lang w:val="en-US"/>
        </w:rPr>
      </w:pPr>
      <w:r w:rsidRPr="004109BE">
        <w:rPr>
          <w:rFonts w:ascii="Cambria" w:eastAsia="Calibri" w:hAnsi="Cambria" w:cs="Times New Roman"/>
          <w:sz w:val="24"/>
          <w:lang w:val="en-US"/>
        </w:rPr>
        <w:t xml:space="preserve">The lifestyle and the low </w:t>
      </w:r>
      <w:proofErr w:type="spellStart"/>
      <w:r w:rsidRPr="004109BE">
        <w:rPr>
          <w:rFonts w:ascii="Cambria" w:eastAsia="Calibri" w:hAnsi="Cambria" w:cs="Times New Roman"/>
          <w:sz w:val="24"/>
          <w:lang w:val="en-US"/>
        </w:rPr>
        <w:t>moral</w:t>
      </w:r>
      <w:proofErr w:type="spellEnd"/>
      <w:r w:rsidRPr="004109BE">
        <w:rPr>
          <w:rFonts w:ascii="Cambria" w:eastAsia="Calibri" w:hAnsi="Cambria" w:cs="Times New Roman"/>
          <w:sz w:val="24"/>
          <w:lang w:val="en-US"/>
        </w:rPr>
        <w:t xml:space="preserve"> of the wealthy (</w:t>
      </w:r>
      <w:r w:rsidRPr="004109BE">
        <w:rPr>
          <w:rFonts w:ascii="Cambria" w:eastAsia="Calibri" w:hAnsi="Cambria" w:cs="Times New Roman"/>
          <w:i/>
          <w:iCs/>
          <w:sz w:val="24"/>
          <w:lang w:val="en-US"/>
        </w:rPr>
        <w:t>The Sun Also Rises; The Great Gatsby</w:t>
      </w:r>
      <w:r w:rsidRPr="004109BE">
        <w:rPr>
          <w:rFonts w:ascii="Cambria" w:eastAsia="Calibri" w:hAnsi="Cambria" w:cs="Times New Roman"/>
          <w:sz w:val="24"/>
          <w:lang w:val="en-US"/>
        </w:rPr>
        <w:t>);</w:t>
      </w:r>
    </w:p>
    <w:p w14:paraId="05E0E107" w14:textId="776E09FD" w:rsidR="00A70C5D" w:rsidRDefault="00A70C5D" w:rsidP="004109BE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Cambria" w:eastAsia="Calibri" w:hAnsi="Cambria" w:cs="Times New Roman"/>
          <w:sz w:val="24"/>
          <w:lang w:val="en-US"/>
        </w:rPr>
      </w:pPr>
      <w:r w:rsidRPr="004109BE">
        <w:rPr>
          <w:rFonts w:ascii="Cambria" w:eastAsia="Calibri" w:hAnsi="Cambria" w:cs="Times New Roman"/>
          <w:sz w:val="24"/>
          <w:lang w:val="en-US"/>
        </w:rPr>
        <w:t>The death of the American dream (</w:t>
      </w:r>
      <w:r w:rsidRPr="004109BE">
        <w:rPr>
          <w:rFonts w:ascii="Cambria" w:eastAsia="Calibri" w:hAnsi="Cambria" w:cs="Times New Roman"/>
          <w:i/>
          <w:iCs/>
          <w:sz w:val="24"/>
          <w:lang w:val="en-US"/>
        </w:rPr>
        <w:t>The Great Gatsby</w:t>
      </w:r>
      <w:r w:rsidRPr="004109BE">
        <w:rPr>
          <w:rFonts w:ascii="Cambria" w:eastAsia="Calibri" w:hAnsi="Cambria" w:cs="Times New Roman"/>
          <w:sz w:val="24"/>
          <w:lang w:val="en-US"/>
        </w:rPr>
        <w:t>).</w:t>
      </w:r>
    </w:p>
    <w:p w14:paraId="53822140" w14:textId="42427548" w:rsidR="00455667" w:rsidRDefault="00455667" w:rsidP="00455667">
      <w:pPr>
        <w:pStyle w:val="ListParagraph"/>
        <w:spacing w:after="200" w:line="360" w:lineRule="auto"/>
        <w:jc w:val="both"/>
        <w:rPr>
          <w:rFonts w:ascii="Cambria" w:eastAsia="Calibri" w:hAnsi="Cambria" w:cs="Times New Roman"/>
          <w:sz w:val="24"/>
          <w:lang w:val="en-US"/>
        </w:rPr>
      </w:pPr>
    </w:p>
    <w:p w14:paraId="6F9271E6" w14:textId="34B06A7B" w:rsidR="00455667" w:rsidRDefault="00455667" w:rsidP="0098205D">
      <w:pPr>
        <w:pStyle w:val="ListParagraph"/>
        <w:spacing w:after="200" w:line="360" w:lineRule="auto"/>
        <w:jc w:val="center"/>
        <w:rPr>
          <w:rFonts w:ascii="Cambria" w:eastAsia="Calibri" w:hAnsi="Cambria" w:cs="Times New Roman"/>
          <w:sz w:val="24"/>
          <w:lang w:val="en-US"/>
        </w:rPr>
      </w:pPr>
      <w:r w:rsidRPr="0098205D">
        <w:rPr>
          <w:rFonts w:ascii="Cambria" w:eastAsia="Calibri" w:hAnsi="Cambria" w:cs="Times New Roman"/>
          <w:b/>
          <w:bCs/>
          <w:color w:val="C00000"/>
          <w:sz w:val="24"/>
          <w:lang w:val="en-US"/>
        </w:rPr>
        <w:t>Ernest Hemingway</w:t>
      </w:r>
      <w:r w:rsidRPr="00455667">
        <w:rPr>
          <w:rFonts w:ascii="Cambria" w:eastAsia="Calibri" w:hAnsi="Cambria" w:cs="Times New Roman"/>
          <w:b/>
          <w:bCs/>
          <w:sz w:val="24"/>
          <w:lang w:val="en-US"/>
        </w:rPr>
        <w:t> </w:t>
      </w:r>
      <w:r w:rsidRPr="00455667">
        <w:rPr>
          <w:rFonts w:ascii="Cambria" w:eastAsia="Calibri" w:hAnsi="Cambria" w:cs="Times New Roman"/>
          <w:sz w:val="24"/>
          <w:lang w:val="en-US"/>
        </w:rPr>
        <w:t>(1899–1961)</w:t>
      </w:r>
    </w:p>
    <w:p w14:paraId="6EF1B89D" w14:textId="5E87C870" w:rsidR="00455667" w:rsidRPr="0098205D" w:rsidRDefault="00455667" w:rsidP="0098205D">
      <w:pPr>
        <w:pStyle w:val="ListParagraph"/>
        <w:spacing w:after="200" w:line="360" w:lineRule="auto"/>
        <w:jc w:val="center"/>
        <w:rPr>
          <w:rFonts w:ascii="Cambria" w:eastAsia="Calibri" w:hAnsi="Cambria" w:cs="Times New Roman"/>
          <w:sz w:val="24"/>
          <w:u w:val="single"/>
          <w:lang w:val="en-US"/>
        </w:rPr>
      </w:pPr>
      <w:commentRangeStart w:id="1"/>
      <w:r w:rsidRPr="0098205D">
        <w:rPr>
          <w:rFonts w:ascii="Cambria" w:eastAsia="Calibri" w:hAnsi="Cambria" w:cs="Times New Roman"/>
          <w:sz w:val="24"/>
          <w:u w:val="single"/>
          <w:lang w:val="en-US"/>
        </w:rPr>
        <w:t>SOME BIOGRAPHICAL FACTS</w:t>
      </w:r>
      <w:commentRangeEnd w:id="1"/>
      <w:r w:rsidRPr="0098205D">
        <w:rPr>
          <w:rStyle w:val="CommentReference"/>
          <w:u w:val="single"/>
        </w:rPr>
        <w:commentReference w:id="1"/>
      </w:r>
    </w:p>
    <w:p w14:paraId="4F0FE32D" w14:textId="1F5686ED" w:rsidR="00455667" w:rsidRPr="00455667" w:rsidRDefault="00F26496" w:rsidP="00455667">
      <w:pPr>
        <w:pStyle w:val="ListParagraph"/>
        <w:numPr>
          <w:ilvl w:val="0"/>
          <w:numId w:val="3"/>
        </w:numPr>
        <w:spacing w:after="200" w:line="360" w:lineRule="auto"/>
        <w:rPr>
          <w:rFonts w:ascii="Cambria" w:eastAsia="Calibri" w:hAnsi="Cambria" w:cs="Times New Roman"/>
          <w:sz w:val="24"/>
        </w:rPr>
      </w:pPr>
      <w:r w:rsidRPr="00455667">
        <w:rPr>
          <w:rFonts w:ascii="Cambria" w:eastAsia="Calibri" w:hAnsi="Cambria" w:cs="Times New Roman"/>
          <w:sz w:val="24"/>
          <w:lang w:val="en-US"/>
        </w:rPr>
        <w:t>In high school - worked on his school newspaper, </w:t>
      </w:r>
      <w:r w:rsidRPr="00455667">
        <w:rPr>
          <w:rFonts w:ascii="Cambria" w:eastAsia="Calibri" w:hAnsi="Cambria" w:cs="Times New Roman"/>
          <w:i/>
          <w:iCs/>
          <w:sz w:val="24"/>
          <w:lang w:val="en-US"/>
        </w:rPr>
        <w:t>Trapeze and Tabula</w:t>
      </w:r>
      <w:r w:rsidRPr="00455667">
        <w:rPr>
          <w:rFonts w:ascii="Cambria" w:eastAsia="Calibri" w:hAnsi="Cambria" w:cs="Times New Roman"/>
          <w:sz w:val="24"/>
          <w:lang w:val="en-US"/>
        </w:rPr>
        <w:t xml:space="preserve">, </w:t>
      </w:r>
      <w:r w:rsidR="00C32A75">
        <w:rPr>
          <w:rFonts w:ascii="Cambria" w:eastAsia="Calibri" w:hAnsi="Cambria" w:cs="Times New Roman"/>
          <w:sz w:val="24"/>
          <w:lang w:val="en-US"/>
        </w:rPr>
        <w:t>writing primarily about sports;</w:t>
      </w:r>
    </w:p>
    <w:p w14:paraId="6A92B894" w14:textId="54980656" w:rsidR="00455667" w:rsidRPr="00455667" w:rsidRDefault="00F26496" w:rsidP="00455667">
      <w:pPr>
        <w:pStyle w:val="ListParagraph"/>
        <w:numPr>
          <w:ilvl w:val="0"/>
          <w:numId w:val="3"/>
        </w:numPr>
        <w:spacing w:after="200" w:line="360" w:lineRule="auto"/>
        <w:rPr>
          <w:rFonts w:ascii="Cambria" w:eastAsia="Calibri" w:hAnsi="Cambria" w:cs="Times New Roman"/>
          <w:sz w:val="24"/>
        </w:rPr>
      </w:pPr>
      <w:r w:rsidRPr="00455667">
        <w:rPr>
          <w:rFonts w:ascii="Cambria" w:eastAsia="Calibri" w:hAnsi="Cambria" w:cs="Times New Roman"/>
          <w:sz w:val="24"/>
          <w:lang w:val="en-US"/>
        </w:rPr>
        <w:t>Immediately after graduation - went to work for the </w:t>
      </w:r>
      <w:r w:rsidRPr="00455667">
        <w:rPr>
          <w:rFonts w:ascii="Cambria" w:eastAsia="Calibri" w:hAnsi="Cambria" w:cs="Times New Roman"/>
          <w:i/>
          <w:iCs/>
          <w:sz w:val="24"/>
          <w:lang w:val="en-US"/>
        </w:rPr>
        <w:t>Kansas City Star</w:t>
      </w:r>
      <w:r w:rsidR="00C32A75">
        <w:rPr>
          <w:rFonts w:ascii="Cambria" w:eastAsia="Calibri" w:hAnsi="Cambria" w:cs="Times New Roman"/>
          <w:i/>
          <w:iCs/>
          <w:sz w:val="24"/>
        </w:rPr>
        <w:t>;</w:t>
      </w:r>
    </w:p>
    <w:p w14:paraId="2596EE84" w14:textId="40609DDD" w:rsidR="00455667" w:rsidRPr="00455667" w:rsidRDefault="00F26496" w:rsidP="00455667">
      <w:pPr>
        <w:pStyle w:val="ListParagraph"/>
        <w:numPr>
          <w:ilvl w:val="0"/>
          <w:numId w:val="3"/>
        </w:numPr>
        <w:spacing w:after="200" w:line="360" w:lineRule="auto"/>
        <w:rPr>
          <w:rFonts w:ascii="Cambria" w:eastAsia="Calibri" w:hAnsi="Cambria" w:cs="Times New Roman"/>
          <w:sz w:val="24"/>
        </w:rPr>
      </w:pPr>
      <w:r w:rsidRPr="00455667">
        <w:rPr>
          <w:rFonts w:ascii="Cambria" w:eastAsia="Calibri" w:hAnsi="Cambria" w:cs="Times New Roman"/>
          <w:sz w:val="24"/>
          <w:lang w:val="en-US"/>
        </w:rPr>
        <w:t xml:space="preserve">1918: went </w:t>
      </w:r>
      <w:r w:rsidR="00C32A75">
        <w:rPr>
          <w:rFonts w:ascii="Cambria" w:eastAsia="Calibri" w:hAnsi="Cambria" w:cs="Times New Roman"/>
          <w:sz w:val="24"/>
          <w:lang w:val="en-US"/>
        </w:rPr>
        <w:t>overseas to serve in World War I</w:t>
      </w:r>
      <w:r w:rsidRPr="00455667">
        <w:rPr>
          <w:rFonts w:ascii="Cambria" w:eastAsia="Calibri" w:hAnsi="Cambria" w:cs="Times New Roman"/>
          <w:sz w:val="24"/>
          <w:lang w:val="en-US"/>
        </w:rPr>
        <w:t xml:space="preserve"> as an ambulance driver in the Italian Army;</w:t>
      </w:r>
    </w:p>
    <w:p w14:paraId="1064B005" w14:textId="77777777" w:rsidR="00455667" w:rsidRPr="00455667" w:rsidRDefault="00F26496" w:rsidP="00455667">
      <w:pPr>
        <w:pStyle w:val="ListParagraph"/>
        <w:numPr>
          <w:ilvl w:val="0"/>
          <w:numId w:val="3"/>
        </w:numPr>
        <w:spacing w:after="200" w:line="360" w:lineRule="auto"/>
        <w:rPr>
          <w:rFonts w:ascii="Cambria" w:eastAsia="Calibri" w:hAnsi="Cambria" w:cs="Times New Roman"/>
          <w:sz w:val="24"/>
        </w:rPr>
      </w:pPr>
      <w:r w:rsidRPr="00455667">
        <w:rPr>
          <w:rFonts w:ascii="Cambria" w:eastAsia="Calibri" w:hAnsi="Cambria" w:cs="Times New Roman"/>
          <w:sz w:val="24"/>
          <w:lang w:val="en-US"/>
        </w:rPr>
        <w:t>At the age of 20 - returned to the United States;</w:t>
      </w:r>
    </w:p>
    <w:p w14:paraId="2EA57474" w14:textId="77777777" w:rsidR="00455667" w:rsidRPr="00455667" w:rsidRDefault="00F26496" w:rsidP="00455667">
      <w:pPr>
        <w:pStyle w:val="ListParagraph"/>
        <w:numPr>
          <w:ilvl w:val="0"/>
          <w:numId w:val="3"/>
        </w:numPr>
        <w:spacing w:after="200" w:line="360" w:lineRule="auto"/>
        <w:rPr>
          <w:rFonts w:ascii="Cambria" w:eastAsia="Calibri" w:hAnsi="Cambria" w:cs="Times New Roman"/>
          <w:sz w:val="24"/>
        </w:rPr>
      </w:pPr>
      <w:r w:rsidRPr="00455667">
        <w:rPr>
          <w:rFonts w:ascii="Cambria" w:eastAsia="Calibri" w:hAnsi="Cambria" w:cs="Times New Roman"/>
          <w:sz w:val="24"/>
          <w:lang w:val="en-US"/>
        </w:rPr>
        <w:t>Spent time in northern Michigan before taking a job at the </w:t>
      </w:r>
      <w:r w:rsidRPr="00455667">
        <w:rPr>
          <w:rFonts w:ascii="Cambria" w:eastAsia="Calibri" w:hAnsi="Cambria" w:cs="Times New Roman"/>
          <w:i/>
          <w:iCs/>
          <w:sz w:val="24"/>
          <w:lang w:val="en-US"/>
        </w:rPr>
        <w:t>Toronto Star;</w:t>
      </w:r>
    </w:p>
    <w:p w14:paraId="7B5FDB06" w14:textId="41306C82" w:rsidR="00455667" w:rsidRPr="00455667" w:rsidRDefault="00F26496" w:rsidP="00455667">
      <w:pPr>
        <w:pStyle w:val="ListParagraph"/>
        <w:numPr>
          <w:ilvl w:val="0"/>
          <w:numId w:val="3"/>
        </w:numPr>
        <w:spacing w:after="200" w:line="360" w:lineRule="auto"/>
        <w:rPr>
          <w:rFonts w:ascii="Cambria" w:eastAsia="Calibri" w:hAnsi="Cambria" w:cs="Times New Roman"/>
          <w:sz w:val="24"/>
        </w:rPr>
      </w:pPr>
      <w:r w:rsidRPr="00455667">
        <w:rPr>
          <w:rFonts w:ascii="Cambria" w:eastAsia="Calibri" w:hAnsi="Cambria" w:cs="Times New Roman"/>
          <w:sz w:val="24"/>
          <w:lang w:val="en-US"/>
        </w:rPr>
        <w:t xml:space="preserve">Met </w:t>
      </w:r>
      <w:r w:rsidR="00C32A75">
        <w:rPr>
          <w:rFonts w:ascii="Cambria" w:eastAsia="Calibri" w:hAnsi="Cambria" w:cs="Times New Roman"/>
          <w:sz w:val="24"/>
          <w:lang w:val="en-US"/>
        </w:rPr>
        <w:t>his first wife (</w:t>
      </w:r>
      <w:r w:rsidRPr="00455667">
        <w:rPr>
          <w:rFonts w:ascii="Cambria" w:eastAsia="Calibri" w:hAnsi="Cambria" w:cs="Times New Roman"/>
          <w:sz w:val="24"/>
          <w:lang w:val="en-US"/>
        </w:rPr>
        <w:t>Hadley Ric</w:t>
      </w:r>
      <w:r w:rsidR="00455667">
        <w:rPr>
          <w:rFonts w:ascii="Cambria" w:eastAsia="Calibri" w:hAnsi="Cambria" w:cs="Times New Roman"/>
          <w:sz w:val="24"/>
          <w:lang w:val="en-US"/>
        </w:rPr>
        <w:t>hardson</w:t>
      </w:r>
      <w:r w:rsidR="00C32A75">
        <w:rPr>
          <w:rFonts w:ascii="Cambria" w:eastAsia="Calibri" w:hAnsi="Cambria" w:cs="Times New Roman"/>
          <w:sz w:val="24"/>
          <w:lang w:val="en-US"/>
        </w:rPr>
        <w:t>)</w:t>
      </w:r>
      <w:r w:rsidR="00455667">
        <w:rPr>
          <w:rFonts w:ascii="Cambria" w:eastAsia="Calibri" w:hAnsi="Cambria" w:cs="Times New Roman"/>
          <w:sz w:val="24"/>
          <w:lang w:val="en-US"/>
        </w:rPr>
        <w:t xml:space="preserve"> and they moved to Paris;</w:t>
      </w:r>
    </w:p>
    <w:p w14:paraId="357F72A0" w14:textId="0E44C68F" w:rsidR="00455667" w:rsidRPr="00455667" w:rsidRDefault="00F26496" w:rsidP="00455667">
      <w:pPr>
        <w:pStyle w:val="ListParagraph"/>
        <w:numPr>
          <w:ilvl w:val="0"/>
          <w:numId w:val="3"/>
        </w:numPr>
        <w:spacing w:after="200" w:line="360" w:lineRule="auto"/>
        <w:rPr>
          <w:rFonts w:ascii="Cambria" w:eastAsia="Calibri" w:hAnsi="Cambria" w:cs="Times New Roman"/>
          <w:sz w:val="24"/>
        </w:rPr>
      </w:pPr>
      <w:r w:rsidRPr="00455667">
        <w:rPr>
          <w:rFonts w:ascii="Cambria" w:eastAsia="Calibri" w:hAnsi="Cambria" w:cs="Times New Roman"/>
          <w:sz w:val="24"/>
          <w:lang w:val="en-US"/>
        </w:rPr>
        <w:t xml:space="preserve">In Paris, Hemingway soon became a key part of what Gertrude Stein would famously call the </w:t>
      </w:r>
      <w:r w:rsidRPr="00455667">
        <w:rPr>
          <w:rFonts w:ascii="Cambria" w:eastAsia="Calibri" w:hAnsi="Cambria" w:cs="Times New Roman"/>
          <w:i/>
          <w:iCs/>
          <w:sz w:val="24"/>
          <w:lang w:val="en-US"/>
        </w:rPr>
        <w:t>Lost Generation</w:t>
      </w:r>
      <w:r w:rsidR="00C32A75">
        <w:rPr>
          <w:rFonts w:ascii="Cambria" w:eastAsia="Calibri" w:hAnsi="Cambria" w:cs="Times New Roman"/>
          <w:sz w:val="24"/>
          <w:lang w:val="en-US"/>
        </w:rPr>
        <w:t>;</w:t>
      </w:r>
    </w:p>
    <w:p w14:paraId="2EC7847D" w14:textId="3F2707BC" w:rsidR="00455667" w:rsidRPr="00455667" w:rsidRDefault="00F26496" w:rsidP="00455667">
      <w:pPr>
        <w:pStyle w:val="ListParagraph"/>
        <w:numPr>
          <w:ilvl w:val="0"/>
          <w:numId w:val="3"/>
        </w:numPr>
        <w:spacing w:after="200" w:line="360" w:lineRule="auto"/>
        <w:rPr>
          <w:rFonts w:ascii="Cambria" w:eastAsia="Calibri" w:hAnsi="Cambria" w:cs="Times New Roman"/>
          <w:sz w:val="24"/>
        </w:rPr>
      </w:pPr>
      <w:r w:rsidRPr="00455667">
        <w:rPr>
          <w:rFonts w:ascii="Cambria" w:eastAsia="Calibri" w:hAnsi="Cambria" w:cs="Times New Roman"/>
          <w:sz w:val="24"/>
          <w:lang w:val="en-US"/>
        </w:rPr>
        <w:t>Hemingway made the acquaintance of many great writers and artists of his generation: F. S. Fitzgerald, Ezra Pound,</w:t>
      </w:r>
      <w:r w:rsidR="00C32A75">
        <w:rPr>
          <w:rFonts w:ascii="Cambria" w:eastAsia="Calibri" w:hAnsi="Cambria" w:cs="Times New Roman"/>
          <w:sz w:val="24"/>
          <w:lang w:val="en-US"/>
        </w:rPr>
        <w:t xml:space="preserve"> Pablo Picasso and James Joyce;</w:t>
      </w:r>
    </w:p>
    <w:p w14:paraId="39910F9B" w14:textId="7CF5CF11" w:rsidR="00455667" w:rsidRPr="00455667" w:rsidRDefault="00F26496" w:rsidP="00455667">
      <w:pPr>
        <w:pStyle w:val="ListParagraph"/>
        <w:numPr>
          <w:ilvl w:val="0"/>
          <w:numId w:val="3"/>
        </w:numPr>
        <w:spacing w:after="200" w:line="360" w:lineRule="auto"/>
        <w:rPr>
          <w:rFonts w:ascii="Cambria" w:eastAsia="Calibri" w:hAnsi="Cambria" w:cs="Times New Roman"/>
          <w:sz w:val="24"/>
        </w:rPr>
      </w:pPr>
      <w:r w:rsidRPr="00455667">
        <w:rPr>
          <w:rFonts w:ascii="Cambria" w:eastAsia="Calibri" w:hAnsi="Cambria" w:cs="Times New Roman"/>
          <w:sz w:val="24"/>
          <w:lang w:val="en-US"/>
        </w:rPr>
        <w:t>192</w:t>
      </w:r>
      <w:r w:rsidR="00C32A75">
        <w:rPr>
          <w:rFonts w:ascii="Cambria" w:eastAsia="Calibri" w:hAnsi="Cambria" w:cs="Times New Roman"/>
          <w:sz w:val="24"/>
          <w:lang w:val="en-US"/>
        </w:rPr>
        <w:t>8: settled in Key West, Florida;</w:t>
      </w:r>
    </w:p>
    <w:p w14:paraId="55B29521" w14:textId="77777777" w:rsidR="00455667" w:rsidRPr="00455667" w:rsidRDefault="00F26496" w:rsidP="00455667">
      <w:pPr>
        <w:pStyle w:val="ListParagraph"/>
        <w:numPr>
          <w:ilvl w:val="0"/>
          <w:numId w:val="3"/>
        </w:numPr>
        <w:spacing w:after="200" w:line="360" w:lineRule="auto"/>
        <w:rPr>
          <w:rFonts w:ascii="Cambria" w:eastAsia="Calibri" w:hAnsi="Cambria" w:cs="Times New Roman"/>
          <w:sz w:val="24"/>
        </w:rPr>
      </w:pPr>
      <w:r w:rsidRPr="00455667">
        <w:rPr>
          <w:rFonts w:ascii="Cambria" w:eastAsia="Calibri" w:hAnsi="Cambria" w:cs="Times New Roman"/>
          <w:sz w:val="24"/>
          <w:lang w:val="en-US"/>
        </w:rPr>
        <w:lastRenderedPageBreak/>
        <w:t>The 1930s: writing and chasing adventure - big-game hunting in Africa, bullfighting in Spa</w:t>
      </w:r>
      <w:r w:rsidR="00455667">
        <w:rPr>
          <w:rFonts w:ascii="Cambria" w:eastAsia="Calibri" w:hAnsi="Cambria" w:cs="Times New Roman"/>
          <w:sz w:val="24"/>
          <w:lang w:val="en-US"/>
        </w:rPr>
        <w:t>in, deep-sea fishing in Florida;</w:t>
      </w:r>
    </w:p>
    <w:p w14:paraId="350D9D4F" w14:textId="7BF8768E" w:rsidR="00455667" w:rsidRPr="00455667" w:rsidRDefault="00F26496" w:rsidP="00455667">
      <w:pPr>
        <w:pStyle w:val="ListParagraph"/>
        <w:numPr>
          <w:ilvl w:val="0"/>
          <w:numId w:val="3"/>
        </w:numPr>
        <w:spacing w:after="200" w:line="360" w:lineRule="auto"/>
        <w:rPr>
          <w:rFonts w:ascii="Cambria" w:eastAsia="Calibri" w:hAnsi="Cambria" w:cs="Times New Roman"/>
          <w:sz w:val="24"/>
        </w:rPr>
      </w:pPr>
      <w:r w:rsidRPr="00455667">
        <w:rPr>
          <w:rFonts w:ascii="Cambria" w:eastAsia="Calibri" w:hAnsi="Cambria" w:cs="Times New Roman"/>
          <w:sz w:val="24"/>
          <w:lang w:val="en-US"/>
        </w:rPr>
        <w:t>When the United States entered World W</w:t>
      </w:r>
      <w:r w:rsidR="00C32A75">
        <w:rPr>
          <w:rFonts w:ascii="Cambria" w:eastAsia="Calibri" w:hAnsi="Cambria" w:cs="Times New Roman"/>
          <w:sz w:val="24"/>
          <w:lang w:val="en-US"/>
        </w:rPr>
        <w:t>ar II</w:t>
      </w:r>
      <w:r w:rsidRPr="00455667">
        <w:rPr>
          <w:rFonts w:ascii="Cambria" w:eastAsia="Calibri" w:hAnsi="Cambria" w:cs="Times New Roman"/>
          <w:sz w:val="24"/>
          <w:lang w:val="en-US"/>
        </w:rPr>
        <w:t>, Hemi</w:t>
      </w:r>
      <w:r w:rsidR="00C32A75">
        <w:rPr>
          <w:rFonts w:ascii="Cambria" w:eastAsia="Calibri" w:hAnsi="Cambria" w:cs="Times New Roman"/>
          <w:sz w:val="24"/>
          <w:lang w:val="en-US"/>
        </w:rPr>
        <w:t>ngway served as a correspondent;</w:t>
      </w:r>
    </w:p>
    <w:p w14:paraId="3AA35C1F" w14:textId="306530CB" w:rsidR="00661991" w:rsidRPr="00455667" w:rsidRDefault="00F26496" w:rsidP="00455667">
      <w:pPr>
        <w:pStyle w:val="ListParagraph"/>
        <w:numPr>
          <w:ilvl w:val="0"/>
          <w:numId w:val="3"/>
        </w:numPr>
        <w:spacing w:after="200" w:line="360" w:lineRule="auto"/>
        <w:rPr>
          <w:rFonts w:ascii="Cambria" w:eastAsia="Calibri" w:hAnsi="Cambria" w:cs="Times New Roman"/>
          <w:sz w:val="24"/>
        </w:rPr>
      </w:pPr>
      <w:r w:rsidRPr="00455667">
        <w:rPr>
          <w:rFonts w:ascii="Cambria" w:eastAsia="Calibri" w:hAnsi="Cambria" w:cs="Times New Roman"/>
          <w:sz w:val="24"/>
          <w:lang w:val="en-US"/>
        </w:rPr>
        <w:t xml:space="preserve">By this time the writer had also begun frequenting the famous Festival of San </w:t>
      </w:r>
      <w:proofErr w:type="spellStart"/>
      <w:r w:rsidRPr="00455667">
        <w:rPr>
          <w:rFonts w:ascii="Cambria" w:eastAsia="Calibri" w:hAnsi="Cambria" w:cs="Times New Roman"/>
          <w:sz w:val="24"/>
          <w:lang w:val="en-US"/>
        </w:rPr>
        <w:t>Fermin</w:t>
      </w:r>
      <w:proofErr w:type="spellEnd"/>
      <w:r w:rsidRPr="00455667">
        <w:rPr>
          <w:rFonts w:ascii="Cambria" w:eastAsia="Calibri" w:hAnsi="Cambria" w:cs="Times New Roman"/>
          <w:sz w:val="24"/>
          <w:lang w:val="en-US"/>
        </w:rPr>
        <w:t xml:space="preserve"> in Pamplona, Spain.</w:t>
      </w:r>
    </w:p>
    <w:p w14:paraId="13C06B2D" w14:textId="631DF667" w:rsidR="00455667" w:rsidRPr="0098205D" w:rsidRDefault="00455667" w:rsidP="00455667">
      <w:pPr>
        <w:spacing w:after="200" w:line="360" w:lineRule="auto"/>
        <w:jc w:val="center"/>
        <w:rPr>
          <w:rFonts w:ascii="Cambria" w:eastAsia="Calibri" w:hAnsi="Cambria" w:cs="Times New Roman"/>
          <w:sz w:val="24"/>
          <w:u w:val="single"/>
          <w:lang w:val="en-US"/>
        </w:rPr>
      </w:pPr>
      <w:r w:rsidRPr="0098205D">
        <w:rPr>
          <w:rFonts w:ascii="Cambria" w:eastAsia="Calibri" w:hAnsi="Cambria" w:cs="Times New Roman"/>
          <w:sz w:val="24"/>
          <w:u w:val="single"/>
          <w:lang w:val="en-US"/>
        </w:rPr>
        <w:t>AWARDS</w:t>
      </w:r>
    </w:p>
    <w:p w14:paraId="72E332E2" w14:textId="77777777" w:rsidR="00455667" w:rsidRDefault="00455667" w:rsidP="00455667">
      <w:pPr>
        <w:pStyle w:val="ListParagraph"/>
        <w:spacing w:after="0" w:line="240" w:lineRule="auto"/>
        <w:ind w:left="680"/>
        <w:jc w:val="center"/>
        <w:rPr>
          <w:rFonts w:ascii="Cambria" w:eastAsia="Calibri" w:hAnsi="Cambria" w:cs="Times New Roman"/>
          <w:sz w:val="24"/>
          <w:lang w:val="en-US"/>
        </w:rPr>
      </w:pPr>
      <w:r w:rsidRPr="00455667">
        <w:rPr>
          <w:rFonts w:ascii="Cambria" w:eastAsia="Calibri" w:hAnsi="Cambria" w:cs="Times New Roman"/>
          <w:sz w:val="24"/>
          <w:lang w:val="en-US"/>
        </w:rPr>
        <w:t>Silver Medal of Military Valor, Italian Armed Forces (WWI)</w:t>
      </w:r>
    </w:p>
    <w:p w14:paraId="541274F6" w14:textId="0F82C2FC" w:rsidR="00455667" w:rsidRDefault="00455667" w:rsidP="00455667">
      <w:pPr>
        <w:pStyle w:val="ListParagraph"/>
        <w:spacing w:after="0" w:line="240" w:lineRule="auto"/>
        <w:ind w:left="680"/>
        <w:jc w:val="center"/>
        <w:rPr>
          <w:rFonts w:ascii="Cambria" w:eastAsia="Calibri" w:hAnsi="Cambria" w:cs="Times New Roman"/>
          <w:sz w:val="24"/>
          <w:lang w:val="en-US"/>
        </w:rPr>
      </w:pPr>
      <w:r w:rsidRPr="00455667">
        <w:rPr>
          <w:rFonts w:ascii="Cambria" w:eastAsia="Calibri" w:hAnsi="Cambria" w:cs="Times New Roman"/>
          <w:sz w:val="24"/>
          <w:lang w:val="en-US"/>
        </w:rPr>
        <w:br/>
        <w:t>Bronze Star, United States Armed Forces (1947)</w:t>
      </w:r>
    </w:p>
    <w:p w14:paraId="30C72A52" w14:textId="21DA7049" w:rsidR="00455667" w:rsidRPr="00455667" w:rsidRDefault="00455667" w:rsidP="00455667">
      <w:pPr>
        <w:pStyle w:val="ListParagraph"/>
        <w:spacing w:after="0" w:line="240" w:lineRule="auto"/>
        <w:ind w:left="680"/>
        <w:jc w:val="center"/>
        <w:rPr>
          <w:rFonts w:ascii="Cambria" w:eastAsia="Calibri" w:hAnsi="Cambria" w:cs="Times New Roman"/>
          <w:sz w:val="24"/>
          <w:lang w:val="en-US"/>
        </w:rPr>
      </w:pPr>
      <w:r w:rsidRPr="00455667">
        <w:rPr>
          <w:rFonts w:ascii="Cambria" w:eastAsia="Calibri" w:hAnsi="Cambria" w:cs="Times New Roman"/>
          <w:sz w:val="24"/>
          <w:lang w:val="en-US"/>
        </w:rPr>
        <w:br/>
        <w:t>Pulitzer Prize</w:t>
      </w:r>
      <w:hyperlink r:id="rId10" w:history="1">
        <w:r w:rsidRPr="00455667">
          <w:rPr>
            <w:rStyle w:val="Hyperlink"/>
            <w:rFonts w:ascii="Cambria" w:eastAsia="Calibri" w:hAnsi="Cambria" w:cs="Times New Roman"/>
            <w:sz w:val="24"/>
            <w:lang w:val="en-US"/>
          </w:rPr>
          <w:t> </w:t>
        </w:r>
      </w:hyperlink>
      <w:r w:rsidRPr="00455667">
        <w:rPr>
          <w:rFonts w:ascii="Cambria" w:eastAsia="Calibri" w:hAnsi="Cambria" w:cs="Times New Roman"/>
          <w:sz w:val="24"/>
          <w:lang w:val="en-US"/>
        </w:rPr>
        <w:t>(1953)</w:t>
      </w:r>
    </w:p>
    <w:p w14:paraId="63AF6135" w14:textId="267EF0CD" w:rsidR="00455667" w:rsidRPr="00455667" w:rsidRDefault="00455667" w:rsidP="00455667">
      <w:pPr>
        <w:pStyle w:val="ListParagraph"/>
        <w:spacing w:after="0" w:line="240" w:lineRule="auto"/>
        <w:ind w:left="680"/>
        <w:jc w:val="center"/>
        <w:rPr>
          <w:rFonts w:ascii="Cambria" w:eastAsia="Calibri" w:hAnsi="Cambria" w:cs="Times New Roman"/>
          <w:sz w:val="24"/>
        </w:rPr>
      </w:pPr>
      <w:r w:rsidRPr="00455667">
        <w:rPr>
          <w:rFonts w:ascii="Cambria" w:eastAsia="Calibri" w:hAnsi="Cambria" w:cs="Times New Roman"/>
          <w:sz w:val="24"/>
          <w:lang w:val="en-US"/>
        </w:rPr>
        <w:br/>
        <w:t>American Academy of Arts and Letters Award of Merit (1954)</w:t>
      </w:r>
    </w:p>
    <w:p w14:paraId="5A310ACA" w14:textId="6C037FC8" w:rsidR="00455667" w:rsidRDefault="00455667" w:rsidP="00455667">
      <w:pPr>
        <w:pStyle w:val="ListParagraph"/>
        <w:spacing w:after="200" w:line="240" w:lineRule="auto"/>
        <w:jc w:val="center"/>
        <w:rPr>
          <w:rFonts w:ascii="Cambria" w:eastAsia="Calibri" w:hAnsi="Cambria" w:cs="Times New Roman"/>
          <w:sz w:val="24"/>
          <w:lang w:val="en-US"/>
        </w:rPr>
      </w:pPr>
      <w:r w:rsidRPr="00455667">
        <w:rPr>
          <w:rFonts w:ascii="Cambria" w:eastAsia="Calibri" w:hAnsi="Cambria" w:cs="Times New Roman"/>
          <w:sz w:val="24"/>
          <w:lang w:val="en-US"/>
        </w:rPr>
        <w:br/>
        <w:t>Nobel Prize for Literature (1954)</w:t>
      </w:r>
    </w:p>
    <w:p w14:paraId="5D4A188F" w14:textId="7E9D1E5B" w:rsidR="00455667" w:rsidRDefault="00455667" w:rsidP="00455667">
      <w:pPr>
        <w:pStyle w:val="ListParagraph"/>
        <w:spacing w:after="200" w:line="240" w:lineRule="auto"/>
        <w:jc w:val="center"/>
        <w:rPr>
          <w:rFonts w:ascii="Cambria" w:eastAsia="Calibri" w:hAnsi="Cambria" w:cs="Times New Roman"/>
          <w:sz w:val="24"/>
          <w:lang w:val="en-US"/>
        </w:rPr>
      </w:pPr>
    </w:p>
    <w:p w14:paraId="6CA2854A" w14:textId="4AF81828" w:rsidR="00455667" w:rsidRPr="0098205D" w:rsidRDefault="00455667" w:rsidP="0098205D">
      <w:pPr>
        <w:pStyle w:val="ListParagraph"/>
        <w:spacing w:after="200" w:line="240" w:lineRule="auto"/>
        <w:rPr>
          <w:rFonts w:ascii="Cambria" w:eastAsia="Calibri" w:hAnsi="Cambria" w:cs="Times New Roman"/>
          <w:sz w:val="24"/>
          <w:u w:val="single"/>
          <w:lang w:val="en-US"/>
        </w:rPr>
      </w:pPr>
      <w:r w:rsidRPr="0098205D">
        <w:rPr>
          <w:rFonts w:ascii="Cambria" w:eastAsia="Calibri" w:hAnsi="Cambria" w:cs="Times New Roman"/>
          <w:sz w:val="24"/>
          <w:u w:val="single"/>
          <w:lang w:val="en-US"/>
        </w:rPr>
        <w:t>BASIC WORKS:</w:t>
      </w:r>
    </w:p>
    <w:p w14:paraId="2AC39C36" w14:textId="77777777" w:rsidR="0098205D" w:rsidRPr="00455667" w:rsidRDefault="0098205D" w:rsidP="0098205D">
      <w:pPr>
        <w:pStyle w:val="ListParagraph"/>
        <w:spacing w:after="200" w:line="240" w:lineRule="auto"/>
        <w:rPr>
          <w:rFonts w:ascii="Cambria" w:eastAsia="Calibri" w:hAnsi="Cambria" w:cs="Times New Roman"/>
          <w:sz w:val="24"/>
        </w:rPr>
      </w:pPr>
    </w:p>
    <w:p w14:paraId="3C981B88" w14:textId="77777777" w:rsidR="00455667" w:rsidRPr="00DE4DF4" w:rsidRDefault="00C37C94" w:rsidP="00455667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Cambria" w:eastAsia="Calibri" w:hAnsi="Cambria" w:cs="Times New Roman"/>
          <w:b/>
          <w:color w:val="0070C0"/>
          <w:sz w:val="24"/>
        </w:rPr>
      </w:pPr>
      <w:hyperlink r:id="rId11" w:history="1">
        <w:r w:rsidR="00F26496" w:rsidRPr="00DE4DF4">
          <w:rPr>
            <w:rStyle w:val="Hyperlink"/>
            <w:rFonts w:ascii="Cambria" w:eastAsia="Calibri" w:hAnsi="Cambria" w:cs="Times New Roman"/>
            <w:b/>
            <w:i/>
            <w:iCs/>
            <w:color w:val="0070C0"/>
            <w:sz w:val="24"/>
            <w:u w:val="none"/>
            <w:lang w:val="en-US"/>
          </w:rPr>
          <w:t>The Sun Also Rises</w:t>
        </w:r>
      </w:hyperlink>
      <w:r w:rsidR="00455667" w:rsidRPr="00DE4DF4">
        <w:rPr>
          <w:rFonts w:ascii="Cambria" w:eastAsia="Calibri" w:hAnsi="Cambria" w:cs="Times New Roman"/>
          <w:b/>
          <w:color w:val="0070C0"/>
          <w:sz w:val="24"/>
          <w:lang w:val="en-US"/>
        </w:rPr>
        <w:t xml:space="preserve"> </w:t>
      </w:r>
      <w:r w:rsidR="00455667" w:rsidRPr="00DE4DF4">
        <w:rPr>
          <w:rFonts w:ascii="Cambria" w:eastAsia="Calibri" w:hAnsi="Cambria" w:cs="Times New Roman"/>
          <w:b/>
          <w:sz w:val="24"/>
          <w:lang w:val="en-US"/>
        </w:rPr>
        <w:t>(1926) </w:t>
      </w:r>
    </w:p>
    <w:p w14:paraId="388B10E3" w14:textId="77777777" w:rsidR="00455667" w:rsidRPr="00DE4DF4" w:rsidRDefault="00C37C94" w:rsidP="00455667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Cambria" w:eastAsia="Calibri" w:hAnsi="Cambria" w:cs="Times New Roman"/>
          <w:b/>
          <w:sz w:val="24"/>
        </w:rPr>
      </w:pPr>
      <w:hyperlink r:id="rId12" w:history="1">
        <w:r w:rsidR="00F26496" w:rsidRPr="00DE4DF4">
          <w:rPr>
            <w:rStyle w:val="Hyperlink"/>
            <w:rFonts w:ascii="Cambria" w:eastAsia="Calibri" w:hAnsi="Cambria" w:cs="Times New Roman"/>
            <w:b/>
            <w:i/>
            <w:iCs/>
            <w:color w:val="0070C0"/>
            <w:sz w:val="24"/>
            <w:u w:val="none"/>
            <w:lang w:val="en-US"/>
          </w:rPr>
          <w:t>A Farewell to Arms</w:t>
        </w:r>
      </w:hyperlink>
      <w:r w:rsidR="00455667" w:rsidRPr="00DE4DF4">
        <w:rPr>
          <w:rFonts w:ascii="Cambria" w:eastAsia="Calibri" w:hAnsi="Cambria" w:cs="Times New Roman"/>
          <w:b/>
          <w:color w:val="0070C0"/>
          <w:sz w:val="24"/>
          <w:lang w:val="en-US"/>
        </w:rPr>
        <w:t xml:space="preserve"> </w:t>
      </w:r>
      <w:r w:rsidR="00455667" w:rsidRPr="00DE4DF4">
        <w:rPr>
          <w:rFonts w:ascii="Cambria" w:eastAsia="Calibri" w:hAnsi="Cambria" w:cs="Times New Roman"/>
          <w:b/>
          <w:sz w:val="24"/>
          <w:lang w:val="en-US"/>
        </w:rPr>
        <w:t>(1929) </w:t>
      </w:r>
    </w:p>
    <w:p w14:paraId="55EC5791" w14:textId="77777777" w:rsidR="00455667" w:rsidRPr="00DE4DF4" w:rsidRDefault="00C37C94" w:rsidP="00455667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Cambria" w:eastAsia="Calibri" w:hAnsi="Cambria" w:cs="Times New Roman"/>
          <w:b/>
          <w:color w:val="0070C0"/>
          <w:sz w:val="24"/>
        </w:rPr>
      </w:pPr>
      <w:hyperlink r:id="rId13" w:history="1">
        <w:r w:rsidR="00F26496" w:rsidRPr="00DE4DF4">
          <w:rPr>
            <w:rStyle w:val="Hyperlink"/>
            <w:rFonts w:ascii="Cambria" w:eastAsia="Calibri" w:hAnsi="Cambria" w:cs="Times New Roman"/>
            <w:b/>
            <w:i/>
            <w:iCs/>
            <w:color w:val="0070C0"/>
            <w:sz w:val="24"/>
            <w:u w:val="none"/>
            <w:lang w:val="en-US"/>
          </w:rPr>
          <w:t>For Whom the Bell Tolls</w:t>
        </w:r>
      </w:hyperlink>
      <w:r w:rsidR="00455667" w:rsidRPr="00DE4DF4">
        <w:rPr>
          <w:rFonts w:ascii="Cambria" w:eastAsia="Calibri" w:hAnsi="Cambria" w:cs="Times New Roman"/>
          <w:b/>
          <w:color w:val="0070C0"/>
          <w:sz w:val="24"/>
          <w:lang w:val="en-US"/>
        </w:rPr>
        <w:t xml:space="preserve"> </w:t>
      </w:r>
      <w:r w:rsidR="00455667" w:rsidRPr="00DE4DF4">
        <w:rPr>
          <w:rFonts w:ascii="Cambria" w:eastAsia="Calibri" w:hAnsi="Cambria" w:cs="Times New Roman"/>
          <w:b/>
          <w:sz w:val="24"/>
          <w:lang w:val="en-US"/>
        </w:rPr>
        <w:t>(1940) </w:t>
      </w:r>
    </w:p>
    <w:p w14:paraId="48445F87" w14:textId="77777777" w:rsidR="00455667" w:rsidRPr="00DE4DF4" w:rsidRDefault="00C37C94" w:rsidP="00455667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Cambria" w:eastAsia="Calibri" w:hAnsi="Cambria" w:cs="Times New Roman"/>
          <w:b/>
          <w:color w:val="0070C0"/>
          <w:sz w:val="24"/>
        </w:rPr>
      </w:pPr>
      <w:hyperlink r:id="rId14" w:history="1">
        <w:r w:rsidR="00F26496" w:rsidRPr="00DE4DF4">
          <w:rPr>
            <w:rStyle w:val="Hyperlink"/>
            <w:rFonts w:ascii="Cambria" w:eastAsia="Calibri" w:hAnsi="Cambria" w:cs="Times New Roman"/>
            <w:b/>
            <w:i/>
            <w:iCs/>
            <w:color w:val="0070C0"/>
            <w:sz w:val="24"/>
            <w:u w:val="none"/>
            <w:lang w:val="en-US"/>
          </w:rPr>
          <w:t>The Old Man and the Sea</w:t>
        </w:r>
      </w:hyperlink>
      <w:r w:rsidR="00455667" w:rsidRPr="00DE4DF4">
        <w:rPr>
          <w:rFonts w:ascii="Cambria" w:eastAsia="Calibri" w:hAnsi="Cambria" w:cs="Times New Roman"/>
          <w:b/>
          <w:color w:val="0070C0"/>
          <w:sz w:val="24"/>
          <w:lang w:val="en-US"/>
        </w:rPr>
        <w:t xml:space="preserve"> </w:t>
      </w:r>
      <w:r w:rsidR="00455667" w:rsidRPr="00DE4DF4">
        <w:rPr>
          <w:rFonts w:ascii="Cambria" w:eastAsia="Calibri" w:hAnsi="Cambria" w:cs="Times New Roman"/>
          <w:b/>
          <w:sz w:val="24"/>
          <w:lang w:val="en-US"/>
        </w:rPr>
        <w:t>(1952) </w:t>
      </w:r>
    </w:p>
    <w:p w14:paraId="2C386199" w14:textId="2807A4A7" w:rsidR="00661991" w:rsidRPr="00DE4DF4" w:rsidRDefault="00C37C94" w:rsidP="00455667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Cambria" w:eastAsia="Calibri" w:hAnsi="Cambria" w:cs="Times New Roman"/>
          <w:b/>
          <w:color w:val="0070C0"/>
          <w:sz w:val="24"/>
        </w:rPr>
      </w:pPr>
      <w:hyperlink r:id="rId15" w:history="1">
        <w:r w:rsidR="00F26496" w:rsidRPr="00DE4DF4">
          <w:rPr>
            <w:rStyle w:val="Hyperlink"/>
            <w:rFonts w:ascii="Cambria" w:eastAsia="Calibri" w:hAnsi="Cambria" w:cs="Times New Roman"/>
            <w:b/>
            <w:i/>
            <w:iCs/>
            <w:color w:val="0070C0"/>
            <w:sz w:val="24"/>
            <w:u w:val="none"/>
            <w:lang w:val="en-US"/>
          </w:rPr>
          <w:t xml:space="preserve">A Moveable </w:t>
        </w:r>
      </w:hyperlink>
      <w:hyperlink r:id="rId16" w:history="1">
        <w:r w:rsidR="00F26496" w:rsidRPr="00DE4DF4">
          <w:rPr>
            <w:rStyle w:val="Hyperlink"/>
            <w:rFonts w:ascii="Cambria" w:eastAsia="Calibri" w:hAnsi="Cambria" w:cs="Times New Roman"/>
            <w:b/>
            <w:i/>
            <w:iCs/>
            <w:color w:val="0070C0"/>
            <w:sz w:val="24"/>
            <w:u w:val="none"/>
            <w:lang w:val="en-US"/>
          </w:rPr>
          <w:t>Feast</w:t>
        </w:r>
      </w:hyperlink>
      <w:r w:rsidR="00455667" w:rsidRPr="00DE4DF4">
        <w:rPr>
          <w:rFonts w:ascii="Cambria" w:eastAsia="Calibri" w:hAnsi="Cambria" w:cs="Times New Roman"/>
          <w:b/>
          <w:color w:val="0070C0"/>
          <w:sz w:val="24"/>
          <w:lang w:val="en-US"/>
        </w:rPr>
        <w:t xml:space="preserve"> </w:t>
      </w:r>
      <w:r w:rsidR="00455667" w:rsidRPr="00DE4DF4">
        <w:rPr>
          <w:rFonts w:ascii="Cambria" w:eastAsia="Calibri" w:hAnsi="Cambria" w:cs="Times New Roman"/>
          <w:b/>
          <w:sz w:val="24"/>
          <w:lang w:val="en-US"/>
        </w:rPr>
        <w:t>(1964) </w:t>
      </w:r>
    </w:p>
    <w:p w14:paraId="0A05045A" w14:textId="70F52B78" w:rsidR="00455667" w:rsidRDefault="00455667" w:rsidP="00455667">
      <w:pPr>
        <w:pStyle w:val="ListParagraph"/>
        <w:spacing w:after="200" w:line="360" w:lineRule="auto"/>
        <w:jc w:val="both"/>
        <w:rPr>
          <w:rFonts w:ascii="Cambria" w:eastAsia="Calibri" w:hAnsi="Cambria" w:cs="Times New Roman"/>
          <w:sz w:val="24"/>
          <w:lang w:val="en-US"/>
        </w:rPr>
      </w:pPr>
      <w:r w:rsidRPr="00455667">
        <w:rPr>
          <w:rFonts w:ascii="Cambria" w:eastAsia="Calibri" w:hAnsi="Cambria" w:cs="Times New Roman"/>
          <w:sz w:val="24"/>
          <w:lang w:val="en-US"/>
        </w:rPr>
        <w:t>And many more books, non-fiction, letters and short stories.</w:t>
      </w:r>
    </w:p>
    <w:p w14:paraId="08918C1D" w14:textId="77777777" w:rsidR="00DE4DF4" w:rsidRDefault="00DE4DF4" w:rsidP="00455667">
      <w:pPr>
        <w:pStyle w:val="ListParagraph"/>
        <w:spacing w:after="200" w:line="360" w:lineRule="auto"/>
        <w:jc w:val="both"/>
        <w:rPr>
          <w:rFonts w:ascii="Cambria" w:eastAsia="Calibri" w:hAnsi="Cambria" w:cs="Times New Roman"/>
          <w:sz w:val="24"/>
          <w:lang w:val="en-US"/>
        </w:rPr>
      </w:pPr>
    </w:p>
    <w:p w14:paraId="5C1AEF36" w14:textId="1C69EC5E" w:rsidR="00DE4DF4" w:rsidRDefault="00DE4DF4" w:rsidP="00455667">
      <w:pPr>
        <w:pStyle w:val="ListParagraph"/>
        <w:spacing w:after="200" w:line="360" w:lineRule="auto"/>
        <w:jc w:val="both"/>
        <w:rPr>
          <w:rFonts w:ascii="Cambria" w:eastAsia="Calibri" w:hAnsi="Cambria" w:cs="Times New Roman"/>
          <w:sz w:val="24"/>
          <w:u w:val="single"/>
          <w:lang w:val="en-US"/>
        </w:rPr>
      </w:pPr>
      <w:r w:rsidRPr="007C64B7">
        <w:rPr>
          <w:rFonts w:ascii="Cambria" w:eastAsia="Calibri" w:hAnsi="Cambria" w:cs="Times New Roman"/>
          <w:sz w:val="24"/>
          <w:u w:val="single"/>
          <w:lang w:val="en-US"/>
        </w:rPr>
        <w:t>HEMINGWAY’S WRITING STYLE</w:t>
      </w:r>
    </w:p>
    <w:p w14:paraId="269D968F" w14:textId="77777777" w:rsidR="007C64B7" w:rsidRPr="007C64B7" w:rsidRDefault="007C64B7" w:rsidP="00455667">
      <w:pPr>
        <w:pStyle w:val="ListParagraph"/>
        <w:spacing w:after="200" w:line="360" w:lineRule="auto"/>
        <w:jc w:val="both"/>
        <w:rPr>
          <w:rFonts w:ascii="Cambria" w:eastAsia="Calibri" w:hAnsi="Cambria" w:cs="Times New Roman"/>
          <w:sz w:val="24"/>
          <w:u w:val="single"/>
        </w:rPr>
      </w:pPr>
    </w:p>
    <w:p w14:paraId="41BD0026" w14:textId="77777777" w:rsidR="00DE4DF4" w:rsidRPr="00DE4DF4" w:rsidRDefault="00F26496" w:rsidP="00DE4DF4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Cambria" w:eastAsia="Calibri" w:hAnsi="Cambria" w:cs="Times New Roman"/>
          <w:sz w:val="24"/>
        </w:rPr>
      </w:pPr>
      <w:commentRangeStart w:id="2"/>
      <w:r w:rsidRPr="00455667">
        <w:rPr>
          <w:rFonts w:ascii="Cambria" w:eastAsia="Calibri" w:hAnsi="Cambria" w:cs="Times New Roman"/>
          <w:sz w:val="24"/>
          <w:lang w:val="en-US"/>
        </w:rPr>
        <w:t>The tip of the iceberg</w:t>
      </w:r>
      <w:commentRangeEnd w:id="2"/>
      <w:r w:rsidR="00DE4DF4">
        <w:rPr>
          <w:rStyle w:val="CommentReference"/>
        </w:rPr>
        <w:commentReference w:id="2"/>
      </w:r>
      <w:r w:rsidRPr="00455667">
        <w:rPr>
          <w:rFonts w:ascii="Cambria" w:eastAsia="Calibri" w:hAnsi="Cambria" w:cs="Times New Roman"/>
          <w:sz w:val="24"/>
          <w:lang w:val="en-US"/>
        </w:rPr>
        <w:t>;</w:t>
      </w:r>
    </w:p>
    <w:p w14:paraId="5710B644" w14:textId="77777777" w:rsidR="00DE4DF4" w:rsidRPr="00DE4DF4" w:rsidRDefault="00F26496" w:rsidP="00DE4DF4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Cambria" w:eastAsia="Calibri" w:hAnsi="Cambria" w:cs="Times New Roman"/>
          <w:sz w:val="24"/>
        </w:rPr>
      </w:pPr>
      <w:r w:rsidRPr="00DE4DF4">
        <w:rPr>
          <w:rFonts w:ascii="Cambria" w:eastAsia="Calibri" w:hAnsi="Cambria" w:cs="Times New Roman"/>
          <w:sz w:val="24"/>
          <w:lang w:val="en-US"/>
        </w:rPr>
        <w:t xml:space="preserve">Simple, direct, and unadorned style, probably a result of his early newspaper training; </w:t>
      </w:r>
    </w:p>
    <w:p w14:paraId="29205225" w14:textId="77777777" w:rsidR="00DE4DF4" w:rsidRPr="00DE4DF4" w:rsidRDefault="00F26496" w:rsidP="00DE4DF4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Cambria" w:eastAsia="Calibri" w:hAnsi="Cambria" w:cs="Times New Roman"/>
          <w:sz w:val="24"/>
        </w:rPr>
      </w:pPr>
      <w:r w:rsidRPr="00DE4DF4">
        <w:rPr>
          <w:rFonts w:ascii="Cambria" w:eastAsia="Calibri" w:hAnsi="Cambria" w:cs="Times New Roman"/>
          <w:sz w:val="24"/>
          <w:lang w:val="en-US"/>
        </w:rPr>
        <w:t>Avoids the adjective whenever possible;</w:t>
      </w:r>
    </w:p>
    <w:p w14:paraId="079FBB29" w14:textId="3E4F7990" w:rsidR="00661991" w:rsidRPr="00015BCE" w:rsidRDefault="00F26496" w:rsidP="00DE4DF4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Cambria" w:eastAsia="Calibri" w:hAnsi="Cambria" w:cs="Times New Roman"/>
          <w:sz w:val="24"/>
        </w:rPr>
      </w:pPr>
      <w:r w:rsidRPr="00DE4DF4">
        <w:rPr>
          <w:rFonts w:ascii="Cambria" w:eastAsia="Calibri" w:hAnsi="Cambria" w:cs="Times New Roman"/>
          <w:sz w:val="24"/>
          <w:lang w:val="en-US"/>
        </w:rPr>
        <w:t>A</w:t>
      </w:r>
      <w:r w:rsidRPr="00DE4DF4">
        <w:rPr>
          <w:rFonts w:ascii="Cambria" w:eastAsia="Calibri" w:hAnsi="Cambria" w:cs="Times New Roman"/>
          <w:sz w:val="24"/>
        </w:rPr>
        <w:t xml:space="preserve"> master of dialog</w:t>
      </w:r>
      <w:proofErr w:type="spellStart"/>
      <w:r w:rsidRPr="00DE4DF4">
        <w:rPr>
          <w:rFonts w:ascii="Cambria" w:eastAsia="Calibri" w:hAnsi="Cambria" w:cs="Times New Roman"/>
          <w:sz w:val="24"/>
          <w:lang w:val="en-US"/>
        </w:rPr>
        <w:t>ue</w:t>
      </w:r>
      <w:proofErr w:type="spellEnd"/>
      <w:r w:rsidRPr="00DE4DF4">
        <w:rPr>
          <w:rFonts w:ascii="Cambria" w:eastAsia="Calibri" w:hAnsi="Cambria" w:cs="Times New Roman"/>
          <w:sz w:val="24"/>
          <w:lang w:val="en-US"/>
        </w:rPr>
        <w:t>.</w:t>
      </w:r>
    </w:p>
    <w:p w14:paraId="727F3AD2" w14:textId="77777777" w:rsidR="00E1217E" w:rsidRDefault="00E1217E" w:rsidP="00E1217E">
      <w:pPr>
        <w:spacing w:after="200" w:line="360" w:lineRule="auto"/>
        <w:ind w:left="720"/>
        <w:jc w:val="center"/>
        <w:rPr>
          <w:rFonts w:ascii="Cambria" w:eastAsia="Calibri" w:hAnsi="Cambria" w:cs="Times New Roman"/>
          <w:b/>
          <w:bCs/>
          <w:color w:val="C00000"/>
          <w:sz w:val="24"/>
          <w:lang w:val="en-US"/>
        </w:rPr>
      </w:pPr>
    </w:p>
    <w:p w14:paraId="09F754D8" w14:textId="2A63FCD6" w:rsidR="00015BCE" w:rsidRPr="00015BCE" w:rsidRDefault="00015BCE" w:rsidP="00E1217E">
      <w:pPr>
        <w:spacing w:after="200" w:line="360" w:lineRule="auto"/>
        <w:ind w:left="720"/>
        <w:jc w:val="center"/>
        <w:rPr>
          <w:rFonts w:ascii="Cambria" w:eastAsia="Calibri" w:hAnsi="Cambria" w:cs="Times New Roman"/>
          <w:sz w:val="24"/>
        </w:rPr>
      </w:pPr>
      <w:r w:rsidRPr="00E1217E">
        <w:rPr>
          <w:rFonts w:ascii="Cambria" w:eastAsia="Calibri" w:hAnsi="Cambria" w:cs="Times New Roman"/>
          <w:b/>
          <w:bCs/>
          <w:color w:val="C00000"/>
          <w:sz w:val="24"/>
          <w:lang w:val="en-US"/>
        </w:rPr>
        <w:lastRenderedPageBreak/>
        <w:t xml:space="preserve">Francis Scott Key </w:t>
      </w:r>
      <w:proofErr w:type="gramStart"/>
      <w:r w:rsidRPr="00E1217E">
        <w:rPr>
          <w:rFonts w:ascii="Cambria" w:eastAsia="Calibri" w:hAnsi="Cambria" w:cs="Times New Roman"/>
          <w:b/>
          <w:bCs/>
          <w:color w:val="C00000"/>
          <w:sz w:val="24"/>
          <w:lang w:val="en-US"/>
        </w:rPr>
        <w:t xml:space="preserve">Fitzgerald  </w:t>
      </w:r>
      <w:r w:rsidRPr="00E1217E">
        <w:rPr>
          <w:rFonts w:ascii="Cambria" w:eastAsia="Calibri" w:hAnsi="Cambria" w:cs="Times New Roman"/>
          <w:bCs/>
          <w:sz w:val="24"/>
          <w:lang w:val="en-US"/>
        </w:rPr>
        <w:t>(</w:t>
      </w:r>
      <w:proofErr w:type="gramEnd"/>
      <w:r w:rsidRPr="00E1217E">
        <w:rPr>
          <w:rFonts w:ascii="Cambria" w:eastAsia="Calibri" w:hAnsi="Cambria" w:cs="Times New Roman"/>
          <w:bCs/>
          <w:sz w:val="24"/>
          <w:lang w:val="en-US"/>
        </w:rPr>
        <w:t>1896 – 1940)</w:t>
      </w:r>
    </w:p>
    <w:p w14:paraId="41E38C50" w14:textId="4A03CD33" w:rsidR="00E1217E" w:rsidRPr="00E1217E" w:rsidRDefault="00015BCE" w:rsidP="00E1217E">
      <w:pPr>
        <w:pStyle w:val="ListParagraph"/>
        <w:spacing w:line="360" w:lineRule="auto"/>
        <w:rPr>
          <w:rFonts w:ascii="Cambria" w:eastAsia="Calibri" w:hAnsi="Cambria" w:cs="Times New Roman"/>
          <w:sz w:val="24"/>
          <w:u w:val="single"/>
          <w:lang w:val="en-US"/>
        </w:rPr>
      </w:pPr>
      <w:commentRangeStart w:id="3"/>
      <w:r w:rsidRPr="0098205D">
        <w:rPr>
          <w:rFonts w:ascii="Cambria" w:eastAsia="Calibri" w:hAnsi="Cambria" w:cs="Times New Roman"/>
          <w:sz w:val="24"/>
          <w:u w:val="single"/>
          <w:lang w:val="en-US"/>
        </w:rPr>
        <w:t>SOME BIOGRAPHICAL FACTS</w:t>
      </w:r>
      <w:commentRangeEnd w:id="3"/>
      <w:r w:rsidRPr="0098205D">
        <w:rPr>
          <w:rFonts w:ascii="Cambria" w:eastAsia="Calibri" w:hAnsi="Cambria" w:cs="Times New Roman"/>
          <w:sz w:val="24"/>
          <w:u w:val="single"/>
        </w:rPr>
        <w:commentReference w:id="3"/>
      </w:r>
    </w:p>
    <w:p w14:paraId="2F4CD692" w14:textId="77777777" w:rsidR="00015BCE" w:rsidRPr="00015BCE" w:rsidRDefault="00F26496" w:rsidP="00015BCE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Cambria" w:eastAsia="Calibri" w:hAnsi="Cambria" w:cs="Times New Roman"/>
          <w:sz w:val="24"/>
        </w:rPr>
      </w:pPr>
      <w:r w:rsidRPr="00015BCE">
        <w:rPr>
          <w:rFonts w:ascii="Cambria" w:eastAsia="Calibri" w:hAnsi="Cambria" w:cs="Times New Roman"/>
          <w:sz w:val="24"/>
          <w:lang w:val="en-US"/>
        </w:rPr>
        <w:t>Studied in Princeton and wrote scripts for musicals, articles and stories</w:t>
      </w:r>
      <w:r w:rsidRPr="00015BCE">
        <w:rPr>
          <w:rFonts w:ascii="Cambria" w:eastAsia="Calibri" w:hAnsi="Cambria" w:cs="Times New Roman"/>
          <w:i/>
          <w:iCs/>
          <w:sz w:val="24"/>
          <w:lang w:val="en-US"/>
        </w:rPr>
        <w:t>;</w:t>
      </w:r>
    </w:p>
    <w:p w14:paraId="31DB8DE8" w14:textId="1D5CFFE6" w:rsidR="00015BCE" w:rsidRPr="00015BCE" w:rsidRDefault="00015BCE" w:rsidP="00015BCE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  <w:lang w:val="en-US"/>
        </w:rPr>
        <w:t>D</w:t>
      </w:r>
      <w:r w:rsidR="00F26496" w:rsidRPr="00015BCE">
        <w:rPr>
          <w:rFonts w:ascii="Cambria" w:eastAsia="Calibri" w:hAnsi="Cambria" w:cs="Times New Roman"/>
          <w:sz w:val="24"/>
          <w:lang w:val="en-US"/>
        </w:rPr>
        <w:t xml:space="preserve">ropped out of school </w:t>
      </w:r>
      <w:r>
        <w:rPr>
          <w:rFonts w:ascii="Cambria" w:eastAsia="Calibri" w:hAnsi="Cambria" w:cs="Times New Roman"/>
          <w:sz w:val="24"/>
          <w:lang w:val="en-US"/>
        </w:rPr>
        <w:t xml:space="preserve">in </w:t>
      </w:r>
      <w:r w:rsidRPr="00015BCE">
        <w:rPr>
          <w:rFonts w:ascii="Cambria" w:eastAsia="Calibri" w:hAnsi="Cambria" w:cs="Times New Roman"/>
          <w:sz w:val="24"/>
          <w:lang w:val="en-US"/>
        </w:rPr>
        <w:t>1917</w:t>
      </w:r>
      <w:r>
        <w:rPr>
          <w:rFonts w:ascii="Cambria" w:eastAsia="Calibri" w:hAnsi="Cambria" w:cs="Times New Roman"/>
          <w:sz w:val="24"/>
          <w:lang w:val="en-US"/>
        </w:rPr>
        <w:t xml:space="preserve"> </w:t>
      </w:r>
      <w:r w:rsidR="00F26496" w:rsidRPr="00015BCE">
        <w:rPr>
          <w:rFonts w:ascii="Cambria" w:eastAsia="Calibri" w:hAnsi="Cambria" w:cs="Times New Roman"/>
          <w:sz w:val="24"/>
          <w:lang w:val="en-US"/>
        </w:rPr>
        <w:t>to join the U.S. Army;</w:t>
      </w:r>
    </w:p>
    <w:p w14:paraId="727193C6" w14:textId="77777777" w:rsidR="00015BCE" w:rsidRPr="00015BCE" w:rsidRDefault="00F26496" w:rsidP="00015BCE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Cambria" w:eastAsia="Calibri" w:hAnsi="Cambria" w:cs="Times New Roman"/>
          <w:sz w:val="24"/>
        </w:rPr>
      </w:pPr>
      <w:r w:rsidRPr="00015BCE">
        <w:rPr>
          <w:rFonts w:ascii="Cambria" w:eastAsia="Calibri" w:hAnsi="Cambria" w:cs="Times New Roman"/>
          <w:sz w:val="24"/>
          <w:lang w:val="en-US"/>
        </w:rPr>
        <w:t>Afraid that he might die in World War I with his literary dreams unfulfilled, he hastily wrote a novel called </w:t>
      </w:r>
      <w:r w:rsidRPr="00015BCE">
        <w:rPr>
          <w:rFonts w:ascii="Cambria" w:eastAsia="Calibri" w:hAnsi="Cambria" w:cs="Times New Roman"/>
          <w:i/>
          <w:iCs/>
          <w:sz w:val="24"/>
          <w:lang w:val="en-US"/>
        </w:rPr>
        <w:t>The Romantic Egotist</w:t>
      </w:r>
      <w:r w:rsidRPr="00015BCE">
        <w:rPr>
          <w:rFonts w:ascii="Cambria" w:eastAsia="Calibri" w:hAnsi="Cambria" w:cs="Times New Roman"/>
          <w:sz w:val="24"/>
          <w:lang w:val="en-US"/>
        </w:rPr>
        <w:t>. </w:t>
      </w:r>
    </w:p>
    <w:p w14:paraId="3A63AECE" w14:textId="77777777" w:rsidR="00015BCE" w:rsidRPr="00015BCE" w:rsidRDefault="00F26496" w:rsidP="00015BCE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Cambria" w:eastAsia="Calibri" w:hAnsi="Cambria" w:cs="Times New Roman"/>
          <w:sz w:val="24"/>
        </w:rPr>
      </w:pPr>
      <w:r w:rsidRPr="00015BCE">
        <w:rPr>
          <w:rFonts w:ascii="Cambria" w:eastAsia="Calibri" w:hAnsi="Cambria" w:cs="Times New Roman"/>
          <w:sz w:val="24"/>
          <w:lang w:val="en-US"/>
        </w:rPr>
        <w:t>Fitzgerald was assigned to Camp Sheridan, Alabama where he met and fell in love with 18-year-old Zelda Sayre, the daughter of an Alabama Supreme Court judge.</w:t>
      </w:r>
    </w:p>
    <w:p w14:paraId="6AD26610" w14:textId="77777777" w:rsidR="00015BCE" w:rsidRPr="00015BCE" w:rsidRDefault="00F26496" w:rsidP="00015BCE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Cambria" w:eastAsia="Calibri" w:hAnsi="Cambria" w:cs="Times New Roman"/>
          <w:sz w:val="24"/>
        </w:rPr>
      </w:pPr>
      <w:r w:rsidRPr="00015BCE">
        <w:rPr>
          <w:rFonts w:ascii="Cambria" w:eastAsia="Calibri" w:hAnsi="Cambria" w:cs="Times New Roman"/>
          <w:sz w:val="24"/>
          <w:lang w:val="en-US"/>
        </w:rPr>
        <w:t xml:space="preserve">Upon his discharge he moved to New York City hoping to launch a career in advertising lucrative enough to convince Zelda to marry him. </w:t>
      </w:r>
    </w:p>
    <w:p w14:paraId="60688524" w14:textId="7B06C116" w:rsidR="00661991" w:rsidRPr="008F3A91" w:rsidRDefault="00F26496" w:rsidP="00015BCE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Cambria" w:eastAsia="Calibri" w:hAnsi="Cambria" w:cs="Times New Roman"/>
          <w:sz w:val="24"/>
        </w:rPr>
      </w:pPr>
      <w:r w:rsidRPr="00015BCE">
        <w:rPr>
          <w:rFonts w:ascii="Cambria" w:eastAsia="Calibri" w:hAnsi="Cambria" w:cs="Times New Roman"/>
          <w:sz w:val="24"/>
          <w:lang w:val="en-US"/>
        </w:rPr>
        <w:t>However, he quit his job after only a few months and returned to St. Paul to rewrite his novel.</w:t>
      </w:r>
    </w:p>
    <w:p w14:paraId="24713B1B" w14:textId="277304C9" w:rsidR="008F3A91" w:rsidRPr="0098205D" w:rsidRDefault="008F3A91" w:rsidP="0098205D">
      <w:pPr>
        <w:spacing w:after="200" w:line="360" w:lineRule="auto"/>
        <w:ind w:firstLine="708"/>
        <w:jc w:val="both"/>
        <w:rPr>
          <w:rFonts w:ascii="Cambria" w:eastAsia="Calibri" w:hAnsi="Cambria" w:cs="Times New Roman"/>
          <w:iCs/>
          <w:sz w:val="24"/>
          <w:u w:val="single"/>
          <w:lang w:val="en-US"/>
        </w:rPr>
      </w:pPr>
      <w:r w:rsidRPr="0098205D">
        <w:rPr>
          <w:rFonts w:ascii="Cambria" w:eastAsia="Calibri" w:hAnsi="Cambria" w:cs="Times New Roman"/>
          <w:iCs/>
          <w:sz w:val="24"/>
          <w:u w:val="single"/>
          <w:lang w:val="en-US"/>
        </w:rPr>
        <w:t>WORKS</w:t>
      </w:r>
    </w:p>
    <w:p w14:paraId="765D9219" w14:textId="6E6E9C5B" w:rsidR="00015BCE" w:rsidRDefault="00015BCE" w:rsidP="0098205D">
      <w:pPr>
        <w:spacing w:after="200" w:line="360" w:lineRule="auto"/>
        <w:ind w:firstLine="708"/>
        <w:jc w:val="both"/>
        <w:rPr>
          <w:rFonts w:ascii="Cambria" w:eastAsia="Calibri" w:hAnsi="Cambria" w:cs="Times New Roman"/>
          <w:sz w:val="24"/>
        </w:rPr>
      </w:pPr>
      <w:r w:rsidRPr="00E1217E">
        <w:rPr>
          <w:rFonts w:ascii="Cambria" w:eastAsia="Calibri" w:hAnsi="Cambria" w:cs="Times New Roman"/>
          <w:b/>
          <w:i/>
          <w:iCs/>
          <w:color w:val="44546A" w:themeColor="text2"/>
          <w:sz w:val="24"/>
          <w:lang w:val="en-US"/>
        </w:rPr>
        <w:t>This Side of Paradise</w:t>
      </w:r>
      <w:r w:rsidRPr="00E1217E">
        <w:rPr>
          <w:rFonts w:ascii="Cambria" w:eastAsia="Calibri" w:hAnsi="Cambria" w:cs="Times New Roman"/>
          <w:i/>
          <w:iCs/>
          <w:color w:val="44546A" w:themeColor="text2"/>
          <w:sz w:val="24"/>
          <w:lang w:val="en-US"/>
        </w:rPr>
        <w:t xml:space="preserve"> </w:t>
      </w:r>
      <w:r w:rsidRPr="00015BCE">
        <w:rPr>
          <w:rFonts w:ascii="Cambria" w:eastAsia="Calibri" w:hAnsi="Cambria" w:cs="Times New Roman"/>
          <w:sz w:val="24"/>
          <w:lang w:val="en-US"/>
        </w:rPr>
        <w:t>(</w:t>
      </w:r>
      <w:r w:rsidRPr="00015BCE">
        <w:rPr>
          <w:rFonts w:ascii="Cambria" w:eastAsia="Calibri" w:hAnsi="Cambria" w:cs="Times New Roman"/>
          <w:sz w:val="24"/>
        </w:rPr>
        <w:t>1920</w:t>
      </w:r>
      <w:r w:rsidRPr="00015BCE">
        <w:rPr>
          <w:rFonts w:ascii="Cambria" w:eastAsia="Calibri" w:hAnsi="Cambria" w:cs="Times New Roman"/>
          <w:sz w:val="24"/>
          <w:lang w:val="en-US"/>
        </w:rPr>
        <w:t>)</w:t>
      </w:r>
      <w:r w:rsidRPr="00015BCE">
        <w:rPr>
          <w:rFonts w:ascii="Cambria" w:eastAsia="Calibri" w:hAnsi="Cambria" w:cs="Times New Roman"/>
          <w:sz w:val="24"/>
        </w:rPr>
        <w:t> </w:t>
      </w:r>
    </w:p>
    <w:p w14:paraId="0481166A" w14:textId="77777777" w:rsidR="008F3A91" w:rsidRPr="008F3A91" w:rsidRDefault="00F26496" w:rsidP="008F3A91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Cambria" w:eastAsia="Calibri" w:hAnsi="Cambria" w:cs="Times New Roman"/>
          <w:sz w:val="24"/>
        </w:rPr>
      </w:pPr>
      <w:r w:rsidRPr="008F3A91">
        <w:rPr>
          <w:rFonts w:ascii="Cambria" w:eastAsia="Calibri" w:hAnsi="Cambria" w:cs="Times New Roman"/>
          <w:sz w:val="24"/>
          <w:lang w:val="en-US"/>
        </w:rPr>
        <w:t>A largely autobiographical story about love and greed;</w:t>
      </w:r>
    </w:p>
    <w:p w14:paraId="213EA080" w14:textId="77777777" w:rsidR="008F3A91" w:rsidRPr="008F3A91" w:rsidRDefault="00F26496" w:rsidP="008F3A91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Cambria" w:eastAsia="Calibri" w:hAnsi="Cambria" w:cs="Times New Roman"/>
          <w:sz w:val="24"/>
        </w:rPr>
      </w:pPr>
      <w:r w:rsidRPr="008F3A91">
        <w:rPr>
          <w:rFonts w:ascii="Cambria" w:eastAsia="Calibri" w:hAnsi="Cambria" w:cs="Times New Roman"/>
          <w:sz w:val="24"/>
          <w:lang w:val="en-US"/>
        </w:rPr>
        <w:t>The novel turned Fitzgerald into one of the country's most promising young writers;</w:t>
      </w:r>
    </w:p>
    <w:p w14:paraId="67446E5C" w14:textId="5F19659F" w:rsidR="00661991" w:rsidRPr="008F3A91" w:rsidRDefault="00F26496" w:rsidP="008F3A91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Cambria" w:eastAsia="Calibri" w:hAnsi="Cambria" w:cs="Times New Roman"/>
          <w:sz w:val="24"/>
        </w:rPr>
      </w:pPr>
      <w:r w:rsidRPr="008F3A91">
        <w:rPr>
          <w:rFonts w:ascii="Cambria" w:eastAsia="Calibri" w:hAnsi="Cambria" w:cs="Times New Roman"/>
          <w:sz w:val="24"/>
          <w:lang w:val="en-US"/>
        </w:rPr>
        <w:t xml:space="preserve">One week after the novel's publication, he </w:t>
      </w:r>
      <w:r w:rsidR="00E1217E">
        <w:rPr>
          <w:rFonts w:ascii="Cambria" w:eastAsia="Calibri" w:hAnsi="Cambria" w:cs="Times New Roman"/>
          <w:sz w:val="24"/>
          <w:lang w:val="en-US"/>
        </w:rPr>
        <w:t>married Zelda Sayre in New York.</w:t>
      </w:r>
    </w:p>
    <w:p w14:paraId="2FBC148D" w14:textId="7E17926D" w:rsidR="00015BCE" w:rsidRDefault="00015BCE" w:rsidP="0098205D">
      <w:pPr>
        <w:spacing w:after="200" w:line="360" w:lineRule="auto"/>
        <w:ind w:firstLine="708"/>
        <w:jc w:val="both"/>
        <w:rPr>
          <w:rFonts w:ascii="Cambria" w:eastAsia="Calibri" w:hAnsi="Cambria" w:cs="Times New Roman"/>
          <w:sz w:val="24"/>
          <w:lang w:val="en-US"/>
        </w:rPr>
      </w:pPr>
      <w:r w:rsidRPr="00E1217E">
        <w:rPr>
          <w:rFonts w:ascii="Cambria" w:eastAsia="Calibri" w:hAnsi="Cambria" w:cs="Times New Roman"/>
          <w:b/>
          <w:i/>
          <w:iCs/>
          <w:color w:val="44546A" w:themeColor="text2"/>
          <w:sz w:val="24"/>
          <w:lang w:val="en-US"/>
        </w:rPr>
        <w:t>The Beautiful and Damned</w:t>
      </w:r>
      <w:r w:rsidRPr="00E1217E">
        <w:rPr>
          <w:rFonts w:ascii="Cambria" w:eastAsia="Calibri" w:hAnsi="Cambria" w:cs="Times New Roman"/>
          <w:i/>
          <w:iCs/>
          <w:color w:val="44546A" w:themeColor="text2"/>
          <w:sz w:val="24"/>
          <w:lang w:val="en-US"/>
        </w:rPr>
        <w:t xml:space="preserve"> </w:t>
      </w:r>
      <w:r w:rsidRPr="00015BCE">
        <w:rPr>
          <w:rFonts w:ascii="Cambria" w:eastAsia="Calibri" w:hAnsi="Cambria" w:cs="Times New Roman"/>
          <w:sz w:val="24"/>
          <w:lang w:val="en-US"/>
        </w:rPr>
        <w:t>(1922)</w:t>
      </w:r>
    </w:p>
    <w:p w14:paraId="2FD5EAE7" w14:textId="77777777" w:rsidR="008F3A91" w:rsidRPr="008F3A91" w:rsidRDefault="00F26496" w:rsidP="008F3A91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Cambria" w:eastAsia="Calibri" w:hAnsi="Cambria" w:cs="Times New Roman"/>
          <w:sz w:val="24"/>
        </w:rPr>
      </w:pPr>
      <w:r w:rsidRPr="008F3A91">
        <w:rPr>
          <w:rFonts w:ascii="Cambria" w:eastAsia="Calibri" w:hAnsi="Cambria" w:cs="Times New Roman"/>
          <w:sz w:val="24"/>
          <w:lang w:val="en-US"/>
        </w:rPr>
        <w:t>The story of the troubled marriage of Anthony and Gloria Patch; </w:t>
      </w:r>
    </w:p>
    <w:p w14:paraId="1808B6FB" w14:textId="2720C944" w:rsidR="00661991" w:rsidRPr="008F3A91" w:rsidRDefault="00F26496" w:rsidP="008F3A91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Cambria" w:eastAsia="Calibri" w:hAnsi="Cambria" w:cs="Times New Roman"/>
          <w:sz w:val="24"/>
        </w:rPr>
      </w:pPr>
      <w:r w:rsidRPr="008F3A91">
        <w:rPr>
          <w:rFonts w:ascii="Cambria" w:eastAsia="Calibri" w:hAnsi="Cambria" w:cs="Times New Roman"/>
          <w:sz w:val="24"/>
          <w:lang w:val="en-US"/>
        </w:rPr>
        <w:t xml:space="preserve">Confirmed Fitzgerald’s status as one of the great chroniclers and satirists of the </w:t>
      </w:r>
      <w:r w:rsidRPr="008F3A91">
        <w:rPr>
          <w:rFonts w:ascii="Cambria" w:eastAsia="Calibri" w:hAnsi="Cambria" w:cs="Times New Roman"/>
          <w:b/>
          <w:bCs/>
          <w:sz w:val="24"/>
          <w:lang w:val="en-US"/>
        </w:rPr>
        <w:t xml:space="preserve">Jazz Age – </w:t>
      </w:r>
      <w:r w:rsidRPr="008F3A91">
        <w:rPr>
          <w:rFonts w:ascii="Cambria" w:eastAsia="Calibri" w:hAnsi="Cambria" w:cs="Times New Roman"/>
          <w:sz w:val="24"/>
          <w:lang w:val="en-US"/>
        </w:rPr>
        <w:t>a</w:t>
      </w:r>
      <w:r w:rsidRPr="008F3A91">
        <w:rPr>
          <w:rFonts w:ascii="Cambria" w:eastAsia="Calibri" w:hAnsi="Cambria" w:cs="Times New Roman"/>
          <w:b/>
          <w:bCs/>
          <w:sz w:val="24"/>
          <w:lang w:val="en-US"/>
        </w:rPr>
        <w:t xml:space="preserve"> </w:t>
      </w:r>
      <w:r w:rsidRPr="008F3A91">
        <w:rPr>
          <w:rFonts w:ascii="Cambria" w:eastAsia="Calibri" w:hAnsi="Cambria" w:cs="Times New Roman"/>
          <w:sz w:val="24"/>
          <w:lang w:val="en-US"/>
        </w:rPr>
        <w:t xml:space="preserve">culture of wealth, extravagance and ambition. </w:t>
      </w:r>
    </w:p>
    <w:p w14:paraId="6959669E" w14:textId="084BEE2A" w:rsidR="00015BCE" w:rsidRPr="008F3A91" w:rsidRDefault="008F3A91" w:rsidP="00D02679">
      <w:pPr>
        <w:spacing w:after="0" w:line="360" w:lineRule="auto"/>
        <w:ind w:left="794" w:right="-1304"/>
        <w:jc w:val="center"/>
        <w:rPr>
          <w:rFonts w:ascii="Cambria" w:eastAsia="Calibri" w:hAnsi="Cambria" w:cs="Times New Roman"/>
          <w:b/>
          <w:i/>
          <w:color w:val="0070C0"/>
          <w:sz w:val="24"/>
        </w:rPr>
      </w:pPr>
      <w:r w:rsidRPr="008F3A91">
        <w:rPr>
          <w:rFonts w:ascii="Cambria" w:eastAsia="Calibri" w:hAnsi="Cambria" w:cs="Times New Roman"/>
          <w:b/>
          <w:i/>
          <w:color w:val="0070C0"/>
          <w:sz w:val="24"/>
          <w:lang w:val="en-US"/>
        </w:rPr>
        <w:t>“</w:t>
      </w:r>
      <w:r w:rsidR="00015BCE" w:rsidRPr="008F3A91">
        <w:rPr>
          <w:rFonts w:ascii="Cambria" w:eastAsia="Calibri" w:hAnsi="Cambria" w:cs="Times New Roman"/>
          <w:b/>
          <w:i/>
          <w:color w:val="0070C0"/>
          <w:sz w:val="24"/>
        </w:rPr>
        <w:t>It was an age of miracles, it was an age of art, it was an age of excess, and it was an age of satire."</w:t>
      </w:r>
    </w:p>
    <w:p w14:paraId="30726C0D" w14:textId="2393FCC3" w:rsidR="00015BCE" w:rsidRDefault="00015BCE" w:rsidP="0098205D">
      <w:pPr>
        <w:spacing w:after="200" w:line="360" w:lineRule="auto"/>
        <w:ind w:firstLine="708"/>
        <w:jc w:val="both"/>
        <w:rPr>
          <w:rFonts w:ascii="Cambria" w:eastAsia="Calibri" w:hAnsi="Cambria" w:cs="Times New Roman"/>
          <w:sz w:val="24"/>
          <w:lang w:val="en-US"/>
        </w:rPr>
      </w:pPr>
      <w:r w:rsidRPr="00D02679">
        <w:rPr>
          <w:rFonts w:ascii="Cambria" w:eastAsia="Calibri" w:hAnsi="Cambria" w:cs="Times New Roman"/>
          <w:b/>
          <w:i/>
          <w:iCs/>
          <w:color w:val="44546A" w:themeColor="text2"/>
          <w:sz w:val="24"/>
          <w:lang w:val="en-US"/>
        </w:rPr>
        <w:t>T</w:t>
      </w:r>
      <w:r w:rsidR="008F3A91" w:rsidRPr="00D02679">
        <w:rPr>
          <w:rFonts w:ascii="Cambria" w:eastAsia="Calibri" w:hAnsi="Cambria" w:cs="Times New Roman"/>
          <w:b/>
          <w:i/>
          <w:iCs/>
          <w:color w:val="44546A" w:themeColor="text2"/>
          <w:sz w:val="24"/>
          <w:lang w:val="en-US"/>
        </w:rPr>
        <w:t>he Great Gatsby</w:t>
      </w:r>
      <w:r w:rsidR="008F3A91" w:rsidRPr="00D02679">
        <w:rPr>
          <w:rFonts w:ascii="Cambria" w:eastAsia="Calibri" w:hAnsi="Cambria" w:cs="Times New Roman"/>
          <w:i/>
          <w:iCs/>
          <w:color w:val="44546A" w:themeColor="text2"/>
          <w:sz w:val="24"/>
          <w:lang w:val="en-US"/>
        </w:rPr>
        <w:t xml:space="preserve"> </w:t>
      </w:r>
      <w:r w:rsidRPr="00015BCE">
        <w:rPr>
          <w:rFonts w:ascii="Cambria" w:eastAsia="Calibri" w:hAnsi="Cambria" w:cs="Times New Roman"/>
          <w:sz w:val="24"/>
          <w:lang w:val="en-US"/>
        </w:rPr>
        <w:t>(1925)</w:t>
      </w:r>
    </w:p>
    <w:p w14:paraId="7C615515" w14:textId="77777777" w:rsidR="008F3A91" w:rsidRPr="008F3A91" w:rsidRDefault="00F26496" w:rsidP="008F3A91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Cambria" w:eastAsia="Calibri" w:hAnsi="Cambria" w:cs="Times New Roman"/>
          <w:sz w:val="24"/>
        </w:rPr>
      </w:pPr>
      <w:r w:rsidRPr="008F3A91">
        <w:rPr>
          <w:rFonts w:ascii="Cambria" w:eastAsia="Calibri" w:hAnsi="Cambria" w:cs="Times New Roman"/>
          <w:sz w:val="24"/>
          <w:lang w:val="en-US"/>
        </w:rPr>
        <w:t xml:space="preserve">Narrated by Nick </w:t>
      </w:r>
      <w:proofErr w:type="spellStart"/>
      <w:r w:rsidRPr="008F3A91">
        <w:rPr>
          <w:rFonts w:ascii="Cambria" w:eastAsia="Calibri" w:hAnsi="Cambria" w:cs="Times New Roman"/>
          <w:sz w:val="24"/>
          <w:lang w:val="en-US"/>
        </w:rPr>
        <w:t>Carraway</w:t>
      </w:r>
      <w:proofErr w:type="spellEnd"/>
      <w:r w:rsidRPr="008F3A91">
        <w:rPr>
          <w:rFonts w:ascii="Cambria" w:eastAsia="Calibri" w:hAnsi="Cambria" w:cs="Times New Roman"/>
          <w:sz w:val="24"/>
          <w:lang w:val="en-US"/>
        </w:rPr>
        <w:t>, a Midwesterner who moves next door to a mansion owned by the wea</w:t>
      </w:r>
      <w:r w:rsidR="008F3A91">
        <w:rPr>
          <w:rFonts w:ascii="Cambria" w:eastAsia="Calibri" w:hAnsi="Cambria" w:cs="Times New Roman"/>
          <w:sz w:val="24"/>
          <w:lang w:val="en-US"/>
        </w:rPr>
        <w:t>lthy and mysterious Jay Gatsby.</w:t>
      </w:r>
    </w:p>
    <w:p w14:paraId="48D62ED6" w14:textId="77777777" w:rsidR="008F3A91" w:rsidRPr="008F3A91" w:rsidRDefault="00F26496" w:rsidP="008F3A91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Cambria" w:eastAsia="Calibri" w:hAnsi="Cambria" w:cs="Times New Roman"/>
          <w:sz w:val="24"/>
        </w:rPr>
      </w:pPr>
      <w:r w:rsidRPr="008F3A91">
        <w:rPr>
          <w:rFonts w:ascii="Cambria" w:eastAsia="Calibri" w:hAnsi="Cambria" w:cs="Times New Roman"/>
          <w:sz w:val="24"/>
          <w:lang w:val="en-US"/>
        </w:rPr>
        <w:lastRenderedPageBreak/>
        <w:t>The novel follows Gatsby's pursuit of a married woman ultimately leading to his exposure as a bootlegger and his death.</w:t>
      </w:r>
    </w:p>
    <w:p w14:paraId="78F9DCA0" w14:textId="77777777" w:rsidR="008F3A91" w:rsidRPr="008F3A91" w:rsidRDefault="00F26496" w:rsidP="008F3A91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Cambria" w:eastAsia="Calibri" w:hAnsi="Cambria" w:cs="Times New Roman"/>
          <w:sz w:val="24"/>
        </w:rPr>
      </w:pPr>
      <w:r w:rsidRPr="008F3A91">
        <w:rPr>
          <w:rFonts w:ascii="Cambria" w:eastAsia="Calibri" w:hAnsi="Cambria" w:cs="Times New Roman"/>
          <w:sz w:val="24"/>
          <w:lang w:val="en-US"/>
        </w:rPr>
        <w:t>Perhaps the quintessential American novel;</w:t>
      </w:r>
    </w:p>
    <w:p w14:paraId="1D50D06F" w14:textId="1D9BB19F" w:rsidR="008F3A91" w:rsidRPr="008F3A91" w:rsidRDefault="00F26496" w:rsidP="008F3A91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Cambria" w:eastAsia="Calibri" w:hAnsi="Cambria" w:cs="Times New Roman"/>
          <w:sz w:val="24"/>
        </w:rPr>
      </w:pPr>
      <w:r w:rsidRPr="008F3A91">
        <w:rPr>
          <w:rFonts w:ascii="Cambria" w:eastAsia="Calibri" w:hAnsi="Cambria" w:cs="Times New Roman"/>
          <w:sz w:val="24"/>
          <w:lang w:val="en-US"/>
        </w:rPr>
        <w:t xml:space="preserve">Beautiful lyricism, perfect portrayal of the Jazz Age, a critique of materialism, and the American Dream. </w:t>
      </w:r>
    </w:p>
    <w:p w14:paraId="474C6E36" w14:textId="76A11934" w:rsidR="008F3A91" w:rsidRPr="008F3A91" w:rsidRDefault="008F3A91" w:rsidP="0098205D">
      <w:pPr>
        <w:spacing w:after="200" w:line="360" w:lineRule="auto"/>
        <w:ind w:firstLine="708"/>
        <w:jc w:val="both"/>
        <w:rPr>
          <w:rFonts w:ascii="Cambria" w:eastAsia="Calibri" w:hAnsi="Cambria" w:cs="Times New Roman"/>
          <w:sz w:val="24"/>
        </w:rPr>
      </w:pPr>
      <w:r w:rsidRPr="00D02679">
        <w:rPr>
          <w:rFonts w:ascii="Cambria" w:eastAsia="Calibri" w:hAnsi="Cambria" w:cs="Times New Roman"/>
          <w:b/>
          <w:i/>
          <w:iCs/>
          <w:color w:val="44546A" w:themeColor="text2"/>
          <w:sz w:val="24"/>
          <w:lang w:val="en-US"/>
        </w:rPr>
        <w:t>Tender is the Night</w:t>
      </w:r>
      <w:r w:rsidRPr="00D02679">
        <w:rPr>
          <w:rFonts w:ascii="Cambria" w:eastAsia="Calibri" w:hAnsi="Cambria" w:cs="Times New Roman"/>
          <w:i/>
          <w:iCs/>
          <w:color w:val="44546A" w:themeColor="text2"/>
          <w:sz w:val="24"/>
          <w:lang w:val="en-US"/>
        </w:rPr>
        <w:t xml:space="preserve"> </w:t>
      </w:r>
      <w:r w:rsidRPr="008F3A91">
        <w:rPr>
          <w:rFonts w:ascii="Cambria" w:eastAsia="Calibri" w:hAnsi="Cambria" w:cs="Times New Roman"/>
          <w:sz w:val="24"/>
          <w:lang w:val="en-US"/>
        </w:rPr>
        <w:t>(1934);</w:t>
      </w:r>
    </w:p>
    <w:p w14:paraId="21269EE3" w14:textId="4A10BA9E" w:rsidR="008F3A91" w:rsidRDefault="008F3A91" w:rsidP="008F3A91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Cambria" w:eastAsia="Calibri" w:hAnsi="Cambria" w:cs="Times New Roman"/>
          <w:sz w:val="24"/>
        </w:rPr>
      </w:pPr>
      <w:r w:rsidRPr="008F3A91">
        <w:rPr>
          <w:rFonts w:ascii="Cambria" w:eastAsia="Calibri" w:hAnsi="Cambria" w:cs="Times New Roman"/>
          <w:sz w:val="24"/>
        </w:rPr>
        <w:t>The darkest and most autobiographical of Fitzger</w:t>
      </w:r>
      <w:r>
        <w:rPr>
          <w:rFonts w:ascii="Cambria" w:eastAsia="Calibri" w:hAnsi="Cambria" w:cs="Times New Roman"/>
          <w:sz w:val="24"/>
        </w:rPr>
        <w:t>ald's novels;</w:t>
      </w:r>
    </w:p>
    <w:p w14:paraId="0867439C" w14:textId="77777777" w:rsidR="008F3A91" w:rsidRDefault="008F3A91" w:rsidP="008F3A91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  <w:lang w:val="en-US"/>
        </w:rPr>
        <w:t>It focuses on</w:t>
      </w:r>
      <w:r w:rsidRPr="008F3A91">
        <w:rPr>
          <w:rFonts w:ascii="Cambria" w:eastAsia="Calibri" w:hAnsi="Cambria" w:cs="Times New Roman"/>
          <w:sz w:val="24"/>
        </w:rPr>
        <w:t xml:space="preserve"> Dick and Nicole Diver's crumbling marriage. </w:t>
      </w:r>
    </w:p>
    <w:p w14:paraId="0FBB9D0E" w14:textId="77777777" w:rsidR="008F3A91" w:rsidRDefault="008F3A91" w:rsidP="008F3A91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  <w:lang w:val="en-US"/>
        </w:rPr>
        <w:t>A</w:t>
      </w:r>
      <w:r w:rsidRPr="008F3A91">
        <w:rPr>
          <w:rFonts w:ascii="Cambria" w:eastAsia="Calibri" w:hAnsi="Cambria" w:cs="Times New Roman"/>
          <w:sz w:val="24"/>
        </w:rPr>
        <w:t xml:space="preserve"> story of est</w:t>
      </w:r>
      <w:r>
        <w:rPr>
          <w:rFonts w:ascii="Cambria" w:eastAsia="Calibri" w:hAnsi="Cambria" w:cs="Times New Roman"/>
          <w:sz w:val="24"/>
        </w:rPr>
        <w:t>rangement and infidelity;</w:t>
      </w:r>
    </w:p>
    <w:p w14:paraId="6F8028E6" w14:textId="73512162" w:rsidR="00015BCE" w:rsidRPr="008F3A91" w:rsidRDefault="008F3A91" w:rsidP="008F3A91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Cambria" w:eastAsia="Calibri" w:hAnsi="Cambria" w:cs="Times New Roman"/>
          <w:sz w:val="24"/>
        </w:rPr>
      </w:pPr>
      <w:r>
        <w:rPr>
          <w:rFonts w:ascii="Cambria" w:eastAsia="Calibri" w:hAnsi="Cambria" w:cs="Times New Roman"/>
          <w:sz w:val="24"/>
          <w:lang w:val="en-US"/>
        </w:rPr>
        <w:t>E</w:t>
      </w:r>
      <w:r w:rsidRPr="008F3A91">
        <w:rPr>
          <w:rFonts w:ascii="Cambria" w:eastAsia="Calibri" w:hAnsi="Cambria" w:cs="Times New Roman"/>
          <w:sz w:val="24"/>
        </w:rPr>
        <w:t xml:space="preserve">xplores how love can be won, lost, and perverted by </w:t>
      </w:r>
      <w:r>
        <w:rPr>
          <w:rFonts w:ascii="Cambria" w:eastAsia="Calibri" w:hAnsi="Cambria" w:cs="Times New Roman"/>
          <w:sz w:val="24"/>
          <w:lang w:val="en-US"/>
        </w:rPr>
        <w:t>different</w:t>
      </w:r>
      <w:r w:rsidRPr="008F3A91">
        <w:rPr>
          <w:rFonts w:ascii="Cambria" w:eastAsia="Calibri" w:hAnsi="Cambria" w:cs="Times New Roman"/>
          <w:sz w:val="24"/>
        </w:rPr>
        <w:t xml:space="preserve"> forces </w:t>
      </w:r>
      <w:r>
        <w:rPr>
          <w:rFonts w:ascii="Cambria" w:eastAsia="Calibri" w:hAnsi="Cambria" w:cs="Times New Roman"/>
          <w:sz w:val="24"/>
          <w:lang w:val="en-US"/>
        </w:rPr>
        <w:t>like</w:t>
      </w:r>
      <w:r w:rsidRPr="008F3A91">
        <w:rPr>
          <w:rFonts w:ascii="Cambria" w:eastAsia="Calibri" w:hAnsi="Cambria" w:cs="Times New Roman"/>
          <w:sz w:val="24"/>
        </w:rPr>
        <w:t xml:space="preserve"> money, illness, and politics.</w:t>
      </w:r>
    </w:p>
    <w:p w14:paraId="02E7CD19" w14:textId="17ECC8EA" w:rsidR="00015BCE" w:rsidRPr="0098205D" w:rsidRDefault="00015BCE" w:rsidP="0098205D">
      <w:pPr>
        <w:spacing w:after="200" w:line="360" w:lineRule="auto"/>
        <w:ind w:firstLine="708"/>
        <w:jc w:val="both"/>
        <w:rPr>
          <w:rFonts w:ascii="Cambria" w:eastAsia="Calibri" w:hAnsi="Cambria" w:cs="Times New Roman"/>
          <w:sz w:val="24"/>
          <w:u w:val="single"/>
          <w:lang w:val="en-US"/>
        </w:rPr>
      </w:pPr>
      <w:r w:rsidRPr="0098205D">
        <w:rPr>
          <w:rFonts w:ascii="Cambria" w:eastAsia="Calibri" w:hAnsi="Cambria" w:cs="Times New Roman"/>
          <w:sz w:val="24"/>
          <w:u w:val="single"/>
          <w:lang w:val="en-US"/>
        </w:rPr>
        <w:t>PERSONAL ISSUES</w:t>
      </w:r>
    </w:p>
    <w:p w14:paraId="64D944F9" w14:textId="77777777" w:rsidR="008F3A91" w:rsidRPr="008F3A91" w:rsidRDefault="00F26496" w:rsidP="008F3A91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Cambria" w:eastAsia="Calibri" w:hAnsi="Cambria" w:cs="Times New Roman"/>
          <w:sz w:val="24"/>
        </w:rPr>
      </w:pPr>
      <w:r w:rsidRPr="008F3A91">
        <w:rPr>
          <w:rFonts w:ascii="Cambria" w:eastAsia="Calibri" w:hAnsi="Cambria" w:cs="Times New Roman"/>
          <w:sz w:val="24"/>
          <w:lang w:val="en-US"/>
        </w:rPr>
        <w:t>Always a heavy drinker, he progressed steadily into alcoholism;</w:t>
      </w:r>
    </w:p>
    <w:p w14:paraId="41B7081A" w14:textId="77777777" w:rsidR="008F3A91" w:rsidRPr="008F3A91" w:rsidRDefault="00F26496" w:rsidP="008F3A91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Cambria" w:eastAsia="Calibri" w:hAnsi="Cambria" w:cs="Times New Roman"/>
          <w:sz w:val="24"/>
        </w:rPr>
      </w:pPr>
      <w:r w:rsidRPr="008F3A91">
        <w:rPr>
          <w:rFonts w:ascii="Cambria" w:eastAsia="Calibri" w:hAnsi="Cambria" w:cs="Times New Roman"/>
          <w:sz w:val="24"/>
          <w:lang w:val="en-US"/>
        </w:rPr>
        <w:t>Suffered prolonged periods of writer's block;</w:t>
      </w:r>
    </w:p>
    <w:p w14:paraId="296F525B" w14:textId="77777777" w:rsidR="008F3A91" w:rsidRPr="008F3A91" w:rsidRDefault="00F26496" w:rsidP="008F3A91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Cambria" w:eastAsia="Calibri" w:hAnsi="Cambria" w:cs="Times New Roman"/>
          <w:sz w:val="24"/>
        </w:rPr>
      </w:pPr>
      <w:r w:rsidRPr="008F3A91">
        <w:rPr>
          <w:rFonts w:ascii="Cambria" w:eastAsia="Calibri" w:hAnsi="Cambria" w:cs="Times New Roman"/>
          <w:sz w:val="24"/>
          <w:lang w:val="en-US"/>
        </w:rPr>
        <w:t>Zelda suffered from mental health issues;</w:t>
      </w:r>
    </w:p>
    <w:p w14:paraId="6576D33B" w14:textId="77777777" w:rsidR="008F3A91" w:rsidRPr="008F3A91" w:rsidRDefault="00F26496" w:rsidP="008F3A91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Cambria" w:eastAsia="Calibri" w:hAnsi="Cambria" w:cs="Times New Roman"/>
          <w:sz w:val="24"/>
        </w:rPr>
      </w:pPr>
      <w:r w:rsidRPr="008F3A91">
        <w:rPr>
          <w:rFonts w:ascii="Cambria" w:eastAsia="Calibri" w:hAnsi="Cambria" w:cs="Times New Roman"/>
          <w:sz w:val="24"/>
          <w:lang w:val="en-US"/>
        </w:rPr>
        <w:t xml:space="preserve">The couple spent the late 1920s moving back and forth between Delaware and France. </w:t>
      </w:r>
    </w:p>
    <w:p w14:paraId="662E035D" w14:textId="77777777" w:rsidR="008F3A91" w:rsidRPr="008F3A91" w:rsidRDefault="00F26496" w:rsidP="008F3A91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Cambria" w:eastAsia="Calibri" w:hAnsi="Cambria" w:cs="Times New Roman"/>
          <w:sz w:val="24"/>
        </w:rPr>
      </w:pPr>
      <w:r w:rsidRPr="008F3A91">
        <w:rPr>
          <w:rFonts w:ascii="Cambria" w:eastAsia="Calibri" w:hAnsi="Cambria" w:cs="Times New Roman"/>
          <w:sz w:val="24"/>
          <w:lang w:val="en-US"/>
        </w:rPr>
        <w:t xml:space="preserve">1937: Fitzgerald attempted to revive his career as a screenwriter and freelance storywriter in Hollywood; </w:t>
      </w:r>
    </w:p>
    <w:p w14:paraId="71E46A62" w14:textId="43192E0A" w:rsidR="00015BCE" w:rsidRPr="00DB11C0" w:rsidRDefault="00F26496" w:rsidP="00015BCE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Cambria" w:eastAsia="Calibri" w:hAnsi="Cambria" w:cs="Times New Roman"/>
          <w:sz w:val="24"/>
        </w:rPr>
      </w:pPr>
      <w:r w:rsidRPr="008F3A91">
        <w:rPr>
          <w:rFonts w:ascii="Cambria" w:eastAsia="Calibri" w:hAnsi="Cambria" w:cs="Times New Roman"/>
          <w:sz w:val="24"/>
          <w:lang w:val="en-US"/>
        </w:rPr>
        <w:t>1939: began work on another novel, </w:t>
      </w:r>
      <w:r w:rsidRPr="008F3A91">
        <w:rPr>
          <w:rFonts w:ascii="Cambria" w:eastAsia="Calibri" w:hAnsi="Cambria" w:cs="Times New Roman"/>
          <w:i/>
          <w:iCs/>
          <w:sz w:val="24"/>
          <w:lang w:val="en-US"/>
        </w:rPr>
        <w:t>The Love of the Last Tycoon</w:t>
      </w:r>
      <w:r w:rsidRPr="008F3A91">
        <w:rPr>
          <w:rFonts w:ascii="Cambria" w:eastAsia="Calibri" w:hAnsi="Cambria" w:cs="Times New Roman"/>
          <w:sz w:val="24"/>
          <w:lang w:val="en-US"/>
        </w:rPr>
        <w:t>, but he died of a heart attack before finishing it.</w:t>
      </w:r>
    </w:p>
    <w:p w14:paraId="1F256B90" w14:textId="30CBFF65" w:rsidR="00A70C5D" w:rsidRPr="00A70C5D" w:rsidRDefault="00015BCE" w:rsidP="00D02679">
      <w:pPr>
        <w:spacing w:after="200" w:line="240" w:lineRule="auto"/>
        <w:ind w:left="4248" w:firstLine="708"/>
        <w:rPr>
          <w:rFonts w:ascii="Cambria" w:eastAsia="Calibri" w:hAnsi="Cambria" w:cs="Times New Roman"/>
          <w:sz w:val="24"/>
          <w:lang w:val="en-US"/>
        </w:rPr>
      </w:pPr>
      <w:bookmarkStart w:id="4" w:name="_GoBack"/>
      <w:bookmarkEnd w:id="4"/>
      <w:r>
        <w:rPr>
          <w:noProof/>
          <w:lang w:eastAsia="bg-BG"/>
        </w:rPr>
        <w:drawing>
          <wp:inline distT="0" distB="0" distL="0" distR="0" wp14:anchorId="292C4550" wp14:editId="0C3DAF43">
            <wp:extent cx="2660320" cy="1962785"/>
            <wp:effectExtent l="0" t="0" r="6985" b="0"/>
            <wp:docPr id="18434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" name="Picture 2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791" cy="19675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799C389E" w14:textId="77777777" w:rsidR="002D24EC" w:rsidRDefault="002D24EC"/>
    <w:sectPr w:rsidR="002D24EC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Windows User" w:date="2020-05-20T12:15:00Z" w:initials="WU">
    <w:p w14:paraId="56FD66FD" w14:textId="77777777" w:rsidR="004109BE" w:rsidRDefault="004109BE">
      <w:pPr>
        <w:pStyle w:val="CommentText"/>
      </w:pPr>
      <w:r>
        <w:rPr>
          <w:rStyle w:val="CommentReference"/>
        </w:rPr>
        <w:annotationRef/>
      </w:r>
      <w:hyperlink r:id="rId1" w:history="1">
        <w:r w:rsidRPr="004109BE">
          <w:rPr>
            <w:rStyle w:val="Hyperlink"/>
          </w:rPr>
          <w:t>https://writersinspir</w:t>
        </w:r>
        <w:r w:rsidRPr="004109BE">
          <w:rPr>
            <w:rStyle w:val="Hyperlink"/>
          </w:rPr>
          <w:t>e</w:t>
        </w:r>
        <w:r w:rsidRPr="004109BE">
          <w:rPr>
            <w:rStyle w:val="Hyperlink"/>
          </w:rPr>
          <w:t>.org/content/lost-generation</w:t>
        </w:r>
      </w:hyperlink>
    </w:p>
  </w:comment>
  <w:comment w:id="1" w:author="Windows User" w:date="2020-05-20T12:26:00Z" w:initials="WU">
    <w:p w14:paraId="1A214D27" w14:textId="7197AE34" w:rsidR="00455667" w:rsidRPr="00455667" w:rsidRDefault="0045566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A more detailed biography at: </w:t>
      </w:r>
      <w:hyperlink r:id="rId2" w:history="1">
        <w:r w:rsidRPr="00455667">
          <w:rPr>
            <w:rStyle w:val="Hyperlink"/>
          </w:rPr>
          <w:t>https:/</w:t>
        </w:r>
        <w:r w:rsidRPr="00455667">
          <w:rPr>
            <w:rStyle w:val="Hyperlink"/>
          </w:rPr>
          <w:t>/</w:t>
        </w:r>
        <w:r w:rsidRPr="00455667">
          <w:rPr>
            <w:rStyle w:val="Hyperlink"/>
          </w:rPr>
          <w:t>www.biography.com/writer/ernest-hemingway</w:t>
        </w:r>
      </w:hyperlink>
    </w:p>
  </w:comment>
  <w:comment w:id="2" w:author="Windows User" w:date="2020-05-20T12:34:00Z" w:initials="WU">
    <w:p w14:paraId="57FC0EAF" w14:textId="5F33FAE9" w:rsidR="00DE4DF4" w:rsidRDefault="00DE4DF4">
      <w:pPr>
        <w:pStyle w:val="CommentText"/>
      </w:pPr>
      <w:r>
        <w:rPr>
          <w:rStyle w:val="CommentReference"/>
        </w:rPr>
        <w:annotationRef/>
      </w:r>
      <w:hyperlink r:id="rId3" w:history="1">
        <w:r w:rsidRPr="00DE4DF4">
          <w:rPr>
            <w:rStyle w:val="Hyperlink"/>
          </w:rPr>
          <w:t>https://er</w:t>
        </w:r>
        <w:r w:rsidRPr="00DE4DF4">
          <w:rPr>
            <w:rStyle w:val="Hyperlink"/>
          </w:rPr>
          <w:t>n</w:t>
        </w:r>
        <w:r w:rsidRPr="00DE4DF4">
          <w:rPr>
            <w:rStyle w:val="Hyperlink"/>
          </w:rPr>
          <w:t>esthemingway2k17.wordpress.com/the-iceberg-technique/</w:t>
        </w:r>
      </w:hyperlink>
    </w:p>
  </w:comment>
  <w:comment w:id="3" w:author="Windows User" w:date="2020-05-20T12:26:00Z" w:initials="WU">
    <w:p w14:paraId="70A643C2" w14:textId="7AEAC753" w:rsidR="00015BCE" w:rsidRPr="00455667" w:rsidRDefault="00015BCE" w:rsidP="00015BC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A more detailed biography at: </w:t>
      </w:r>
      <w:hyperlink r:id="rId4" w:history="1">
        <w:r w:rsidRPr="00015BCE">
          <w:rPr>
            <w:rStyle w:val="Hyperlink"/>
          </w:rPr>
          <w:t>https://www.biography.com/writer/f-scott-fitzgerald</w:t>
        </w:r>
      </w:hyperlink>
      <w:r>
        <w:rPr>
          <w:lang w:val="en-US"/>
        </w:rP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6FD66FD" w15:done="0"/>
  <w15:commentEx w15:paraId="1A214D27" w15:done="0"/>
  <w15:commentEx w15:paraId="57FC0EAF" w15:done="0"/>
  <w15:commentEx w15:paraId="70A643C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8DD356" w14:textId="77777777" w:rsidR="00C37C94" w:rsidRDefault="00C37C94" w:rsidP="00A70C5D">
      <w:pPr>
        <w:spacing w:after="0" w:line="240" w:lineRule="auto"/>
      </w:pPr>
      <w:r>
        <w:separator/>
      </w:r>
    </w:p>
  </w:endnote>
  <w:endnote w:type="continuationSeparator" w:id="0">
    <w:p w14:paraId="3C78FEAF" w14:textId="77777777" w:rsidR="00C37C94" w:rsidRDefault="00C37C94" w:rsidP="00A70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C5744F" w14:textId="77777777" w:rsidR="00C37C94" w:rsidRDefault="00C37C94" w:rsidP="00A70C5D">
      <w:pPr>
        <w:spacing w:after="0" w:line="240" w:lineRule="auto"/>
      </w:pPr>
      <w:r>
        <w:separator/>
      </w:r>
    </w:p>
  </w:footnote>
  <w:footnote w:type="continuationSeparator" w:id="0">
    <w:p w14:paraId="44F360B4" w14:textId="77777777" w:rsidR="00C37C94" w:rsidRDefault="00C37C94" w:rsidP="00A70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AF286E" w14:textId="77777777" w:rsidR="00A70C5D" w:rsidRPr="00A70C5D" w:rsidRDefault="00A70C5D">
    <w:pPr>
      <w:pStyle w:val="Header"/>
      <w:rPr>
        <w:rFonts w:ascii="Cambria" w:hAnsi="Cambria"/>
        <w:lang w:val="en-US"/>
      </w:rPr>
    </w:pPr>
    <w:r w:rsidRPr="00A70C5D">
      <w:rPr>
        <w:rFonts w:ascii="Cambria" w:hAnsi="Cambria"/>
        <w:lang w:val="en-US"/>
      </w:rPr>
      <w:t xml:space="preserve">AMERICAN LITERATURE </w:t>
    </w:r>
    <w:r>
      <w:rPr>
        <w:rFonts w:ascii="Cambria" w:hAnsi="Cambria"/>
        <w:lang w:val="en-US"/>
      </w:rPr>
      <w:tab/>
    </w:r>
    <w:r>
      <w:rPr>
        <w:rFonts w:ascii="Cambria" w:hAnsi="Cambria"/>
        <w:lang w:val="en-US"/>
      </w:rPr>
      <w:tab/>
    </w:r>
    <w:r w:rsidRPr="00A70C5D">
      <w:rPr>
        <w:rFonts w:ascii="Cambria" w:hAnsi="Cambria"/>
        <w:lang w:val="en-US"/>
      </w:rPr>
      <w:t>LECTURE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45E13"/>
    <w:multiLevelType w:val="hybridMultilevel"/>
    <w:tmpl w:val="79AC27B6"/>
    <w:lvl w:ilvl="0" w:tplc="FE0E2BD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316D41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47E48D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E8C6B4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672AA0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846879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BAE3AD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B90C85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63AFE3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0B7774A"/>
    <w:multiLevelType w:val="hybridMultilevel"/>
    <w:tmpl w:val="5D18E9D0"/>
    <w:lvl w:ilvl="0" w:tplc="8168F7F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F743B4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1E6F37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1A6A71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3C2D28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9001AE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EEED10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AA8971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4A2EFE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C0B0E38"/>
    <w:multiLevelType w:val="hybridMultilevel"/>
    <w:tmpl w:val="434C19B2"/>
    <w:lvl w:ilvl="0" w:tplc="43FC867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CE031C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DCC851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86EE0D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66EB93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48EC53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5EF9C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5E66D6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B70A86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FEB449A"/>
    <w:multiLevelType w:val="hybridMultilevel"/>
    <w:tmpl w:val="FD7C3DB4"/>
    <w:lvl w:ilvl="0" w:tplc="7714C2D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DEBB2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E8C936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E06F08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DC0484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EB645E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E0237B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56408A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52A382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237C7208"/>
    <w:multiLevelType w:val="hybridMultilevel"/>
    <w:tmpl w:val="B764129E"/>
    <w:lvl w:ilvl="0" w:tplc="A3A217F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6A4B33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E2AC5A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39A345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F14851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DB0432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4E40D5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F8A95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A72C10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435B3A27"/>
    <w:multiLevelType w:val="hybridMultilevel"/>
    <w:tmpl w:val="625241F4"/>
    <w:lvl w:ilvl="0" w:tplc="B94C1E0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E5EE28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73A064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76A7ED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E166B8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ECC040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B4C9CA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C22DD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F9EF80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451B553B"/>
    <w:multiLevelType w:val="hybridMultilevel"/>
    <w:tmpl w:val="12081EC8"/>
    <w:lvl w:ilvl="0" w:tplc="5510DFD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214DE0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6093E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7BC2F0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D4AFC6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208B3C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4BE5B1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44EAB9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2A83F1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526711BC"/>
    <w:multiLevelType w:val="hybridMultilevel"/>
    <w:tmpl w:val="F6C80C22"/>
    <w:lvl w:ilvl="0" w:tplc="E620F10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134251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612A4C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AAEEE9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ECA379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780D3D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7DA2B1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3EC1E3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B4A9BD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56DE3A50"/>
    <w:multiLevelType w:val="hybridMultilevel"/>
    <w:tmpl w:val="8F04FC0E"/>
    <w:lvl w:ilvl="0" w:tplc="5DF4B3D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27A499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8E09A8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DC2FB9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6E09FE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EAE6AD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E96D3C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22C34E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9947AE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58586A0F"/>
    <w:multiLevelType w:val="hybridMultilevel"/>
    <w:tmpl w:val="EF60FF70"/>
    <w:lvl w:ilvl="0" w:tplc="BAD65E4C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E03AF"/>
    <w:multiLevelType w:val="hybridMultilevel"/>
    <w:tmpl w:val="208856F4"/>
    <w:lvl w:ilvl="0" w:tplc="26D6265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7605C4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D5A5A9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D42CB1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AFA627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6AA76F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978202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89A395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94908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624413EB"/>
    <w:multiLevelType w:val="hybridMultilevel"/>
    <w:tmpl w:val="C2604D5C"/>
    <w:lvl w:ilvl="0" w:tplc="4878A2A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EF2B61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EE834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FE8881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73AE8C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3D0899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5B6361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596526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6D0C6B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637377B1"/>
    <w:multiLevelType w:val="hybridMultilevel"/>
    <w:tmpl w:val="06149D50"/>
    <w:lvl w:ilvl="0" w:tplc="B338FF9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7E2898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86188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6247C1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43004C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8B8CCC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8FA804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ACAAFB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6C2B6B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65617E00"/>
    <w:multiLevelType w:val="hybridMultilevel"/>
    <w:tmpl w:val="5232D842"/>
    <w:lvl w:ilvl="0" w:tplc="0B5E8FD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D30CD0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1DE3EA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B1C400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3C80D9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786E5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A8C701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CA968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65052C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67B3122E"/>
    <w:multiLevelType w:val="hybridMultilevel"/>
    <w:tmpl w:val="3BFA7A26"/>
    <w:lvl w:ilvl="0" w:tplc="63485D1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71E5D8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3A0B79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3E8BDE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36AB57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C58ED9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54A8B8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25EBD2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358F8E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68863308"/>
    <w:multiLevelType w:val="hybridMultilevel"/>
    <w:tmpl w:val="D0D283A4"/>
    <w:lvl w:ilvl="0" w:tplc="982A242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A74F6E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10C19D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89A6CF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B96A28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08EB03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D9A1C0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18218C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A4EA8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709D0ADB"/>
    <w:multiLevelType w:val="hybridMultilevel"/>
    <w:tmpl w:val="35989872"/>
    <w:lvl w:ilvl="0" w:tplc="CEB202C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7D09AF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1563C8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9FE11D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52AD06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C9AB2D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CE612F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2AC99A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244D29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0"/>
  </w:num>
  <w:num w:numId="5">
    <w:abstractNumId w:val="10"/>
  </w:num>
  <w:num w:numId="6">
    <w:abstractNumId w:val="1"/>
  </w:num>
  <w:num w:numId="7">
    <w:abstractNumId w:val="13"/>
  </w:num>
  <w:num w:numId="8">
    <w:abstractNumId w:val="12"/>
  </w:num>
  <w:num w:numId="9">
    <w:abstractNumId w:val="2"/>
  </w:num>
  <w:num w:numId="10">
    <w:abstractNumId w:val="3"/>
  </w:num>
  <w:num w:numId="11">
    <w:abstractNumId w:val="16"/>
  </w:num>
  <w:num w:numId="12">
    <w:abstractNumId w:val="4"/>
  </w:num>
  <w:num w:numId="13">
    <w:abstractNumId w:val="15"/>
  </w:num>
  <w:num w:numId="14">
    <w:abstractNumId w:val="7"/>
  </w:num>
  <w:num w:numId="15">
    <w:abstractNumId w:val="14"/>
  </w:num>
  <w:num w:numId="16">
    <w:abstractNumId w:val="11"/>
  </w:num>
  <w:num w:numId="1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6C4"/>
    <w:rsid w:val="00015BCE"/>
    <w:rsid w:val="002D24EC"/>
    <w:rsid w:val="003404B1"/>
    <w:rsid w:val="004109BE"/>
    <w:rsid w:val="00455667"/>
    <w:rsid w:val="00635BF1"/>
    <w:rsid w:val="00661991"/>
    <w:rsid w:val="007C64B7"/>
    <w:rsid w:val="008F3A91"/>
    <w:rsid w:val="0098205D"/>
    <w:rsid w:val="00A70C5D"/>
    <w:rsid w:val="00B416C4"/>
    <w:rsid w:val="00C32A75"/>
    <w:rsid w:val="00C37C94"/>
    <w:rsid w:val="00D02679"/>
    <w:rsid w:val="00DB11C0"/>
    <w:rsid w:val="00DE4DF4"/>
    <w:rsid w:val="00E1217E"/>
    <w:rsid w:val="00F2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78691"/>
  <w15:chartTrackingRefBased/>
  <w15:docId w15:val="{3E0F2BDD-2778-4C3A-9486-97C7AB550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0C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C5D"/>
  </w:style>
  <w:style w:type="paragraph" w:styleId="Footer">
    <w:name w:val="footer"/>
    <w:basedOn w:val="Normal"/>
    <w:link w:val="FooterChar"/>
    <w:uiPriority w:val="99"/>
    <w:unhideWhenUsed/>
    <w:rsid w:val="00A70C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C5D"/>
  </w:style>
  <w:style w:type="paragraph" w:styleId="ListParagraph">
    <w:name w:val="List Paragraph"/>
    <w:basedOn w:val="Normal"/>
    <w:uiPriority w:val="34"/>
    <w:qFormat/>
    <w:rsid w:val="00A70C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0C5D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109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09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09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9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9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9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9B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09B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2A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798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3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093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049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4127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418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108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484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7982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036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114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4589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376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294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467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868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455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622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1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781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503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677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195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923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62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640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659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768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378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511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288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3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411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524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962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334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017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445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311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88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4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546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677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1986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967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2225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079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ernesthemingway2k17.wordpress.com/the-iceberg-technique/" TargetMode="External"/><Relationship Id="rId2" Type="http://schemas.openxmlformats.org/officeDocument/2006/relationships/hyperlink" Target="https://www.biography.com/writer/ernest-hemingway" TargetMode="External"/><Relationship Id="rId1" Type="http://schemas.openxmlformats.org/officeDocument/2006/relationships/hyperlink" Target="https://writersinspire.org/content/lost-generation" TargetMode="External"/><Relationship Id="rId4" Type="http://schemas.openxmlformats.org/officeDocument/2006/relationships/hyperlink" Target="https://www.biography.com/writer/f-scott-fitzgerald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en.wikipedia.org/wiki/For_Whom_the_Bell_Tolls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hyperlink" Target="https://en.wikipedia.org/wiki/A_Farewell_to_Arms" TargetMode="External"/><Relationship Id="rId1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yperlink" Target="https://en.wikipedia.org/wiki/A_Moveable_Feast" TargetMode="Externa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The_Sun_Also_Ris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A_Moveable_Feast" TargetMode="External"/><Relationship Id="rId10" Type="http://schemas.openxmlformats.org/officeDocument/2006/relationships/hyperlink" Target="http://www.shmoop.com/old-man-the-sea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en.wikipedia.org/wiki/The_Old_Man_and_the_S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2020-05-20T08:59:00Z</dcterms:created>
  <dcterms:modified xsi:type="dcterms:W3CDTF">2020-05-21T06:40:00Z</dcterms:modified>
</cp:coreProperties>
</file>