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3D66" w14:textId="77777777" w:rsidR="007427BA" w:rsidRPr="00DD3649" w:rsidRDefault="007427BA" w:rsidP="007427BA">
      <w:pPr>
        <w:jc w:val="center"/>
        <w:rPr>
          <w:rFonts w:ascii="Cambria" w:hAnsi="Cambria"/>
          <w:b/>
          <w:sz w:val="24"/>
          <w:lang w:val="en-US"/>
        </w:rPr>
      </w:pPr>
      <w:r w:rsidRPr="00DD3649">
        <w:rPr>
          <w:rFonts w:ascii="Cambria" w:hAnsi="Cambria"/>
          <w:b/>
          <w:sz w:val="24"/>
          <w:lang w:val="en-US"/>
        </w:rPr>
        <w:t>1940-PRESENT</w:t>
      </w:r>
    </w:p>
    <w:p w14:paraId="617A3BA2" w14:textId="77777777" w:rsidR="00B006B5" w:rsidRPr="007427BA" w:rsidRDefault="007427BA" w:rsidP="007427BA">
      <w:pPr>
        <w:jc w:val="center"/>
        <w:rPr>
          <w:rFonts w:ascii="Cambria" w:hAnsi="Cambria"/>
          <w:b/>
          <w:sz w:val="24"/>
          <w:szCs w:val="24"/>
          <w:lang w:val="en-US"/>
        </w:rPr>
      </w:pPr>
      <w:r w:rsidRPr="007427BA">
        <w:rPr>
          <w:rFonts w:ascii="Cambria" w:hAnsi="Cambria"/>
          <w:b/>
          <w:sz w:val="24"/>
          <w:szCs w:val="24"/>
          <w:lang w:val="en-US"/>
        </w:rPr>
        <w:t>HISTORICAL CONTEXT</w:t>
      </w:r>
    </w:p>
    <w:p w14:paraId="294E9DEE" w14:textId="77777777" w:rsidR="007427BA" w:rsidRPr="00941C4C" w:rsidRDefault="007427BA" w:rsidP="007427BA">
      <w:pPr>
        <w:jc w:val="center"/>
        <w:rPr>
          <w:rFonts w:ascii="Cambria" w:hAnsi="Cambria"/>
          <w:sz w:val="24"/>
          <w:u w:val="single"/>
          <w:lang w:val="en-US"/>
        </w:rPr>
      </w:pPr>
      <w:r w:rsidRPr="00941C4C">
        <w:rPr>
          <w:rFonts w:ascii="Cambria" w:hAnsi="Cambria"/>
          <w:sz w:val="24"/>
          <w:u w:val="single"/>
          <w:lang w:val="en-US"/>
        </w:rPr>
        <w:t>PARTICIPATION IN WW2</w:t>
      </w:r>
    </w:p>
    <w:p w14:paraId="480D7267" w14:textId="77777777" w:rsidR="007427BA" w:rsidRDefault="007427BA" w:rsidP="007427BA">
      <w:pPr>
        <w:jc w:val="both"/>
        <w:rPr>
          <w:rFonts w:ascii="Cambria" w:hAnsi="Cambria"/>
          <w:sz w:val="24"/>
          <w:lang w:val="en-US"/>
        </w:rPr>
      </w:pPr>
      <w:r>
        <w:rPr>
          <w:rFonts w:ascii="Cambria" w:hAnsi="Cambria"/>
          <w:sz w:val="24"/>
          <w:lang w:val="en-US"/>
        </w:rPr>
        <w:t>Following the Japanese bombing of Pearl Harbor in 1941, America joined the Allies in their fight against Italy, German and Japan. Their contribution was to prove decisive: 15 million men joined the armed forces, many of whom were deployed in Europe, and the Allied war effort was much strengthened. In 1945, President Truman gave orders to drop the atomic bomb on Nagasaki and Hiroshima, and thus brought to an abrupt end the Second World War.</w:t>
      </w:r>
    </w:p>
    <w:p w14:paraId="46EAA313" w14:textId="77777777" w:rsidR="007427BA" w:rsidRDefault="007427BA" w:rsidP="007427BA">
      <w:pPr>
        <w:jc w:val="both"/>
        <w:rPr>
          <w:noProof/>
          <w:lang w:eastAsia="bg-BG"/>
        </w:rPr>
      </w:pPr>
      <w:r>
        <w:rPr>
          <w:noProof/>
          <w:lang w:eastAsia="bg-BG"/>
        </w:rPr>
        <w:drawing>
          <wp:inline distT="0" distB="0" distL="0" distR="0" wp14:anchorId="46B69C57" wp14:editId="6698833B">
            <wp:extent cx="2771775" cy="2118995"/>
            <wp:effectExtent l="0" t="0" r="9525" b="0"/>
            <wp:docPr id="19458" name="Picture 2" descr="https://cdn.theatlantic.com/assets/media/img/photo/2016/05/hiroshima-before-and-after-the-atom/h01_0290/main_900.jpg?146307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https://cdn.theatlantic.com/assets/media/img/photo/2016/05/hiroshima-before-and-after-the-atom/h01_0290/main_900.jpg?1463072082"/>
                    <pic:cNvPicPr>
                      <a:picLocks noChangeAspect="1" noChangeArrowheads="1"/>
                    </pic:cNvPicPr>
                  </pic:nvPicPr>
                  <pic:blipFill>
                    <a:blip r:embed="rId7"/>
                    <a:srcRect/>
                    <a:stretch>
                      <a:fillRect/>
                    </a:stretch>
                  </pic:blipFill>
                  <pic:spPr bwMode="auto">
                    <a:xfrm>
                      <a:off x="0" y="0"/>
                      <a:ext cx="2771775" cy="2118995"/>
                    </a:xfrm>
                    <a:prstGeom prst="rect">
                      <a:avLst/>
                    </a:prstGeom>
                    <a:ln>
                      <a:noFill/>
                    </a:ln>
                    <a:effectLst>
                      <a:softEdge rad="112500"/>
                    </a:effectLst>
                  </pic:spPr>
                </pic:pic>
              </a:graphicData>
            </a:graphic>
          </wp:inline>
        </w:drawing>
      </w:r>
      <w:r w:rsidRPr="007427BA">
        <w:rPr>
          <w:noProof/>
          <w:lang w:eastAsia="bg-BG"/>
        </w:rPr>
        <w:t xml:space="preserve"> </w:t>
      </w:r>
      <w:r>
        <w:rPr>
          <w:noProof/>
          <w:lang w:eastAsia="bg-BG"/>
        </w:rPr>
        <w:drawing>
          <wp:inline distT="0" distB="0" distL="0" distR="0" wp14:anchorId="03EF4F2C" wp14:editId="0EBCEB35">
            <wp:extent cx="2817495" cy="2399665"/>
            <wp:effectExtent l="0" t="0" r="1905" b="635"/>
            <wp:docPr id="20482" name="Picture 2" descr="https://cdn.theatlantic.com/assets/media/img/photo/2016/05/hiroshima-before-and-after-the-atom/h08_08061514/main_900.jpg?146307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cdn.theatlantic.com/assets/media/img/photo/2016/05/hiroshima-before-and-after-the-atom/h08_08061514/main_900.jpg?1463072082"/>
                    <pic:cNvPicPr>
                      <a:picLocks noChangeAspect="1" noChangeArrowheads="1"/>
                    </pic:cNvPicPr>
                  </pic:nvPicPr>
                  <pic:blipFill>
                    <a:blip r:embed="rId8"/>
                    <a:srcRect/>
                    <a:stretch>
                      <a:fillRect/>
                    </a:stretch>
                  </pic:blipFill>
                  <pic:spPr bwMode="auto">
                    <a:xfrm>
                      <a:off x="0" y="0"/>
                      <a:ext cx="2817495" cy="2399665"/>
                    </a:xfrm>
                    <a:prstGeom prst="rect">
                      <a:avLst/>
                    </a:prstGeom>
                    <a:ln>
                      <a:noFill/>
                    </a:ln>
                    <a:effectLst>
                      <a:softEdge rad="112500"/>
                    </a:effectLst>
                  </pic:spPr>
                </pic:pic>
              </a:graphicData>
            </a:graphic>
          </wp:inline>
        </w:drawing>
      </w:r>
    </w:p>
    <w:p w14:paraId="327ED895" w14:textId="77777777" w:rsidR="007427BA" w:rsidRPr="0084645E" w:rsidRDefault="007427BA" w:rsidP="007427BA">
      <w:pPr>
        <w:jc w:val="both"/>
        <w:rPr>
          <w:rFonts w:ascii="Cambria" w:hAnsi="Cambria"/>
          <w:b/>
          <w:noProof/>
          <w:lang w:val="en-US" w:eastAsia="bg-BG"/>
        </w:rPr>
      </w:pPr>
      <w:r>
        <w:rPr>
          <w:noProof/>
          <w:lang w:val="en-US" w:eastAsia="bg-BG"/>
        </w:rPr>
        <w:t xml:space="preserve">              </w:t>
      </w:r>
      <w:r>
        <w:rPr>
          <w:noProof/>
          <w:lang w:val="en-US" w:eastAsia="bg-BG"/>
        </w:rPr>
        <w:tab/>
      </w:r>
      <w:r w:rsidRPr="0084645E">
        <w:rPr>
          <w:rFonts w:ascii="Cambria" w:hAnsi="Cambria"/>
          <w:b/>
          <w:noProof/>
          <w:lang w:val="en-US" w:eastAsia="bg-BG"/>
        </w:rPr>
        <w:t xml:space="preserve">    BEFORE THE EXPLOSION </w:t>
      </w:r>
      <w:r w:rsidRPr="0084645E">
        <w:rPr>
          <w:rFonts w:ascii="Cambria" w:hAnsi="Cambria"/>
          <w:b/>
          <w:noProof/>
          <w:lang w:val="en-US" w:eastAsia="bg-BG"/>
        </w:rPr>
        <w:tab/>
      </w:r>
      <w:r w:rsidRPr="0084645E">
        <w:rPr>
          <w:rFonts w:ascii="Cambria" w:hAnsi="Cambria"/>
          <w:b/>
          <w:noProof/>
          <w:lang w:val="en-US" w:eastAsia="bg-BG"/>
        </w:rPr>
        <w:tab/>
      </w:r>
      <w:r w:rsidRPr="0084645E">
        <w:rPr>
          <w:rFonts w:ascii="Cambria" w:hAnsi="Cambria"/>
          <w:b/>
          <w:noProof/>
          <w:lang w:val="en-US" w:eastAsia="bg-BG"/>
        </w:rPr>
        <w:tab/>
        <w:t xml:space="preserve">                   THE EXPLOSION</w:t>
      </w:r>
    </w:p>
    <w:p w14:paraId="4747AD50" w14:textId="77777777" w:rsidR="007427BA" w:rsidRDefault="007427BA" w:rsidP="007427BA">
      <w:pPr>
        <w:jc w:val="center"/>
        <w:rPr>
          <w:rFonts w:ascii="Cambria" w:hAnsi="Cambria"/>
          <w:b/>
          <w:sz w:val="24"/>
          <w:lang w:val="en-US"/>
        </w:rPr>
      </w:pPr>
      <w:r>
        <w:rPr>
          <w:noProof/>
          <w:lang w:eastAsia="bg-BG"/>
        </w:rPr>
        <w:drawing>
          <wp:inline distT="0" distB="0" distL="0" distR="0" wp14:anchorId="009807C8" wp14:editId="636F279F">
            <wp:extent cx="5227320" cy="3195320"/>
            <wp:effectExtent l="0" t="0" r="0" b="5080"/>
            <wp:docPr id="17412" name="Picture 4" descr="https://cdn.theatlantic.com/assets/media/img/photo/2016/05/hiroshima-before-and-after-the-atom/h23_AP450801053/main_900.jpg?146307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descr="https://cdn.theatlantic.com/assets/media/img/photo/2016/05/hiroshima-before-and-after-the-atom/h23_AP450801053/main_900.jpg?1463072082"/>
                    <pic:cNvPicPr>
                      <a:picLocks noChangeAspect="1" noChangeArrowheads="1"/>
                    </pic:cNvPicPr>
                  </pic:nvPicPr>
                  <pic:blipFill>
                    <a:blip r:embed="rId9"/>
                    <a:srcRect/>
                    <a:stretch>
                      <a:fillRect/>
                    </a:stretch>
                  </pic:blipFill>
                  <pic:spPr bwMode="auto">
                    <a:xfrm>
                      <a:off x="0" y="0"/>
                      <a:ext cx="5227320" cy="3195320"/>
                    </a:xfrm>
                    <a:prstGeom prst="rect">
                      <a:avLst/>
                    </a:prstGeom>
                    <a:ln>
                      <a:noFill/>
                    </a:ln>
                    <a:effectLst>
                      <a:softEdge rad="112500"/>
                    </a:effectLst>
                  </pic:spPr>
                </pic:pic>
              </a:graphicData>
            </a:graphic>
          </wp:inline>
        </w:drawing>
      </w:r>
    </w:p>
    <w:p w14:paraId="23D0A018" w14:textId="77777777" w:rsidR="007427BA" w:rsidRPr="007427BA" w:rsidRDefault="007427BA" w:rsidP="007427BA">
      <w:pPr>
        <w:jc w:val="center"/>
        <w:rPr>
          <w:rFonts w:ascii="Cambria" w:hAnsi="Cambria"/>
          <w:b/>
          <w:sz w:val="24"/>
          <w:lang w:val="en-US"/>
        </w:rPr>
      </w:pPr>
      <w:r>
        <w:rPr>
          <w:rFonts w:ascii="Cambria" w:hAnsi="Cambria"/>
          <w:b/>
          <w:sz w:val="24"/>
          <w:lang w:val="en-US"/>
        </w:rPr>
        <w:t>AFTER THE EXPLOSION</w:t>
      </w:r>
    </w:p>
    <w:p w14:paraId="159A7DE1" w14:textId="77777777" w:rsidR="007427BA" w:rsidRPr="00941C4C" w:rsidRDefault="007427BA" w:rsidP="00B1017C">
      <w:pPr>
        <w:jc w:val="center"/>
        <w:rPr>
          <w:rFonts w:ascii="Cambria" w:hAnsi="Cambria"/>
          <w:sz w:val="24"/>
          <w:u w:val="single"/>
          <w:lang w:val="en-US"/>
        </w:rPr>
      </w:pPr>
      <w:r w:rsidRPr="00941C4C">
        <w:rPr>
          <w:rFonts w:ascii="Cambria" w:hAnsi="Cambria"/>
          <w:sz w:val="24"/>
          <w:u w:val="single"/>
          <w:lang w:val="en-US"/>
        </w:rPr>
        <w:lastRenderedPageBreak/>
        <w:t>THE COLD WAR</w:t>
      </w:r>
    </w:p>
    <w:p w14:paraId="62DBED50" w14:textId="011A2DF9" w:rsidR="007427BA" w:rsidRDefault="007427BA" w:rsidP="007427BA">
      <w:pPr>
        <w:jc w:val="both"/>
        <w:rPr>
          <w:rFonts w:ascii="Cambria" w:hAnsi="Cambria"/>
          <w:sz w:val="24"/>
          <w:lang w:val="en-US"/>
        </w:rPr>
      </w:pPr>
      <w:r>
        <w:rPr>
          <w:rFonts w:ascii="Cambria" w:hAnsi="Cambria"/>
          <w:sz w:val="24"/>
          <w:lang w:val="en-US"/>
        </w:rPr>
        <w:t>Despite being allies throughout the war, Russia and the Americans were to embark on a new kind of war after 1945: the so-called Cold War lasted up until very recent times and was characterized by American attempts to contain the advancing threat of communism throughout the world. America provided countries threatened with communism with both financial and military aid up until the official collapse of the Eastern Bloc in the late 80s. Both the wars in Korea (1950-53) and Vietnam (1957-75) saw American troops deployed in an effort to crush the communist threat in these two countries. If the Korean War ended in a truce between pro and anti-communist forces, the war in Vietnam proved a costly enterprise in terms of both human lives lost and national morale. Indeed, President Nixon’s decision to withdraw ground</w:t>
      </w:r>
      <w:r w:rsidR="0084645E">
        <w:rPr>
          <w:rFonts w:ascii="Cambria" w:hAnsi="Cambria"/>
          <w:sz w:val="24"/>
          <w:lang w:val="en-US"/>
        </w:rPr>
        <w:t xml:space="preserve"> </w:t>
      </w:r>
      <w:r>
        <w:rPr>
          <w:rFonts w:ascii="Cambria" w:hAnsi="Cambria"/>
          <w:sz w:val="24"/>
          <w:lang w:val="en-US"/>
        </w:rPr>
        <w:t xml:space="preserve">troops from Vietnam in 1973 was a formal recognition of defeat at hands of the better organized Northern Vietnamese Communist troops. The Americans looked many years to recover from the effects of this war. </w:t>
      </w:r>
    </w:p>
    <w:p w14:paraId="2A2C0854" w14:textId="77777777" w:rsidR="007427BA" w:rsidRDefault="007427BA" w:rsidP="007427BA">
      <w:pPr>
        <w:jc w:val="both"/>
        <w:rPr>
          <w:rFonts w:ascii="Cambria" w:hAnsi="Cambria"/>
          <w:sz w:val="24"/>
          <w:lang w:val="en-US"/>
        </w:rPr>
      </w:pPr>
      <w:r>
        <w:rPr>
          <w:rFonts w:ascii="Cambria" w:hAnsi="Cambria"/>
          <w:sz w:val="24"/>
          <w:lang w:val="en-US"/>
        </w:rPr>
        <w:t xml:space="preserve">Nixon’s visits to China and the USSR in 1972 gave room for hope that diplomatic relations between Communist and Western Bloc countries would improve and despite the continued growth of ever more sophisticated nuclear arms on both sides, and the implicit threat of nuclear war, relations between East and West slowly improved. Ronal Reagan’s presidency (1980-88) was influential in reducing nuclear arms on both sides and the collapse of the Berlin Wall on 1989 further accelerated the end of the Cold War. </w:t>
      </w:r>
    </w:p>
    <w:p w14:paraId="7648586D" w14:textId="77777777" w:rsidR="007427BA" w:rsidRDefault="007427BA" w:rsidP="001536A0">
      <w:pPr>
        <w:jc w:val="center"/>
        <w:rPr>
          <w:rFonts w:ascii="Cambria" w:hAnsi="Cambria"/>
          <w:sz w:val="24"/>
          <w:lang w:val="en-US"/>
        </w:rPr>
      </w:pPr>
      <w:r w:rsidRPr="00941C4C">
        <w:rPr>
          <w:rFonts w:ascii="Cambria" w:hAnsi="Cambria"/>
          <w:sz w:val="24"/>
          <w:u w:val="single"/>
          <w:lang w:val="en-US"/>
        </w:rPr>
        <w:t>HOME AFFAIRS. THE AMERICAN SOCIETY</w:t>
      </w:r>
      <w:r w:rsidR="001536A0">
        <w:rPr>
          <w:rFonts w:ascii="Cambria" w:hAnsi="Cambria"/>
          <w:sz w:val="24"/>
          <w:lang w:val="en-US"/>
        </w:rPr>
        <w:t>.</w:t>
      </w:r>
    </w:p>
    <w:p w14:paraId="50754C9A" w14:textId="77777777" w:rsidR="001536A0" w:rsidRPr="001536A0" w:rsidRDefault="001536A0" w:rsidP="001536A0">
      <w:pPr>
        <w:pStyle w:val="ListParagraph"/>
        <w:numPr>
          <w:ilvl w:val="0"/>
          <w:numId w:val="1"/>
        </w:numPr>
        <w:jc w:val="both"/>
        <w:rPr>
          <w:rFonts w:ascii="Cambria" w:hAnsi="Cambria"/>
          <w:sz w:val="24"/>
          <w:lang w:val="en-US"/>
        </w:rPr>
      </w:pPr>
      <w:r>
        <w:rPr>
          <w:rFonts w:ascii="Cambria" w:hAnsi="Cambria"/>
          <w:sz w:val="24"/>
          <w:lang w:val="en-US"/>
        </w:rPr>
        <w:t>I</w:t>
      </w:r>
      <w:r w:rsidR="007427BA" w:rsidRPr="007427BA">
        <w:rPr>
          <w:rFonts w:ascii="Cambria" w:hAnsi="Cambria"/>
          <w:sz w:val="24"/>
          <w:lang w:val="en-US"/>
        </w:rPr>
        <w:t xml:space="preserve">ncreasing material wealth </w:t>
      </w:r>
      <w:r>
        <w:rPr>
          <w:rFonts w:ascii="Cambria" w:hAnsi="Cambria"/>
          <w:sz w:val="24"/>
          <w:lang w:val="en-US"/>
        </w:rPr>
        <w:t xml:space="preserve">but </w:t>
      </w:r>
      <w:r w:rsidR="007427BA" w:rsidRPr="001536A0">
        <w:rPr>
          <w:rFonts w:ascii="Cambria" w:hAnsi="Cambria"/>
          <w:sz w:val="24"/>
          <w:lang w:val="en-US"/>
        </w:rPr>
        <w:t>continued division bet</w:t>
      </w:r>
      <w:r>
        <w:rPr>
          <w:rFonts w:ascii="Cambria" w:hAnsi="Cambria"/>
          <w:sz w:val="24"/>
          <w:lang w:val="en-US"/>
        </w:rPr>
        <w:t>ween rich and poor;</w:t>
      </w:r>
      <w:r w:rsidR="007427BA" w:rsidRPr="001536A0">
        <w:rPr>
          <w:rFonts w:ascii="Cambria" w:hAnsi="Cambria"/>
          <w:sz w:val="24"/>
          <w:lang w:val="en-US"/>
        </w:rPr>
        <w:t xml:space="preserve"> </w:t>
      </w:r>
    </w:p>
    <w:p w14:paraId="3F08854A" w14:textId="77777777" w:rsidR="001536A0" w:rsidRDefault="001536A0" w:rsidP="007427BA">
      <w:pPr>
        <w:pStyle w:val="ListParagraph"/>
        <w:numPr>
          <w:ilvl w:val="0"/>
          <w:numId w:val="1"/>
        </w:numPr>
        <w:jc w:val="both"/>
        <w:rPr>
          <w:rFonts w:ascii="Cambria" w:hAnsi="Cambria"/>
          <w:sz w:val="24"/>
          <w:lang w:val="en-US"/>
        </w:rPr>
      </w:pPr>
      <w:r>
        <w:rPr>
          <w:rFonts w:ascii="Cambria" w:hAnsi="Cambria"/>
          <w:sz w:val="24"/>
          <w:lang w:val="en-US"/>
        </w:rPr>
        <w:t xml:space="preserve">Despite </w:t>
      </w:r>
      <w:r w:rsidRPr="001536A0">
        <w:rPr>
          <w:rFonts w:ascii="Cambria" w:hAnsi="Cambria"/>
          <w:sz w:val="24"/>
          <w:lang w:val="en-US"/>
        </w:rPr>
        <w:t xml:space="preserve">inflation and recession the American economy prospered after </w:t>
      </w:r>
      <w:r>
        <w:rPr>
          <w:rFonts w:ascii="Cambria" w:hAnsi="Cambria"/>
          <w:sz w:val="24"/>
          <w:lang w:val="en-US"/>
        </w:rPr>
        <w:t>WW2;</w:t>
      </w:r>
    </w:p>
    <w:p w14:paraId="44EE3D73" w14:textId="05781D74" w:rsidR="001536A0" w:rsidRDefault="007427BA" w:rsidP="007427BA">
      <w:pPr>
        <w:pStyle w:val="ListParagraph"/>
        <w:numPr>
          <w:ilvl w:val="0"/>
          <w:numId w:val="1"/>
        </w:numPr>
        <w:jc w:val="both"/>
        <w:rPr>
          <w:rFonts w:ascii="Cambria" w:hAnsi="Cambria"/>
          <w:sz w:val="24"/>
          <w:lang w:val="en-US"/>
        </w:rPr>
      </w:pPr>
      <w:r w:rsidRPr="007427BA">
        <w:rPr>
          <w:rFonts w:ascii="Cambria" w:hAnsi="Cambria"/>
          <w:sz w:val="24"/>
          <w:lang w:val="en-US"/>
        </w:rPr>
        <w:t xml:space="preserve">An ever-growing number </w:t>
      </w:r>
      <w:r w:rsidR="001536A0">
        <w:rPr>
          <w:rFonts w:ascii="Cambria" w:hAnsi="Cambria"/>
          <w:sz w:val="24"/>
          <w:lang w:val="en-US"/>
        </w:rPr>
        <w:t>of consumers (</w:t>
      </w:r>
      <w:r w:rsidRPr="007427BA">
        <w:rPr>
          <w:rFonts w:ascii="Cambria" w:hAnsi="Cambria"/>
          <w:sz w:val="24"/>
          <w:lang w:val="en-US"/>
        </w:rPr>
        <w:t>the population rose by 28 million between 1950 and 1960</w:t>
      </w:r>
      <w:r w:rsidR="001536A0">
        <w:rPr>
          <w:rFonts w:ascii="Cambria" w:hAnsi="Cambria"/>
          <w:sz w:val="24"/>
          <w:lang w:val="en-US"/>
        </w:rPr>
        <w:t xml:space="preserve">) </w:t>
      </w:r>
      <w:r w:rsidRPr="007427BA">
        <w:rPr>
          <w:rFonts w:ascii="Cambria" w:hAnsi="Cambria"/>
          <w:sz w:val="24"/>
          <w:lang w:val="en-US"/>
        </w:rPr>
        <w:t>provided a ready market for the wealth of goods available – cars</w:t>
      </w:r>
      <w:r w:rsidR="0084645E">
        <w:rPr>
          <w:rFonts w:ascii="Cambria" w:hAnsi="Cambria"/>
          <w:sz w:val="24"/>
          <w:lang w:val="en-US"/>
        </w:rPr>
        <w:t>, televisions, dishwashers, etc.;</w:t>
      </w:r>
      <w:r w:rsidRPr="007427BA">
        <w:rPr>
          <w:rFonts w:ascii="Cambria" w:hAnsi="Cambria"/>
          <w:sz w:val="24"/>
          <w:lang w:val="en-US"/>
        </w:rPr>
        <w:t xml:space="preserve"> </w:t>
      </w:r>
    </w:p>
    <w:p w14:paraId="02B84F41" w14:textId="1B8D3BE3" w:rsidR="001536A0" w:rsidRDefault="001536A0" w:rsidP="007427BA">
      <w:pPr>
        <w:pStyle w:val="ListParagraph"/>
        <w:numPr>
          <w:ilvl w:val="0"/>
          <w:numId w:val="1"/>
        </w:numPr>
        <w:jc w:val="both"/>
        <w:rPr>
          <w:rFonts w:ascii="Cambria" w:hAnsi="Cambria"/>
          <w:sz w:val="24"/>
          <w:lang w:val="en-US"/>
        </w:rPr>
      </w:pPr>
      <w:r>
        <w:rPr>
          <w:rFonts w:ascii="Cambria" w:hAnsi="Cambria"/>
          <w:sz w:val="24"/>
          <w:lang w:val="en-US"/>
        </w:rPr>
        <w:t>A</w:t>
      </w:r>
      <w:r w:rsidR="007427BA" w:rsidRPr="007427BA">
        <w:rPr>
          <w:rFonts w:ascii="Cambria" w:hAnsi="Cambria"/>
          <w:sz w:val="24"/>
          <w:lang w:val="en-US"/>
        </w:rPr>
        <w:t xml:space="preserve"> general move from the cities to the subu</w:t>
      </w:r>
      <w:r>
        <w:rPr>
          <w:rFonts w:ascii="Cambria" w:hAnsi="Cambria"/>
          <w:sz w:val="24"/>
          <w:lang w:val="en-US"/>
        </w:rPr>
        <w:t xml:space="preserve">rbs during the post war period </w:t>
      </w:r>
      <w:r w:rsidR="007427BA" w:rsidRPr="007427BA">
        <w:rPr>
          <w:rFonts w:ascii="Cambria" w:hAnsi="Cambria"/>
          <w:sz w:val="24"/>
          <w:lang w:val="en-US"/>
        </w:rPr>
        <w:t>and the automobile became an indispensable aspect of modern Am</w:t>
      </w:r>
      <w:r w:rsidR="0084645E">
        <w:rPr>
          <w:rFonts w:ascii="Cambria" w:hAnsi="Cambria"/>
          <w:sz w:val="24"/>
          <w:lang w:val="en-US"/>
        </w:rPr>
        <w:t>erican life;</w:t>
      </w:r>
    </w:p>
    <w:p w14:paraId="73C5285B" w14:textId="77777777" w:rsidR="00730F56" w:rsidRDefault="007427BA" w:rsidP="007427BA">
      <w:pPr>
        <w:pStyle w:val="ListParagraph"/>
        <w:numPr>
          <w:ilvl w:val="0"/>
          <w:numId w:val="1"/>
        </w:numPr>
        <w:jc w:val="both"/>
        <w:rPr>
          <w:rFonts w:ascii="Cambria" w:hAnsi="Cambria"/>
          <w:sz w:val="24"/>
          <w:lang w:val="en-US"/>
        </w:rPr>
      </w:pPr>
      <w:r w:rsidRPr="001536A0">
        <w:rPr>
          <w:rFonts w:ascii="Cambria" w:hAnsi="Cambria"/>
          <w:sz w:val="24"/>
          <w:lang w:val="en-US"/>
        </w:rPr>
        <w:t>Not everybody shared in the growing prosperity: large minority groups of blacks and Hispanic Americans lived in the poverty stricken areas of urban America</w:t>
      </w:r>
      <w:r w:rsidR="00730F56">
        <w:rPr>
          <w:rFonts w:ascii="Cambria" w:hAnsi="Cambria"/>
          <w:sz w:val="24"/>
          <w:lang w:val="en-US"/>
        </w:rPr>
        <w:t>;</w:t>
      </w:r>
    </w:p>
    <w:p w14:paraId="6DAA30A8" w14:textId="77777777" w:rsidR="001536A0" w:rsidRDefault="00B1017C" w:rsidP="007427BA">
      <w:pPr>
        <w:pStyle w:val="ListParagraph"/>
        <w:numPr>
          <w:ilvl w:val="0"/>
          <w:numId w:val="1"/>
        </w:numPr>
        <w:jc w:val="both"/>
        <w:rPr>
          <w:rFonts w:ascii="Cambria" w:hAnsi="Cambria"/>
          <w:sz w:val="24"/>
          <w:lang w:val="en-US"/>
        </w:rPr>
      </w:pPr>
      <w:r>
        <w:rPr>
          <w:rFonts w:ascii="Cambria" w:hAnsi="Cambria"/>
          <w:sz w:val="24"/>
          <w:lang w:val="en-US"/>
        </w:rPr>
        <w:t>I</w:t>
      </w:r>
      <w:r w:rsidR="007427BA" w:rsidRPr="001536A0">
        <w:rPr>
          <w:rFonts w:ascii="Cambria" w:hAnsi="Cambria"/>
          <w:sz w:val="24"/>
          <w:lang w:val="en-US"/>
        </w:rPr>
        <w:t>n the 1950s</w:t>
      </w:r>
      <w:r>
        <w:rPr>
          <w:rFonts w:ascii="Cambria" w:hAnsi="Cambria"/>
          <w:sz w:val="24"/>
          <w:lang w:val="en-US"/>
        </w:rPr>
        <w:t xml:space="preserve"> -</w:t>
      </w:r>
      <w:r w:rsidR="007427BA" w:rsidRPr="001536A0">
        <w:rPr>
          <w:rFonts w:ascii="Cambria" w:hAnsi="Cambria"/>
          <w:sz w:val="24"/>
          <w:lang w:val="en-US"/>
        </w:rPr>
        <w:t xml:space="preserve"> a chorus of organized protests</w:t>
      </w:r>
      <w:r>
        <w:rPr>
          <w:rFonts w:ascii="Cambria" w:hAnsi="Cambria"/>
          <w:sz w:val="24"/>
          <w:lang w:val="en-US"/>
        </w:rPr>
        <w:t>;</w:t>
      </w:r>
      <w:r w:rsidR="007427BA" w:rsidRPr="001536A0">
        <w:rPr>
          <w:rFonts w:ascii="Cambria" w:hAnsi="Cambria"/>
          <w:sz w:val="24"/>
          <w:lang w:val="en-US"/>
        </w:rPr>
        <w:t xml:space="preserve"> </w:t>
      </w:r>
    </w:p>
    <w:p w14:paraId="351988B4" w14:textId="77777777" w:rsidR="001536A0" w:rsidRDefault="007427BA" w:rsidP="007427BA">
      <w:pPr>
        <w:pStyle w:val="ListParagraph"/>
        <w:numPr>
          <w:ilvl w:val="0"/>
          <w:numId w:val="1"/>
        </w:numPr>
        <w:jc w:val="both"/>
        <w:rPr>
          <w:rFonts w:ascii="Cambria" w:hAnsi="Cambria"/>
          <w:sz w:val="24"/>
          <w:lang w:val="en-US"/>
        </w:rPr>
      </w:pPr>
      <w:r w:rsidRPr="001536A0">
        <w:rPr>
          <w:rFonts w:ascii="Cambria" w:hAnsi="Cambria"/>
          <w:sz w:val="24"/>
          <w:lang w:val="en-US"/>
        </w:rPr>
        <w:t>This was to culminate in the Civil Rights movement of the 1960s: Martin Luther King (assassinated in 1968) and Malcolm X became the active voices of Black American protest, and, although measures were taken to improve the lot o</w:t>
      </w:r>
      <w:r w:rsidR="00B1017C">
        <w:rPr>
          <w:rFonts w:ascii="Cambria" w:hAnsi="Cambria"/>
          <w:sz w:val="24"/>
          <w:lang w:val="en-US"/>
        </w:rPr>
        <w:t>f blacks in America during the 19</w:t>
      </w:r>
      <w:r w:rsidRPr="001536A0">
        <w:rPr>
          <w:rFonts w:ascii="Cambria" w:hAnsi="Cambria"/>
          <w:sz w:val="24"/>
          <w:lang w:val="en-US"/>
        </w:rPr>
        <w:t>60s, minority groups continued to be dis</w:t>
      </w:r>
      <w:r w:rsidR="00B1017C">
        <w:rPr>
          <w:rFonts w:ascii="Cambria" w:hAnsi="Cambria"/>
          <w:sz w:val="24"/>
          <w:lang w:val="en-US"/>
        </w:rPr>
        <w:t>criminated against through the 1970s and 19</w:t>
      </w:r>
      <w:r w:rsidRPr="001536A0">
        <w:rPr>
          <w:rFonts w:ascii="Cambria" w:hAnsi="Cambria"/>
          <w:sz w:val="24"/>
          <w:lang w:val="en-US"/>
        </w:rPr>
        <w:t xml:space="preserve">80s. </w:t>
      </w:r>
    </w:p>
    <w:p w14:paraId="2F9E3BFB" w14:textId="77777777" w:rsidR="001536A0" w:rsidRDefault="001536A0" w:rsidP="00F40B15">
      <w:pPr>
        <w:pStyle w:val="ListParagraph"/>
        <w:jc w:val="center"/>
        <w:rPr>
          <w:rFonts w:ascii="Cambria" w:hAnsi="Cambria"/>
          <w:sz w:val="24"/>
          <w:lang w:val="en-US"/>
        </w:rPr>
      </w:pPr>
      <w:r>
        <w:rPr>
          <w:noProof/>
          <w:lang w:eastAsia="bg-BG"/>
        </w:rPr>
        <w:lastRenderedPageBreak/>
        <w:drawing>
          <wp:inline distT="0" distB="0" distL="0" distR="0" wp14:anchorId="3A4FDFCC" wp14:editId="706E0825">
            <wp:extent cx="2924694" cy="2188210"/>
            <wp:effectExtent l="152400" t="152400" r="371475" b="364490"/>
            <wp:docPr id="21508" name="Picture 4" descr="Image result for martin luther king i have a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descr="Image result for martin luther king i have a dream"/>
                    <pic:cNvPicPr>
                      <a:picLocks noChangeAspect="1" noChangeArrowheads="1"/>
                    </pic:cNvPicPr>
                  </pic:nvPicPr>
                  <pic:blipFill>
                    <a:blip r:embed="rId10"/>
                    <a:srcRect/>
                    <a:stretch>
                      <a:fillRect/>
                    </a:stretch>
                  </pic:blipFill>
                  <pic:spPr bwMode="auto">
                    <a:xfrm>
                      <a:off x="0" y="0"/>
                      <a:ext cx="2930707" cy="2192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6FD6CF" w14:textId="77777777" w:rsidR="007427BA" w:rsidRPr="001536A0" w:rsidRDefault="007427BA" w:rsidP="007427BA">
      <w:pPr>
        <w:pStyle w:val="ListParagraph"/>
        <w:numPr>
          <w:ilvl w:val="0"/>
          <w:numId w:val="1"/>
        </w:numPr>
        <w:jc w:val="both"/>
        <w:rPr>
          <w:rFonts w:ascii="Cambria" w:hAnsi="Cambria"/>
          <w:sz w:val="24"/>
          <w:lang w:val="en-US"/>
        </w:rPr>
      </w:pPr>
      <w:r w:rsidRPr="001536A0">
        <w:rPr>
          <w:rFonts w:ascii="Cambria" w:hAnsi="Cambria"/>
          <w:sz w:val="24"/>
          <w:lang w:val="en-US"/>
        </w:rPr>
        <w:t>The gap between rich and poor became increasingly evident during the Reagan administration.</w:t>
      </w:r>
    </w:p>
    <w:p w14:paraId="3190C01B" w14:textId="77777777" w:rsidR="007427BA" w:rsidRPr="00F40B15" w:rsidRDefault="00F40B15" w:rsidP="00F40B15">
      <w:pPr>
        <w:jc w:val="center"/>
        <w:rPr>
          <w:rFonts w:ascii="Cambria" w:hAnsi="Cambria"/>
          <w:b/>
          <w:sz w:val="24"/>
          <w:szCs w:val="24"/>
          <w:lang w:val="en-US"/>
        </w:rPr>
      </w:pPr>
      <w:r w:rsidRPr="00F40B15">
        <w:rPr>
          <w:rFonts w:ascii="Cambria" w:hAnsi="Cambria"/>
          <w:b/>
          <w:sz w:val="24"/>
          <w:szCs w:val="24"/>
          <w:lang w:val="en-US"/>
        </w:rPr>
        <w:t>LITERARY CONTEXT</w:t>
      </w:r>
    </w:p>
    <w:p w14:paraId="19269DC8" w14:textId="77777777" w:rsidR="00F40B15" w:rsidRDefault="00F40B15" w:rsidP="00F40B15">
      <w:pPr>
        <w:jc w:val="both"/>
        <w:rPr>
          <w:rFonts w:ascii="Cambria" w:hAnsi="Cambria"/>
          <w:sz w:val="24"/>
          <w:lang w:val="en-US"/>
        </w:rPr>
      </w:pPr>
      <w:r>
        <w:rPr>
          <w:rFonts w:ascii="Cambria" w:hAnsi="Cambria"/>
          <w:sz w:val="24"/>
          <w:lang w:val="en-US"/>
        </w:rPr>
        <w:t>After the Second World War American literature continued to flourish but not in any one distinct direction: it would be difficult to say what its mainstream works are. Instead, other sections of the variegated patchwork that is American society began to produce important writings including Jews, African-Americans, Native-Americans, Hispanics, Asian-Americans, homosexuals and so on. Many of these groups came to the fore during the 1960s and 1970s. Perhaps the only theme that links together these various groups is their interest in America’s theme par excellence: individuality.</w:t>
      </w:r>
    </w:p>
    <w:p w14:paraId="797FD08D" w14:textId="77777777" w:rsidR="00F40B15" w:rsidRPr="00941C4C" w:rsidRDefault="00F40B15" w:rsidP="00F40B15">
      <w:pPr>
        <w:jc w:val="center"/>
        <w:rPr>
          <w:rFonts w:ascii="Cambria" w:hAnsi="Cambria"/>
          <w:bCs/>
          <w:sz w:val="24"/>
          <w:u w:val="single"/>
          <w:lang w:val="en-US"/>
        </w:rPr>
      </w:pPr>
      <w:commentRangeStart w:id="0"/>
      <w:r w:rsidRPr="0084645E">
        <w:rPr>
          <w:rFonts w:ascii="Cambria" w:hAnsi="Cambria"/>
          <w:bCs/>
          <w:sz w:val="24"/>
          <w:highlight w:val="yellow"/>
          <w:u w:val="single"/>
          <w:lang w:val="en-US"/>
        </w:rPr>
        <w:t>THE BEAT GENERATION</w:t>
      </w:r>
      <w:commentRangeEnd w:id="0"/>
      <w:r w:rsidR="009B60F9" w:rsidRPr="0084645E">
        <w:rPr>
          <w:rStyle w:val="CommentReference"/>
          <w:highlight w:val="yellow"/>
          <w:u w:val="single"/>
        </w:rPr>
        <w:commentReference w:id="0"/>
      </w:r>
    </w:p>
    <w:p w14:paraId="3770BBB1" w14:textId="22DCF6BE" w:rsidR="009B60F9" w:rsidRPr="009B60F9" w:rsidRDefault="00F40B15" w:rsidP="009B60F9">
      <w:pPr>
        <w:pStyle w:val="ListParagraph"/>
        <w:numPr>
          <w:ilvl w:val="0"/>
          <w:numId w:val="1"/>
        </w:numPr>
        <w:jc w:val="both"/>
        <w:rPr>
          <w:rFonts w:ascii="Cambria" w:hAnsi="Cambria"/>
          <w:sz w:val="24"/>
          <w:szCs w:val="24"/>
        </w:rPr>
      </w:pPr>
      <w:r>
        <w:rPr>
          <w:rFonts w:ascii="Cambria" w:hAnsi="Cambria"/>
          <w:sz w:val="24"/>
          <w:szCs w:val="24"/>
          <w:lang w:val="en-US"/>
        </w:rPr>
        <w:t>Included prose writers and poets c</w:t>
      </w:r>
      <w:r w:rsidR="00B238F8" w:rsidRPr="00F40B15">
        <w:rPr>
          <w:rFonts w:ascii="Cambria" w:hAnsi="Cambria"/>
          <w:sz w:val="24"/>
          <w:szCs w:val="24"/>
          <w:lang w:val="en-US"/>
        </w:rPr>
        <w:t xml:space="preserve">entered in </w:t>
      </w:r>
      <w:r w:rsidR="00B238F8" w:rsidRPr="00F40B15">
        <w:rPr>
          <w:rFonts w:ascii="Cambria" w:hAnsi="Cambria"/>
          <w:b/>
          <w:bCs/>
          <w:sz w:val="24"/>
          <w:szCs w:val="24"/>
          <w:lang w:val="en-US"/>
        </w:rPr>
        <w:t xml:space="preserve">San Francisco </w:t>
      </w:r>
      <w:r w:rsidR="00B238F8" w:rsidRPr="00F40B15">
        <w:rPr>
          <w:rFonts w:ascii="Cambria" w:hAnsi="Cambria"/>
          <w:sz w:val="24"/>
          <w:szCs w:val="24"/>
          <w:lang w:val="en-US"/>
        </w:rPr>
        <w:t xml:space="preserve">and </w:t>
      </w:r>
      <w:r w:rsidR="00B238F8" w:rsidRPr="00F40B15">
        <w:rPr>
          <w:rFonts w:ascii="Cambria" w:hAnsi="Cambria"/>
          <w:b/>
          <w:bCs/>
          <w:sz w:val="24"/>
          <w:szCs w:val="24"/>
          <w:lang w:val="en-US"/>
        </w:rPr>
        <w:t>NYC</w:t>
      </w:r>
      <w:r w:rsidR="00B238F8" w:rsidRPr="00F40B15">
        <w:rPr>
          <w:rFonts w:ascii="Cambria" w:hAnsi="Cambria"/>
          <w:sz w:val="24"/>
          <w:szCs w:val="24"/>
          <w:lang w:val="en-US"/>
        </w:rPr>
        <w:t xml:space="preserve"> in the </w:t>
      </w:r>
      <w:r w:rsidR="0028640A">
        <w:rPr>
          <w:rFonts w:ascii="Cambria" w:hAnsi="Cambria"/>
          <w:sz w:val="24"/>
          <w:szCs w:val="24"/>
          <w:lang w:val="en-US"/>
        </w:rPr>
        <w:t>1940s and</w:t>
      </w:r>
      <w:r w:rsidR="00B238F8" w:rsidRPr="00F40B15">
        <w:rPr>
          <w:rFonts w:ascii="Cambria" w:hAnsi="Cambria"/>
          <w:sz w:val="24"/>
          <w:szCs w:val="24"/>
          <w:lang w:val="en-US"/>
        </w:rPr>
        <w:t xml:space="preserve"> 1950s;</w:t>
      </w:r>
    </w:p>
    <w:p w14:paraId="7ADD428C" w14:textId="77777777" w:rsidR="009B60F9" w:rsidRPr="009B60F9" w:rsidRDefault="00B238F8" w:rsidP="009B60F9">
      <w:pPr>
        <w:pStyle w:val="ListParagraph"/>
        <w:numPr>
          <w:ilvl w:val="0"/>
          <w:numId w:val="1"/>
        </w:numPr>
        <w:jc w:val="both"/>
        <w:rPr>
          <w:rFonts w:ascii="Cambria" w:hAnsi="Cambria"/>
          <w:sz w:val="24"/>
          <w:szCs w:val="24"/>
        </w:rPr>
      </w:pPr>
      <w:r w:rsidRPr="009B60F9">
        <w:rPr>
          <w:rFonts w:ascii="Cambria" w:hAnsi="Cambria"/>
          <w:b/>
          <w:bCs/>
          <w:sz w:val="24"/>
          <w:szCs w:val="24"/>
          <w:lang w:val="en-US"/>
        </w:rPr>
        <w:t>BEAT</w:t>
      </w:r>
      <w:r w:rsidRPr="009B60F9">
        <w:rPr>
          <w:rFonts w:ascii="Cambria" w:hAnsi="Cambria"/>
          <w:sz w:val="24"/>
          <w:szCs w:val="24"/>
          <w:lang w:val="en-US"/>
        </w:rPr>
        <w:t xml:space="preserve"> = ‘beaten down’ or ‘beatific’;</w:t>
      </w:r>
    </w:p>
    <w:p w14:paraId="154EFF7B" w14:textId="77777777" w:rsidR="009B60F9" w:rsidRPr="009B60F9" w:rsidRDefault="00B238F8" w:rsidP="009B60F9">
      <w:pPr>
        <w:pStyle w:val="ListParagraph"/>
        <w:numPr>
          <w:ilvl w:val="0"/>
          <w:numId w:val="1"/>
        </w:numPr>
        <w:jc w:val="both"/>
        <w:rPr>
          <w:rFonts w:ascii="Cambria" w:hAnsi="Cambria"/>
          <w:sz w:val="24"/>
          <w:szCs w:val="24"/>
        </w:rPr>
      </w:pPr>
      <w:r w:rsidRPr="009B60F9">
        <w:rPr>
          <w:rFonts w:ascii="Cambria" w:hAnsi="Cambria"/>
          <w:sz w:val="24"/>
          <w:szCs w:val="24"/>
          <w:lang w:val="en-US"/>
        </w:rPr>
        <w:t>Celebrated freedom and stood against middle-class values, commercialism and conformity;</w:t>
      </w:r>
    </w:p>
    <w:p w14:paraId="12ABC6A9" w14:textId="77777777" w:rsidR="009B60F9" w:rsidRPr="009B60F9" w:rsidRDefault="00B238F8" w:rsidP="009B60F9">
      <w:pPr>
        <w:pStyle w:val="ListParagraph"/>
        <w:numPr>
          <w:ilvl w:val="0"/>
          <w:numId w:val="1"/>
        </w:numPr>
        <w:jc w:val="both"/>
        <w:rPr>
          <w:rFonts w:ascii="Cambria" w:hAnsi="Cambria"/>
          <w:sz w:val="24"/>
          <w:szCs w:val="24"/>
        </w:rPr>
      </w:pPr>
      <w:r w:rsidRPr="009B60F9">
        <w:rPr>
          <w:rFonts w:ascii="Cambria" w:hAnsi="Cambria"/>
          <w:sz w:val="24"/>
          <w:szCs w:val="24"/>
          <w:lang w:val="en-US"/>
        </w:rPr>
        <w:t>Enthusiasm for the visionary states produced by religious meditation, sexual experience, jazz, or drugs;</w:t>
      </w:r>
    </w:p>
    <w:p w14:paraId="62F104FA" w14:textId="77777777" w:rsidR="00646B54" w:rsidRPr="009B60F9" w:rsidRDefault="00B238F8" w:rsidP="009B60F9">
      <w:pPr>
        <w:pStyle w:val="ListParagraph"/>
        <w:numPr>
          <w:ilvl w:val="0"/>
          <w:numId w:val="1"/>
        </w:numPr>
        <w:jc w:val="both"/>
        <w:rPr>
          <w:rFonts w:ascii="Cambria" w:hAnsi="Cambria"/>
          <w:sz w:val="24"/>
          <w:szCs w:val="24"/>
        </w:rPr>
      </w:pPr>
      <w:r w:rsidRPr="009B60F9">
        <w:rPr>
          <w:rFonts w:ascii="Cambria" w:hAnsi="Cambria"/>
          <w:sz w:val="24"/>
          <w:szCs w:val="24"/>
          <w:lang w:val="en-US"/>
        </w:rPr>
        <w:t>Drew their inspiration from quintessential American artists (Walt Whitman) and the jazz composer and musician Charlie Parker, as well as from Zen Buddhism.</w:t>
      </w:r>
    </w:p>
    <w:p w14:paraId="5358E4E1" w14:textId="64661D4C" w:rsidR="00646B54" w:rsidRPr="009B60F9" w:rsidRDefault="009B60F9" w:rsidP="009B60F9">
      <w:pPr>
        <w:pStyle w:val="ListParagraph"/>
        <w:numPr>
          <w:ilvl w:val="0"/>
          <w:numId w:val="1"/>
        </w:numPr>
        <w:jc w:val="both"/>
        <w:rPr>
          <w:rFonts w:ascii="Cambria" w:hAnsi="Cambria"/>
          <w:sz w:val="24"/>
          <w:szCs w:val="24"/>
        </w:rPr>
      </w:pPr>
      <w:r w:rsidRPr="009B60F9">
        <w:rPr>
          <w:rFonts w:ascii="Cambria" w:hAnsi="Cambria"/>
          <w:sz w:val="24"/>
          <w:szCs w:val="24"/>
          <w:u w:val="single"/>
          <w:lang w:val="en-US"/>
        </w:rPr>
        <w:t>MAIN REPRESENTATIVES:</w:t>
      </w:r>
      <w:r>
        <w:rPr>
          <w:rFonts w:ascii="Cambria" w:hAnsi="Cambria"/>
          <w:sz w:val="24"/>
          <w:szCs w:val="24"/>
          <w:lang w:val="en-US"/>
        </w:rPr>
        <w:t xml:space="preserve"> </w:t>
      </w:r>
      <w:r w:rsidR="00B238F8" w:rsidRPr="009B60F9">
        <w:rPr>
          <w:rFonts w:ascii="Cambria" w:hAnsi="Cambria"/>
          <w:b/>
          <w:bCs/>
          <w:sz w:val="24"/>
          <w:szCs w:val="24"/>
          <w:lang w:val="en-US"/>
        </w:rPr>
        <w:t xml:space="preserve">Jack Kerouac </w:t>
      </w:r>
      <w:r>
        <w:rPr>
          <w:rFonts w:ascii="Cambria" w:hAnsi="Cambria"/>
          <w:sz w:val="24"/>
          <w:szCs w:val="24"/>
          <w:lang w:val="en-US"/>
        </w:rPr>
        <w:t>(1922 – 1969)</w:t>
      </w:r>
      <w:r w:rsidR="00B238F8" w:rsidRPr="009B60F9">
        <w:rPr>
          <w:rFonts w:ascii="Cambria" w:hAnsi="Cambria"/>
          <w:sz w:val="24"/>
          <w:szCs w:val="24"/>
          <w:lang w:val="en-US"/>
        </w:rPr>
        <w:t xml:space="preserve"> </w:t>
      </w:r>
      <w:r w:rsidR="0028640A">
        <w:rPr>
          <w:rFonts w:ascii="Cambria" w:hAnsi="Cambria"/>
          <w:sz w:val="24"/>
          <w:szCs w:val="24"/>
          <w:lang w:val="en-US"/>
        </w:rPr>
        <w:t xml:space="preserve">- </w:t>
      </w:r>
      <w:r w:rsidR="00B238F8" w:rsidRPr="009B60F9">
        <w:rPr>
          <w:rFonts w:ascii="Cambria" w:hAnsi="Cambria"/>
          <w:b/>
          <w:bCs/>
          <w:i/>
          <w:iCs/>
          <w:color w:val="0070C0"/>
          <w:sz w:val="24"/>
          <w:szCs w:val="24"/>
          <w:lang w:val="en-US"/>
        </w:rPr>
        <w:t>On the Road</w:t>
      </w:r>
      <w:r w:rsidR="00B238F8" w:rsidRPr="009B60F9">
        <w:rPr>
          <w:rFonts w:ascii="Cambria" w:hAnsi="Cambria"/>
          <w:sz w:val="24"/>
          <w:szCs w:val="24"/>
          <w:lang w:val="en-US"/>
        </w:rPr>
        <w:t>;</w:t>
      </w:r>
    </w:p>
    <w:p w14:paraId="14516176" w14:textId="74FCCFFB" w:rsidR="00646B54" w:rsidRPr="009B60F9" w:rsidRDefault="00B238F8" w:rsidP="009B60F9">
      <w:pPr>
        <w:pStyle w:val="ListParagraph"/>
        <w:jc w:val="both"/>
        <w:rPr>
          <w:rFonts w:ascii="Cambria" w:hAnsi="Cambria"/>
          <w:sz w:val="24"/>
          <w:szCs w:val="24"/>
        </w:rPr>
      </w:pPr>
      <w:r w:rsidRPr="009B60F9">
        <w:rPr>
          <w:rFonts w:ascii="Cambria" w:hAnsi="Cambria"/>
          <w:b/>
          <w:bCs/>
          <w:sz w:val="24"/>
          <w:szCs w:val="24"/>
          <w:lang w:val="en-US"/>
        </w:rPr>
        <w:t xml:space="preserve">Allen Ginsberg </w:t>
      </w:r>
      <w:r w:rsidRPr="009B60F9">
        <w:rPr>
          <w:rFonts w:ascii="Cambria" w:hAnsi="Cambria"/>
          <w:sz w:val="24"/>
          <w:szCs w:val="24"/>
          <w:lang w:val="en-US"/>
        </w:rPr>
        <w:t>(1926 - 1997) –</w:t>
      </w:r>
      <w:r w:rsidRPr="009B60F9">
        <w:rPr>
          <w:rFonts w:ascii="Cambria" w:hAnsi="Cambria"/>
          <w:b/>
          <w:bCs/>
          <w:sz w:val="24"/>
          <w:szCs w:val="24"/>
          <w:lang w:val="en-US"/>
        </w:rPr>
        <w:t xml:space="preserve"> </w:t>
      </w:r>
      <w:r w:rsidRPr="009B60F9">
        <w:rPr>
          <w:rFonts w:ascii="Cambria" w:hAnsi="Cambria"/>
          <w:b/>
          <w:bCs/>
          <w:i/>
          <w:iCs/>
          <w:color w:val="0070C0"/>
          <w:sz w:val="24"/>
          <w:szCs w:val="24"/>
          <w:lang w:val="en-US"/>
        </w:rPr>
        <w:t>Howl</w:t>
      </w:r>
      <w:r w:rsidRPr="009B60F9">
        <w:rPr>
          <w:rFonts w:ascii="Cambria" w:hAnsi="Cambria"/>
          <w:color w:val="0070C0"/>
          <w:sz w:val="24"/>
          <w:szCs w:val="24"/>
          <w:lang w:val="en-US"/>
        </w:rPr>
        <w:t xml:space="preserve"> </w:t>
      </w:r>
      <w:r w:rsidRPr="009B60F9">
        <w:rPr>
          <w:rFonts w:ascii="Cambria" w:hAnsi="Cambria"/>
          <w:sz w:val="24"/>
          <w:szCs w:val="24"/>
          <w:lang w:val="en-US"/>
        </w:rPr>
        <w:t>(the manifesto of the Beat Movement</w:t>
      </w:r>
      <w:r w:rsidR="0028640A">
        <w:rPr>
          <w:rFonts w:ascii="Cambria" w:hAnsi="Cambria"/>
          <w:sz w:val="24"/>
          <w:szCs w:val="24"/>
          <w:lang w:val="en-US"/>
        </w:rPr>
        <w:t>)</w:t>
      </w:r>
      <w:r w:rsidRPr="009B60F9">
        <w:rPr>
          <w:rFonts w:ascii="Cambria" w:hAnsi="Cambria"/>
          <w:sz w:val="24"/>
          <w:szCs w:val="24"/>
          <w:lang w:val="en-US"/>
        </w:rPr>
        <w:t>;</w:t>
      </w:r>
      <w:r w:rsidR="009B60F9">
        <w:rPr>
          <w:rFonts w:ascii="Cambria" w:hAnsi="Cambria"/>
          <w:sz w:val="24"/>
          <w:szCs w:val="24"/>
          <w:lang w:val="en-US"/>
        </w:rPr>
        <w:t xml:space="preserve"> </w:t>
      </w:r>
      <w:r w:rsidRPr="009B60F9">
        <w:rPr>
          <w:rFonts w:ascii="Cambria" w:hAnsi="Cambria"/>
          <w:b/>
          <w:bCs/>
          <w:sz w:val="24"/>
          <w:szCs w:val="24"/>
          <w:lang w:val="en-US"/>
        </w:rPr>
        <w:t>William S. Burroughs</w:t>
      </w:r>
      <w:r w:rsidRPr="009B60F9">
        <w:rPr>
          <w:rFonts w:ascii="Cambria" w:hAnsi="Cambria"/>
          <w:sz w:val="24"/>
          <w:szCs w:val="24"/>
          <w:lang w:val="en-US"/>
        </w:rPr>
        <w:t xml:space="preserve"> (1914–1997) - </w:t>
      </w:r>
      <w:r w:rsidRPr="009B60F9">
        <w:rPr>
          <w:rFonts w:ascii="Cambria" w:hAnsi="Cambria"/>
          <w:b/>
          <w:bCs/>
          <w:i/>
          <w:iCs/>
          <w:color w:val="0070C0"/>
          <w:sz w:val="24"/>
          <w:szCs w:val="24"/>
          <w:lang w:val="en-US"/>
        </w:rPr>
        <w:t>Junky</w:t>
      </w:r>
      <w:r w:rsidRPr="009B60F9">
        <w:rPr>
          <w:rFonts w:ascii="Cambria" w:hAnsi="Cambria"/>
          <w:color w:val="0070C0"/>
          <w:sz w:val="24"/>
          <w:szCs w:val="24"/>
          <w:lang w:val="en-US"/>
        </w:rPr>
        <w:t> </w:t>
      </w:r>
      <w:r w:rsidRPr="009B60F9">
        <w:rPr>
          <w:rFonts w:ascii="Cambria" w:hAnsi="Cambria"/>
          <w:sz w:val="24"/>
          <w:szCs w:val="24"/>
          <w:lang w:val="en-US"/>
        </w:rPr>
        <w:t>and </w:t>
      </w:r>
      <w:r w:rsidRPr="009B60F9">
        <w:rPr>
          <w:rFonts w:ascii="Cambria" w:hAnsi="Cambria"/>
          <w:b/>
          <w:bCs/>
          <w:i/>
          <w:iCs/>
          <w:color w:val="0070C0"/>
          <w:sz w:val="24"/>
          <w:szCs w:val="24"/>
          <w:lang w:val="en-US"/>
        </w:rPr>
        <w:t>Naked Lunch</w:t>
      </w:r>
      <w:r w:rsidRPr="009B60F9">
        <w:rPr>
          <w:rFonts w:ascii="Cambria" w:hAnsi="Cambria"/>
          <w:sz w:val="24"/>
          <w:szCs w:val="24"/>
          <w:lang w:val="en-US"/>
        </w:rPr>
        <w:t>;</w:t>
      </w:r>
      <w:r w:rsidR="009B60F9">
        <w:rPr>
          <w:rFonts w:ascii="Cambria" w:hAnsi="Cambria"/>
          <w:sz w:val="24"/>
          <w:szCs w:val="24"/>
          <w:lang w:val="en-US"/>
        </w:rPr>
        <w:t xml:space="preserve"> </w:t>
      </w:r>
      <w:r w:rsidRPr="009B60F9">
        <w:rPr>
          <w:rFonts w:ascii="Cambria" w:hAnsi="Cambria"/>
          <w:b/>
          <w:bCs/>
          <w:sz w:val="24"/>
          <w:szCs w:val="24"/>
          <w:lang w:val="en-US"/>
        </w:rPr>
        <w:t>Lawrence Ferlinghetti, Gregory Corso, Gary Snyder</w:t>
      </w:r>
      <w:r w:rsidRPr="009B60F9">
        <w:rPr>
          <w:rFonts w:ascii="Cambria" w:hAnsi="Cambria"/>
          <w:sz w:val="24"/>
          <w:szCs w:val="24"/>
          <w:lang w:val="en-US"/>
        </w:rPr>
        <w:t xml:space="preserve"> - poets wh</w:t>
      </w:r>
      <w:r w:rsidR="0028640A">
        <w:rPr>
          <w:rFonts w:ascii="Cambria" w:hAnsi="Cambria"/>
          <w:sz w:val="24"/>
          <w:szCs w:val="24"/>
          <w:lang w:val="en-US"/>
        </w:rPr>
        <w:t>o also took Walt</w:t>
      </w:r>
      <w:r w:rsidRPr="009B60F9">
        <w:rPr>
          <w:rFonts w:ascii="Cambria" w:hAnsi="Cambria"/>
          <w:sz w:val="24"/>
          <w:szCs w:val="24"/>
          <w:lang w:val="en-US"/>
        </w:rPr>
        <w:t xml:space="preserve"> Whitman as their spiritual and literary father.</w:t>
      </w:r>
    </w:p>
    <w:p w14:paraId="1114978E" w14:textId="77777777" w:rsidR="009B60F9" w:rsidRPr="009B60F9" w:rsidRDefault="009B60F9" w:rsidP="009B60F9">
      <w:pPr>
        <w:rPr>
          <w:rFonts w:ascii="Cambria" w:hAnsi="Cambria"/>
          <w:sz w:val="24"/>
          <w:szCs w:val="24"/>
        </w:rPr>
      </w:pPr>
    </w:p>
    <w:p w14:paraId="25C554DD" w14:textId="19CE8F32" w:rsidR="00F647B8" w:rsidRPr="004350D2" w:rsidRDefault="00F647B8" w:rsidP="004350D2">
      <w:pPr>
        <w:shd w:val="clear" w:color="auto" w:fill="DEEAF6" w:themeFill="accent1" w:themeFillTint="33"/>
        <w:ind w:left="567" w:right="567"/>
        <w:jc w:val="both"/>
        <w:rPr>
          <w:rFonts w:ascii="Cambria" w:hAnsi="Cambria"/>
          <w:b/>
          <w:szCs w:val="24"/>
        </w:rPr>
      </w:pPr>
      <w:r w:rsidRPr="004350D2">
        <w:rPr>
          <w:rFonts w:ascii="Cambria" w:hAnsi="Cambria"/>
          <w:b/>
          <w:i/>
          <w:iCs/>
          <w:szCs w:val="24"/>
          <w:lang w:val="en-US"/>
        </w:rPr>
        <w:lastRenderedPageBreak/>
        <w:t>Holy! Holy! Holy! Holy! Holy! Holy! Holy! Holy! Holy! Holy! Holy! Holy! Holy! Holy! Holy!</w:t>
      </w:r>
    </w:p>
    <w:p w14:paraId="1E55736F" w14:textId="77777777" w:rsidR="00F647B8" w:rsidRPr="004350D2" w:rsidRDefault="00F647B8" w:rsidP="004350D2">
      <w:pPr>
        <w:shd w:val="clear" w:color="auto" w:fill="DEEAF6" w:themeFill="accent1" w:themeFillTint="33"/>
        <w:ind w:left="567" w:right="567"/>
        <w:jc w:val="both"/>
        <w:rPr>
          <w:rFonts w:ascii="Cambria" w:hAnsi="Cambria"/>
          <w:b/>
          <w:szCs w:val="24"/>
        </w:rPr>
      </w:pPr>
      <w:r w:rsidRPr="004350D2">
        <w:rPr>
          <w:rFonts w:ascii="Cambria" w:hAnsi="Cambria"/>
          <w:b/>
          <w:i/>
          <w:iCs/>
          <w:szCs w:val="24"/>
          <w:lang w:val="en-US"/>
        </w:rPr>
        <w:t>The world is holy! The soul is holy! The skin is holy! The nose is holy! The tongue and cock and hand and asshole holy!</w:t>
      </w:r>
    </w:p>
    <w:p w14:paraId="4F3A384C" w14:textId="77777777" w:rsidR="00F647B8" w:rsidRPr="004350D2" w:rsidRDefault="00F647B8" w:rsidP="004350D2">
      <w:pPr>
        <w:shd w:val="clear" w:color="auto" w:fill="DEEAF6" w:themeFill="accent1" w:themeFillTint="33"/>
        <w:ind w:left="567" w:right="567"/>
        <w:jc w:val="both"/>
        <w:rPr>
          <w:rFonts w:ascii="Cambria" w:hAnsi="Cambria"/>
          <w:b/>
          <w:szCs w:val="24"/>
        </w:rPr>
      </w:pPr>
      <w:r w:rsidRPr="004350D2">
        <w:rPr>
          <w:rFonts w:ascii="Cambria" w:hAnsi="Cambria"/>
          <w:b/>
          <w:i/>
          <w:iCs/>
          <w:szCs w:val="24"/>
          <w:lang w:val="en-US"/>
        </w:rPr>
        <w:t xml:space="preserve">Everything is holy! </w:t>
      </w:r>
      <w:proofErr w:type="gramStart"/>
      <w:r w:rsidRPr="004350D2">
        <w:rPr>
          <w:rFonts w:ascii="Cambria" w:hAnsi="Cambria"/>
          <w:b/>
          <w:i/>
          <w:iCs/>
          <w:szCs w:val="24"/>
          <w:lang w:val="en-US"/>
        </w:rPr>
        <w:t>everybody’s</w:t>
      </w:r>
      <w:proofErr w:type="gramEnd"/>
      <w:r w:rsidRPr="004350D2">
        <w:rPr>
          <w:rFonts w:ascii="Cambria" w:hAnsi="Cambria"/>
          <w:b/>
          <w:i/>
          <w:iCs/>
          <w:szCs w:val="24"/>
          <w:lang w:val="en-US"/>
        </w:rPr>
        <w:t xml:space="preserve"> holy! </w:t>
      </w:r>
      <w:proofErr w:type="gramStart"/>
      <w:r w:rsidRPr="004350D2">
        <w:rPr>
          <w:rFonts w:ascii="Cambria" w:hAnsi="Cambria"/>
          <w:b/>
          <w:i/>
          <w:iCs/>
          <w:szCs w:val="24"/>
          <w:lang w:val="en-US"/>
        </w:rPr>
        <w:t>everywhere</w:t>
      </w:r>
      <w:proofErr w:type="gramEnd"/>
      <w:r w:rsidRPr="004350D2">
        <w:rPr>
          <w:rFonts w:ascii="Cambria" w:hAnsi="Cambria"/>
          <w:b/>
          <w:i/>
          <w:iCs/>
          <w:szCs w:val="24"/>
          <w:lang w:val="en-US"/>
        </w:rPr>
        <w:t xml:space="preserve"> is holy! </w:t>
      </w:r>
      <w:proofErr w:type="spellStart"/>
      <w:proofErr w:type="gramStart"/>
      <w:r w:rsidRPr="004350D2">
        <w:rPr>
          <w:rFonts w:ascii="Cambria" w:hAnsi="Cambria"/>
          <w:b/>
          <w:i/>
          <w:iCs/>
          <w:szCs w:val="24"/>
          <w:lang w:val="en-US"/>
        </w:rPr>
        <w:t>everyday</w:t>
      </w:r>
      <w:proofErr w:type="spellEnd"/>
      <w:proofErr w:type="gramEnd"/>
      <w:r w:rsidRPr="004350D2">
        <w:rPr>
          <w:rFonts w:ascii="Cambria" w:hAnsi="Cambria"/>
          <w:b/>
          <w:i/>
          <w:iCs/>
          <w:szCs w:val="24"/>
          <w:lang w:val="en-US"/>
        </w:rPr>
        <w:t xml:space="preserve"> is in eternity! Everyman’s an angel!</w:t>
      </w:r>
    </w:p>
    <w:p w14:paraId="078EA6B0" w14:textId="77777777" w:rsidR="00F647B8" w:rsidRPr="004350D2" w:rsidRDefault="00F647B8" w:rsidP="004350D2">
      <w:pPr>
        <w:shd w:val="clear" w:color="auto" w:fill="DEEAF6" w:themeFill="accent1" w:themeFillTint="33"/>
        <w:ind w:left="567" w:right="567"/>
        <w:jc w:val="both"/>
        <w:rPr>
          <w:rFonts w:ascii="Cambria" w:hAnsi="Cambria"/>
          <w:b/>
          <w:szCs w:val="24"/>
        </w:rPr>
      </w:pPr>
      <w:r w:rsidRPr="004350D2">
        <w:rPr>
          <w:rFonts w:ascii="Cambria" w:hAnsi="Cambria"/>
          <w:b/>
          <w:i/>
          <w:iCs/>
          <w:szCs w:val="24"/>
          <w:lang w:val="en-US"/>
        </w:rPr>
        <w:t xml:space="preserve">The bum’s as holy as the seraphim! </w:t>
      </w:r>
      <w:proofErr w:type="gramStart"/>
      <w:r w:rsidRPr="004350D2">
        <w:rPr>
          <w:rFonts w:ascii="Cambria" w:hAnsi="Cambria"/>
          <w:b/>
          <w:i/>
          <w:iCs/>
          <w:szCs w:val="24"/>
          <w:lang w:val="en-US"/>
        </w:rPr>
        <w:t>the</w:t>
      </w:r>
      <w:proofErr w:type="gramEnd"/>
      <w:r w:rsidRPr="004350D2">
        <w:rPr>
          <w:rFonts w:ascii="Cambria" w:hAnsi="Cambria"/>
          <w:b/>
          <w:i/>
          <w:iCs/>
          <w:szCs w:val="24"/>
          <w:lang w:val="en-US"/>
        </w:rPr>
        <w:t xml:space="preserve"> madman is holy as you my soul are holy!</w:t>
      </w:r>
    </w:p>
    <w:p w14:paraId="069D50B5" w14:textId="77777777" w:rsidR="00F647B8" w:rsidRPr="004350D2" w:rsidRDefault="00F647B8" w:rsidP="004350D2">
      <w:pPr>
        <w:shd w:val="clear" w:color="auto" w:fill="DEEAF6" w:themeFill="accent1" w:themeFillTint="33"/>
        <w:ind w:left="567" w:right="567"/>
        <w:jc w:val="both"/>
        <w:rPr>
          <w:rFonts w:ascii="Cambria" w:hAnsi="Cambria"/>
          <w:b/>
          <w:szCs w:val="24"/>
        </w:rPr>
      </w:pPr>
      <w:r w:rsidRPr="004350D2">
        <w:rPr>
          <w:rFonts w:ascii="Cambria" w:hAnsi="Cambria"/>
          <w:b/>
          <w:i/>
          <w:iCs/>
          <w:szCs w:val="24"/>
          <w:lang w:val="en-US"/>
        </w:rPr>
        <w:t>The typewriter is holy the poem is holy the voice is holy the hearers are holy the ecstasy is holy!</w:t>
      </w:r>
    </w:p>
    <w:p w14:paraId="5C2DEE05" w14:textId="68D80754" w:rsidR="00F647B8" w:rsidRPr="004350D2" w:rsidRDefault="00F647B8" w:rsidP="004350D2">
      <w:pPr>
        <w:shd w:val="clear" w:color="auto" w:fill="DEEAF6" w:themeFill="accent1" w:themeFillTint="33"/>
        <w:ind w:left="567" w:right="567"/>
        <w:jc w:val="both"/>
        <w:rPr>
          <w:rFonts w:ascii="Cambria" w:hAnsi="Cambria"/>
          <w:b/>
          <w:szCs w:val="24"/>
          <w:lang w:val="en-US"/>
        </w:rPr>
      </w:pPr>
      <w:r w:rsidRPr="004350D2">
        <w:rPr>
          <w:rFonts w:ascii="Cambria" w:hAnsi="Cambria"/>
          <w:b/>
          <w:i/>
          <w:iCs/>
          <w:szCs w:val="24"/>
          <w:lang w:val="en-US"/>
        </w:rPr>
        <w:t xml:space="preserve">Holy Peter holy Allen holy Solomon holy Lucien holy Kerouac holy </w:t>
      </w:r>
      <w:proofErr w:type="spellStart"/>
      <w:r w:rsidRPr="004350D2">
        <w:rPr>
          <w:rFonts w:ascii="Cambria" w:hAnsi="Cambria"/>
          <w:b/>
          <w:i/>
          <w:iCs/>
          <w:szCs w:val="24"/>
          <w:lang w:val="en-US"/>
        </w:rPr>
        <w:t>Huncke</w:t>
      </w:r>
      <w:proofErr w:type="spellEnd"/>
      <w:r w:rsidRPr="004350D2">
        <w:rPr>
          <w:rFonts w:ascii="Cambria" w:hAnsi="Cambria"/>
          <w:b/>
          <w:i/>
          <w:iCs/>
          <w:szCs w:val="24"/>
          <w:lang w:val="en-US"/>
        </w:rPr>
        <w:t xml:space="preserve"> holy Burroughs holy </w:t>
      </w:r>
      <w:proofErr w:type="spellStart"/>
      <w:r w:rsidRPr="004350D2">
        <w:rPr>
          <w:rFonts w:ascii="Cambria" w:hAnsi="Cambria"/>
          <w:b/>
          <w:i/>
          <w:iCs/>
          <w:szCs w:val="24"/>
          <w:lang w:val="en-US"/>
        </w:rPr>
        <w:t>Cassady</w:t>
      </w:r>
      <w:proofErr w:type="spellEnd"/>
      <w:r w:rsidRPr="004350D2">
        <w:rPr>
          <w:rFonts w:ascii="Cambria" w:hAnsi="Cambria"/>
          <w:b/>
          <w:i/>
          <w:iCs/>
          <w:szCs w:val="24"/>
          <w:lang w:val="en-US"/>
        </w:rPr>
        <w:t xml:space="preserve"> holy the unknown buggered and suffering beggars holy the hideous human angels! </w:t>
      </w:r>
      <w:r w:rsidRPr="004350D2">
        <w:rPr>
          <w:rFonts w:ascii="Cambria" w:hAnsi="Cambria"/>
          <w:b/>
          <w:szCs w:val="24"/>
          <w:lang w:val="en-US"/>
        </w:rPr>
        <w:t>[…]</w:t>
      </w:r>
    </w:p>
    <w:p w14:paraId="05A2C963" w14:textId="0C3E0F68" w:rsidR="00F647B8" w:rsidRDefault="00F647B8" w:rsidP="00F647B8">
      <w:pPr>
        <w:ind w:left="4956"/>
        <w:rPr>
          <w:rFonts w:ascii="Cambria" w:hAnsi="Cambria"/>
          <w:sz w:val="24"/>
          <w:szCs w:val="24"/>
          <w:lang w:val="en-US"/>
        </w:rPr>
      </w:pPr>
      <w:r>
        <w:rPr>
          <w:rFonts w:ascii="Cambria" w:hAnsi="Cambria"/>
          <w:sz w:val="24"/>
          <w:szCs w:val="24"/>
          <w:lang w:val="en-US"/>
        </w:rPr>
        <w:t xml:space="preserve">(Footnote to </w:t>
      </w:r>
      <w:commentRangeStart w:id="1"/>
      <w:r w:rsidRPr="00F647B8">
        <w:rPr>
          <w:rFonts w:ascii="Cambria" w:hAnsi="Cambria"/>
          <w:i/>
          <w:sz w:val="24"/>
          <w:szCs w:val="24"/>
          <w:lang w:val="en-US"/>
        </w:rPr>
        <w:t>Howl</w:t>
      </w:r>
      <w:r>
        <w:rPr>
          <w:rFonts w:ascii="Cambria" w:hAnsi="Cambria"/>
          <w:sz w:val="24"/>
          <w:szCs w:val="24"/>
          <w:lang w:val="en-US"/>
        </w:rPr>
        <w:t xml:space="preserve"> </w:t>
      </w:r>
      <w:commentRangeEnd w:id="1"/>
      <w:r w:rsidR="00D82292">
        <w:rPr>
          <w:rStyle w:val="CommentReference"/>
        </w:rPr>
        <w:commentReference w:id="1"/>
      </w:r>
      <w:r w:rsidRPr="00F647B8">
        <w:rPr>
          <w:rFonts w:ascii="Cambria" w:hAnsi="Cambria"/>
          <w:sz w:val="24"/>
          <w:szCs w:val="24"/>
          <w:lang w:val="en-US"/>
        </w:rPr>
        <w:t xml:space="preserve">by </w:t>
      </w:r>
      <w:commentRangeStart w:id="2"/>
      <w:r w:rsidRPr="00F647B8">
        <w:rPr>
          <w:rFonts w:ascii="Cambria" w:hAnsi="Cambria"/>
          <w:sz w:val="24"/>
          <w:szCs w:val="24"/>
          <w:lang w:val="en-US"/>
        </w:rPr>
        <w:t>Allen Ginsberg</w:t>
      </w:r>
      <w:commentRangeEnd w:id="2"/>
      <w:r w:rsidR="001B6663">
        <w:rPr>
          <w:rStyle w:val="CommentReference"/>
        </w:rPr>
        <w:commentReference w:id="2"/>
      </w:r>
      <w:r>
        <w:rPr>
          <w:rFonts w:ascii="Cambria" w:hAnsi="Cambria"/>
          <w:sz w:val="24"/>
          <w:szCs w:val="24"/>
          <w:lang w:val="en-US"/>
        </w:rPr>
        <w:t>)</w:t>
      </w:r>
    </w:p>
    <w:p w14:paraId="43E1BDAE" w14:textId="3885F29E" w:rsidR="00D82292" w:rsidRDefault="00D82292" w:rsidP="00F647B8">
      <w:pPr>
        <w:ind w:left="4956"/>
        <w:rPr>
          <w:rFonts w:ascii="Cambria" w:hAnsi="Cambria"/>
          <w:sz w:val="24"/>
          <w:szCs w:val="24"/>
          <w:lang w:val="en-US"/>
        </w:rPr>
      </w:pPr>
    </w:p>
    <w:p w14:paraId="05B96CBF" w14:textId="7E0E09B9" w:rsidR="00D82292" w:rsidRDefault="004350D2" w:rsidP="00D82292">
      <w:pPr>
        <w:jc w:val="both"/>
        <w:rPr>
          <w:rFonts w:ascii="Cambria" w:hAnsi="Cambria"/>
          <w:sz w:val="24"/>
          <w:szCs w:val="24"/>
          <w:lang w:val="en-US"/>
        </w:rPr>
      </w:pPr>
      <w:r>
        <w:rPr>
          <w:rFonts w:ascii="Cambria" w:hAnsi="Cambria"/>
          <w:sz w:val="24"/>
          <w:szCs w:val="24"/>
          <w:lang w:val="en-US"/>
        </w:rPr>
        <w:t>It is obvious that the extract above sounds quite d</w:t>
      </w:r>
      <w:r w:rsidR="00D82292">
        <w:rPr>
          <w:rFonts w:ascii="Cambria" w:hAnsi="Cambria"/>
          <w:sz w:val="24"/>
          <w:szCs w:val="24"/>
          <w:lang w:val="en-US"/>
        </w:rPr>
        <w:t>ifferent in tone. Poetic inspiration is no longer found in an archive. Poetry is that holy, lived experience, the ecstatic. A new use of language – mirroring the speed of experience.</w:t>
      </w:r>
      <w:r w:rsidR="0048090A">
        <w:rPr>
          <w:rFonts w:ascii="Cambria" w:hAnsi="Cambria"/>
          <w:sz w:val="24"/>
          <w:szCs w:val="24"/>
          <w:lang w:val="en-US"/>
        </w:rPr>
        <w:t xml:space="preserve"> You might </w:t>
      </w:r>
      <w:r>
        <w:rPr>
          <w:rFonts w:ascii="Cambria" w:hAnsi="Cambria"/>
          <w:sz w:val="24"/>
          <w:szCs w:val="24"/>
          <w:lang w:val="en-US"/>
        </w:rPr>
        <w:t>have felt</w:t>
      </w:r>
      <w:r w:rsidR="0048090A">
        <w:rPr>
          <w:rFonts w:ascii="Cambria" w:hAnsi="Cambria"/>
          <w:sz w:val="24"/>
          <w:szCs w:val="24"/>
          <w:lang w:val="en-US"/>
        </w:rPr>
        <w:t xml:space="preserve"> embarrassed</w:t>
      </w:r>
      <w:r>
        <w:rPr>
          <w:rFonts w:ascii="Cambria" w:hAnsi="Cambria"/>
          <w:sz w:val="24"/>
          <w:szCs w:val="24"/>
          <w:lang w:val="en-US"/>
        </w:rPr>
        <w:t xml:space="preserve"> while reading it</w:t>
      </w:r>
      <w:r w:rsidR="0048090A">
        <w:rPr>
          <w:rFonts w:ascii="Cambria" w:hAnsi="Cambria"/>
          <w:sz w:val="24"/>
          <w:szCs w:val="24"/>
          <w:lang w:val="en-US"/>
        </w:rPr>
        <w:t>! Embarrassment is something that the beats wanted and valued.</w:t>
      </w:r>
    </w:p>
    <w:p w14:paraId="1139490E" w14:textId="5DB44D4A" w:rsidR="001B6663" w:rsidRDefault="001B6663" w:rsidP="00A13982">
      <w:pPr>
        <w:jc w:val="center"/>
        <w:rPr>
          <w:rFonts w:ascii="Cambria" w:hAnsi="Cambria"/>
          <w:sz w:val="24"/>
          <w:szCs w:val="24"/>
          <w:lang w:val="en-US"/>
        </w:rPr>
      </w:pPr>
      <w:commentRangeStart w:id="3"/>
      <w:r w:rsidRPr="001B6663">
        <w:rPr>
          <w:rFonts w:ascii="Cambria" w:hAnsi="Cambria"/>
          <w:b/>
          <w:bCs/>
          <w:sz w:val="24"/>
          <w:szCs w:val="24"/>
          <w:lang w:val="en-US"/>
        </w:rPr>
        <w:t xml:space="preserve">Jack Kerouac </w:t>
      </w:r>
      <w:commentRangeEnd w:id="3"/>
      <w:r>
        <w:rPr>
          <w:rStyle w:val="CommentReference"/>
        </w:rPr>
        <w:commentReference w:id="3"/>
      </w:r>
      <w:r w:rsidRPr="001B6663">
        <w:rPr>
          <w:rFonts w:ascii="Cambria" w:hAnsi="Cambria"/>
          <w:sz w:val="24"/>
          <w:szCs w:val="24"/>
          <w:lang w:val="en-US"/>
        </w:rPr>
        <w:t>(1922 – 1969)</w:t>
      </w:r>
    </w:p>
    <w:p w14:paraId="731767DC" w14:textId="77777777" w:rsidR="00A13982" w:rsidRDefault="001B6663" w:rsidP="00D82292">
      <w:pPr>
        <w:pStyle w:val="ListParagraph"/>
        <w:numPr>
          <w:ilvl w:val="0"/>
          <w:numId w:val="1"/>
        </w:numPr>
        <w:jc w:val="both"/>
        <w:rPr>
          <w:rFonts w:ascii="Cambria" w:hAnsi="Cambria"/>
          <w:sz w:val="24"/>
          <w:szCs w:val="24"/>
          <w:lang w:val="en-US"/>
        </w:rPr>
      </w:pPr>
      <w:r w:rsidRPr="00A13982">
        <w:rPr>
          <w:rFonts w:ascii="Cambria" w:hAnsi="Cambria"/>
          <w:sz w:val="24"/>
          <w:szCs w:val="24"/>
          <w:lang w:val="en-US"/>
        </w:rPr>
        <w:t>A novelist recognized for his method of spontaneous prose</w:t>
      </w:r>
      <w:r w:rsidR="00A13982">
        <w:rPr>
          <w:rFonts w:ascii="Cambria" w:hAnsi="Cambria"/>
          <w:sz w:val="24"/>
          <w:szCs w:val="24"/>
          <w:lang w:val="en-US"/>
        </w:rPr>
        <w:t>;</w:t>
      </w:r>
    </w:p>
    <w:p w14:paraId="1D1F0579" w14:textId="41E3A5F2" w:rsidR="00A13982" w:rsidRDefault="001B6663" w:rsidP="00D82292">
      <w:pPr>
        <w:pStyle w:val="ListParagraph"/>
        <w:numPr>
          <w:ilvl w:val="0"/>
          <w:numId w:val="1"/>
        </w:numPr>
        <w:jc w:val="both"/>
        <w:rPr>
          <w:rFonts w:ascii="Cambria" w:hAnsi="Cambria"/>
          <w:sz w:val="24"/>
          <w:szCs w:val="24"/>
          <w:lang w:val="en-US"/>
        </w:rPr>
      </w:pPr>
      <w:r w:rsidRPr="00A13982">
        <w:rPr>
          <w:rFonts w:ascii="Cambria" w:hAnsi="Cambria"/>
          <w:i/>
          <w:color w:val="0070C0"/>
          <w:sz w:val="24"/>
          <w:szCs w:val="24"/>
          <w:lang w:val="en-US"/>
        </w:rPr>
        <w:t>On the Road</w:t>
      </w:r>
      <w:r w:rsidRPr="00A13982">
        <w:rPr>
          <w:rFonts w:ascii="Cambria" w:hAnsi="Cambria"/>
          <w:color w:val="0070C0"/>
          <w:sz w:val="24"/>
          <w:szCs w:val="24"/>
          <w:lang w:val="en-US"/>
        </w:rPr>
        <w:t xml:space="preserve"> </w:t>
      </w:r>
      <w:r w:rsidRPr="00A13982">
        <w:rPr>
          <w:rFonts w:ascii="Cambria" w:hAnsi="Cambria"/>
          <w:sz w:val="24"/>
          <w:szCs w:val="24"/>
          <w:lang w:val="en-US"/>
        </w:rPr>
        <w:t>(1957) – a semiautobiographical novel</w:t>
      </w:r>
      <w:r w:rsidR="00A13982" w:rsidRPr="00A13982">
        <w:rPr>
          <w:rFonts w:ascii="Cambria" w:hAnsi="Cambria"/>
          <w:sz w:val="24"/>
          <w:szCs w:val="24"/>
          <w:lang w:val="en-US"/>
        </w:rPr>
        <w:t>, which documents pretty closely the actual road trips that K</w:t>
      </w:r>
      <w:r w:rsidR="00A13982">
        <w:rPr>
          <w:rFonts w:ascii="Cambria" w:hAnsi="Cambria"/>
          <w:sz w:val="24"/>
          <w:szCs w:val="24"/>
          <w:lang w:val="en-US"/>
        </w:rPr>
        <w:t>erouac took with his friends;</w:t>
      </w:r>
    </w:p>
    <w:p w14:paraId="67FAC0AB" w14:textId="77777777" w:rsidR="00A13982" w:rsidRDefault="001B6663" w:rsidP="00D82292">
      <w:pPr>
        <w:pStyle w:val="ListParagraph"/>
        <w:numPr>
          <w:ilvl w:val="0"/>
          <w:numId w:val="1"/>
        </w:numPr>
        <w:jc w:val="both"/>
        <w:rPr>
          <w:rFonts w:ascii="Cambria" w:hAnsi="Cambria"/>
          <w:sz w:val="24"/>
          <w:szCs w:val="24"/>
          <w:lang w:val="en-US"/>
        </w:rPr>
      </w:pPr>
      <w:r w:rsidRPr="00A13982">
        <w:rPr>
          <w:rFonts w:ascii="Cambria" w:hAnsi="Cambria"/>
          <w:sz w:val="24"/>
          <w:szCs w:val="24"/>
          <w:lang w:val="en-US"/>
        </w:rPr>
        <w:t>Language – aiming to reproduce experience;</w:t>
      </w:r>
    </w:p>
    <w:p w14:paraId="273A6438" w14:textId="33AF5272" w:rsidR="001B6663" w:rsidRPr="00A13982" w:rsidRDefault="001B6663" w:rsidP="00D82292">
      <w:pPr>
        <w:pStyle w:val="ListParagraph"/>
        <w:numPr>
          <w:ilvl w:val="0"/>
          <w:numId w:val="1"/>
        </w:numPr>
        <w:jc w:val="both"/>
        <w:rPr>
          <w:rFonts w:ascii="Cambria" w:hAnsi="Cambria"/>
          <w:sz w:val="24"/>
          <w:szCs w:val="24"/>
          <w:lang w:val="en-US"/>
        </w:rPr>
      </w:pPr>
      <w:r w:rsidRPr="00A13982">
        <w:rPr>
          <w:rFonts w:ascii="Cambria" w:hAnsi="Cambria"/>
          <w:sz w:val="24"/>
          <w:szCs w:val="24"/>
          <w:lang w:val="en-US"/>
        </w:rPr>
        <w:t>A new kind of language – elimination of small words (</w:t>
      </w:r>
      <w:r w:rsidRPr="00A13982">
        <w:rPr>
          <w:rFonts w:ascii="Cambria" w:hAnsi="Cambria"/>
          <w:i/>
          <w:sz w:val="24"/>
          <w:szCs w:val="24"/>
          <w:lang w:val="en-US"/>
        </w:rPr>
        <w:t>the, and</w:t>
      </w:r>
      <w:r w:rsidRPr="00A13982">
        <w:rPr>
          <w:rFonts w:ascii="Cambria" w:hAnsi="Cambria"/>
          <w:sz w:val="24"/>
          <w:szCs w:val="24"/>
          <w:lang w:val="en-US"/>
        </w:rPr>
        <w:t xml:space="preserve"> …); syntax can be set aside; language needs to move at the speed of experience and at the speed of ecstasy</w:t>
      </w:r>
      <w:r w:rsidR="00A13982" w:rsidRPr="00A13982">
        <w:rPr>
          <w:rFonts w:ascii="Cambria" w:hAnsi="Cambria"/>
          <w:sz w:val="24"/>
          <w:szCs w:val="24"/>
          <w:lang w:val="en-US"/>
        </w:rPr>
        <w:t>. Language – imitating experience.</w:t>
      </w:r>
    </w:p>
    <w:p w14:paraId="2CD2C618" w14:textId="57C8CC99" w:rsidR="00A13982" w:rsidRPr="00941C4C" w:rsidRDefault="00DF31A6" w:rsidP="00DF31A6">
      <w:pPr>
        <w:jc w:val="center"/>
        <w:rPr>
          <w:rFonts w:ascii="Cambria" w:hAnsi="Cambria"/>
          <w:sz w:val="24"/>
          <w:szCs w:val="24"/>
          <w:u w:val="single"/>
          <w:lang w:val="en-US"/>
        </w:rPr>
      </w:pPr>
      <w:r w:rsidRPr="00941C4C">
        <w:rPr>
          <w:rFonts w:ascii="Cambria" w:hAnsi="Cambria"/>
          <w:sz w:val="24"/>
          <w:szCs w:val="24"/>
          <w:u w:val="single"/>
          <w:lang w:val="en-US"/>
        </w:rPr>
        <w:t>PROSE</w:t>
      </w:r>
    </w:p>
    <w:p w14:paraId="19BD7662" w14:textId="77777777" w:rsidR="00DF31A6" w:rsidRPr="00DF31A6" w:rsidRDefault="00B238F8" w:rsidP="00DF31A6">
      <w:pPr>
        <w:pStyle w:val="ListParagraph"/>
        <w:numPr>
          <w:ilvl w:val="0"/>
          <w:numId w:val="1"/>
        </w:numPr>
        <w:jc w:val="both"/>
        <w:rPr>
          <w:rFonts w:ascii="Cambria" w:hAnsi="Cambria"/>
          <w:sz w:val="24"/>
          <w:szCs w:val="24"/>
        </w:rPr>
      </w:pPr>
      <w:r w:rsidRPr="00DF31A6">
        <w:rPr>
          <w:rFonts w:ascii="Cambria" w:hAnsi="Cambria"/>
          <w:sz w:val="24"/>
          <w:szCs w:val="24"/>
          <w:lang w:val="en-US"/>
        </w:rPr>
        <w:t xml:space="preserve">Flourishing American literature but not a distinct direction of it; </w:t>
      </w:r>
    </w:p>
    <w:p w14:paraId="7FDC1DD2" w14:textId="590E5DDE" w:rsidR="00646B54" w:rsidRPr="00DF31A6" w:rsidRDefault="00B238F8" w:rsidP="00DF31A6">
      <w:pPr>
        <w:pStyle w:val="ListParagraph"/>
        <w:numPr>
          <w:ilvl w:val="0"/>
          <w:numId w:val="1"/>
        </w:numPr>
        <w:jc w:val="both"/>
        <w:rPr>
          <w:rFonts w:ascii="Cambria" w:hAnsi="Cambria"/>
          <w:sz w:val="24"/>
          <w:szCs w:val="24"/>
        </w:rPr>
      </w:pPr>
      <w:r w:rsidRPr="00DF31A6">
        <w:rPr>
          <w:rFonts w:ascii="Cambria" w:hAnsi="Cambria"/>
          <w:sz w:val="24"/>
          <w:szCs w:val="24"/>
          <w:lang w:val="en-US"/>
        </w:rPr>
        <w:t>Different sections of the American society started to produce important writings;</w:t>
      </w:r>
    </w:p>
    <w:p w14:paraId="1733FBCC" w14:textId="298318A4" w:rsidR="00DF31A6" w:rsidRPr="00037070" w:rsidRDefault="00DF31A6" w:rsidP="00DF31A6">
      <w:pPr>
        <w:pStyle w:val="ListParagraph"/>
        <w:numPr>
          <w:ilvl w:val="0"/>
          <w:numId w:val="1"/>
        </w:numPr>
        <w:jc w:val="both"/>
        <w:rPr>
          <w:rFonts w:ascii="Cambria" w:hAnsi="Cambria"/>
          <w:sz w:val="24"/>
          <w:szCs w:val="24"/>
        </w:rPr>
      </w:pPr>
      <w:r>
        <w:rPr>
          <w:rFonts w:ascii="Cambria" w:hAnsi="Cambria"/>
          <w:sz w:val="24"/>
          <w:szCs w:val="24"/>
          <w:lang w:val="en-US"/>
        </w:rPr>
        <w:t>Jewish novelists</w:t>
      </w:r>
      <w:r w:rsidR="00037070">
        <w:rPr>
          <w:rFonts w:ascii="Cambria" w:hAnsi="Cambria"/>
          <w:sz w:val="24"/>
          <w:szCs w:val="24"/>
          <w:lang w:val="en-US"/>
        </w:rPr>
        <w:t xml:space="preserve"> – continued to some degree the Yiddish tradition and blended it into American writing (Saul Bellow, Bernard Malamud, Philip Roth);</w:t>
      </w:r>
    </w:p>
    <w:p w14:paraId="47E0664A" w14:textId="6E35E6EC" w:rsidR="00037070" w:rsidRPr="00037070" w:rsidRDefault="00037070" w:rsidP="00DF31A6">
      <w:pPr>
        <w:pStyle w:val="ListParagraph"/>
        <w:numPr>
          <w:ilvl w:val="0"/>
          <w:numId w:val="1"/>
        </w:numPr>
        <w:jc w:val="both"/>
        <w:rPr>
          <w:rFonts w:ascii="Cambria" w:hAnsi="Cambria"/>
          <w:sz w:val="24"/>
          <w:szCs w:val="24"/>
        </w:rPr>
      </w:pPr>
      <w:r>
        <w:rPr>
          <w:rFonts w:ascii="Cambria" w:hAnsi="Cambria"/>
          <w:sz w:val="24"/>
          <w:szCs w:val="24"/>
          <w:lang w:val="en-US"/>
        </w:rPr>
        <w:t>African-Americ</w:t>
      </w:r>
      <w:r w:rsidR="00917559">
        <w:rPr>
          <w:rFonts w:ascii="Cambria" w:hAnsi="Cambria"/>
          <w:sz w:val="24"/>
          <w:szCs w:val="24"/>
          <w:lang w:val="en-US"/>
        </w:rPr>
        <w:t>an writers – Tony Morrison wrote</w:t>
      </w:r>
      <w:r>
        <w:rPr>
          <w:rFonts w:ascii="Cambria" w:hAnsi="Cambria"/>
          <w:sz w:val="24"/>
          <w:szCs w:val="24"/>
          <w:lang w:val="en-US"/>
        </w:rPr>
        <w:t xml:space="preserve"> about the black experience in America from the times of slavery to this day; her writing is highly poetic but never ignores the horrors and tragedies of life;</w:t>
      </w:r>
    </w:p>
    <w:p w14:paraId="7EB8B1F9" w14:textId="25C3DC39" w:rsidR="00037070" w:rsidRDefault="00037070" w:rsidP="00761815">
      <w:pPr>
        <w:pStyle w:val="ListParagraph"/>
        <w:jc w:val="both"/>
        <w:rPr>
          <w:rFonts w:ascii="Cambria" w:hAnsi="Cambria"/>
          <w:sz w:val="24"/>
          <w:szCs w:val="24"/>
        </w:rPr>
      </w:pPr>
    </w:p>
    <w:p w14:paraId="65E44A8D" w14:textId="53D9F771" w:rsidR="00761815" w:rsidRDefault="00761815" w:rsidP="00761815">
      <w:pPr>
        <w:pStyle w:val="ListParagraph"/>
        <w:jc w:val="both"/>
        <w:rPr>
          <w:rFonts w:ascii="Cambria" w:hAnsi="Cambria"/>
          <w:bCs/>
          <w:sz w:val="24"/>
          <w:szCs w:val="24"/>
          <w:lang w:val="en-US"/>
        </w:rPr>
      </w:pPr>
      <w:r w:rsidRPr="00941C4C">
        <w:rPr>
          <w:rFonts w:ascii="Cambria" w:hAnsi="Cambria"/>
          <w:bCs/>
          <w:sz w:val="24"/>
          <w:szCs w:val="24"/>
          <w:lang w:val="en-US"/>
        </w:rPr>
        <w:t>AMERICAN POST WW2 FICTION</w:t>
      </w:r>
    </w:p>
    <w:p w14:paraId="6BF69845" w14:textId="77777777" w:rsidR="00941C4C" w:rsidRPr="00941C4C" w:rsidRDefault="00941C4C" w:rsidP="00761815">
      <w:pPr>
        <w:pStyle w:val="ListParagraph"/>
        <w:jc w:val="both"/>
        <w:rPr>
          <w:rFonts w:ascii="Cambria" w:hAnsi="Cambria"/>
          <w:bCs/>
          <w:sz w:val="24"/>
          <w:szCs w:val="24"/>
          <w:lang w:val="en-US"/>
        </w:rPr>
      </w:pPr>
    </w:p>
    <w:p w14:paraId="09DD22B4" w14:textId="77777777" w:rsidR="00761815" w:rsidRDefault="00761815" w:rsidP="00761815">
      <w:pPr>
        <w:pStyle w:val="ListParagraph"/>
        <w:rPr>
          <w:rFonts w:ascii="Cambria" w:hAnsi="Cambria"/>
          <w:sz w:val="24"/>
          <w:szCs w:val="24"/>
          <w:lang w:val="en-US"/>
        </w:rPr>
      </w:pPr>
      <w:r w:rsidRPr="00761815">
        <w:rPr>
          <w:rFonts w:ascii="Cambria" w:hAnsi="Cambria"/>
          <w:sz w:val="24"/>
          <w:szCs w:val="24"/>
          <w:lang w:val="en-US"/>
        </w:rPr>
        <w:t xml:space="preserve">- </w:t>
      </w:r>
      <w:commentRangeStart w:id="4"/>
      <w:r w:rsidRPr="00761815">
        <w:rPr>
          <w:rFonts w:ascii="Cambria" w:hAnsi="Cambria"/>
          <w:b/>
          <w:bCs/>
          <w:sz w:val="24"/>
          <w:szCs w:val="24"/>
          <w:lang w:val="en-US"/>
        </w:rPr>
        <w:t>Norman Mailer</w:t>
      </w:r>
      <w:r w:rsidRPr="00761815">
        <w:rPr>
          <w:rFonts w:ascii="Cambria" w:hAnsi="Cambria"/>
          <w:sz w:val="24"/>
          <w:szCs w:val="24"/>
          <w:lang w:val="en-US"/>
        </w:rPr>
        <w:t xml:space="preserve"> - </w:t>
      </w:r>
      <w:r w:rsidRPr="00761815">
        <w:rPr>
          <w:rFonts w:ascii="Cambria" w:hAnsi="Cambria"/>
          <w:i/>
          <w:iCs/>
          <w:sz w:val="24"/>
          <w:szCs w:val="24"/>
          <w:lang w:val="en-US"/>
        </w:rPr>
        <w:t>The Naked and the Dead</w:t>
      </w:r>
      <w:r w:rsidRPr="00761815">
        <w:rPr>
          <w:rFonts w:ascii="Cambria" w:hAnsi="Cambria"/>
          <w:sz w:val="24"/>
          <w:szCs w:val="24"/>
          <w:lang w:val="en-US"/>
        </w:rPr>
        <w:t xml:space="preserve"> (1948)</w:t>
      </w:r>
    </w:p>
    <w:p w14:paraId="4CC52629" w14:textId="011809A5" w:rsidR="00761815" w:rsidRDefault="00761815" w:rsidP="00761815">
      <w:pPr>
        <w:pStyle w:val="ListParagraph"/>
        <w:rPr>
          <w:rFonts w:ascii="Cambria" w:hAnsi="Cambria"/>
          <w:sz w:val="24"/>
          <w:szCs w:val="24"/>
          <w:lang w:val="en-US"/>
        </w:rPr>
      </w:pPr>
      <w:r>
        <w:rPr>
          <w:rFonts w:ascii="Cambria" w:hAnsi="Cambria"/>
          <w:sz w:val="24"/>
          <w:szCs w:val="24"/>
          <w:lang w:val="en-US"/>
        </w:rPr>
        <w:t xml:space="preserve">- </w:t>
      </w:r>
      <w:r w:rsidRPr="00761815">
        <w:rPr>
          <w:rFonts w:ascii="Cambria" w:hAnsi="Cambria"/>
          <w:b/>
          <w:bCs/>
          <w:sz w:val="24"/>
          <w:szCs w:val="24"/>
          <w:lang w:val="en-US"/>
        </w:rPr>
        <w:t xml:space="preserve">James Jones - </w:t>
      </w:r>
      <w:r w:rsidRPr="00761815">
        <w:rPr>
          <w:rFonts w:ascii="Cambria" w:hAnsi="Cambria"/>
          <w:i/>
          <w:iCs/>
          <w:sz w:val="24"/>
          <w:szCs w:val="24"/>
          <w:lang w:val="en-US"/>
        </w:rPr>
        <w:t>From Here to Eternity</w:t>
      </w:r>
      <w:r w:rsidRPr="00761815">
        <w:rPr>
          <w:rFonts w:ascii="Cambria" w:hAnsi="Cambria"/>
          <w:sz w:val="24"/>
          <w:szCs w:val="24"/>
          <w:lang w:val="en-US"/>
        </w:rPr>
        <w:t xml:space="preserve"> (1951</w:t>
      </w:r>
      <w:commentRangeEnd w:id="4"/>
      <w:r>
        <w:rPr>
          <w:rStyle w:val="CommentReference"/>
        </w:rPr>
        <w:commentReference w:id="4"/>
      </w:r>
    </w:p>
    <w:p w14:paraId="1236BBA3" w14:textId="77777777" w:rsidR="00761815" w:rsidRPr="00761815" w:rsidRDefault="00761815" w:rsidP="00761815">
      <w:pPr>
        <w:pStyle w:val="ListParagraph"/>
        <w:rPr>
          <w:rFonts w:ascii="Cambria" w:hAnsi="Cambria"/>
          <w:sz w:val="24"/>
          <w:szCs w:val="24"/>
        </w:rPr>
      </w:pPr>
    </w:p>
    <w:p w14:paraId="3A710AC8" w14:textId="19930905" w:rsidR="00646B54" w:rsidRPr="00941C4C" w:rsidRDefault="00761815" w:rsidP="00DF31A6">
      <w:pPr>
        <w:ind w:left="360"/>
        <w:jc w:val="both"/>
        <w:rPr>
          <w:rFonts w:ascii="Cambria" w:hAnsi="Cambria"/>
          <w:bCs/>
          <w:sz w:val="24"/>
          <w:szCs w:val="24"/>
          <w:lang w:val="en-US"/>
        </w:rPr>
      </w:pPr>
      <w:r w:rsidRPr="00941C4C">
        <w:rPr>
          <w:rFonts w:ascii="Cambria" w:hAnsi="Cambria"/>
          <w:bCs/>
          <w:sz w:val="24"/>
          <w:szCs w:val="24"/>
          <w:lang w:val="en-US"/>
        </w:rPr>
        <w:t>SATIRE AND DARK HUMOR</w:t>
      </w:r>
    </w:p>
    <w:p w14:paraId="21D7586C" w14:textId="66EE9E4C" w:rsidR="00700EDE" w:rsidRPr="00700EDE" w:rsidRDefault="00B238F8" w:rsidP="00700EDE">
      <w:pPr>
        <w:pStyle w:val="ListParagraph"/>
        <w:numPr>
          <w:ilvl w:val="0"/>
          <w:numId w:val="1"/>
        </w:numPr>
        <w:jc w:val="both"/>
        <w:rPr>
          <w:rFonts w:ascii="Cambria" w:hAnsi="Cambria"/>
          <w:sz w:val="24"/>
          <w:szCs w:val="24"/>
        </w:rPr>
      </w:pPr>
      <w:r w:rsidRPr="00700EDE">
        <w:rPr>
          <w:rFonts w:ascii="Cambria" w:hAnsi="Cambria"/>
          <w:b/>
          <w:bCs/>
          <w:sz w:val="24"/>
          <w:szCs w:val="24"/>
          <w:lang w:val="en-US"/>
        </w:rPr>
        <w:t>J. D. Salinger</w:t>
      </w:r>
      <w:r w:rsidRPr="00700EDE">
        <w:rPr>
          <w:rFonts w:ascii="Cambria" w:hAnsi="Cambria"/>
          <w:sz w:val="24"/>
          <w:szCs w:val="24"/>
          <w:lang w:val="en-US"/>
        </w:rPr>
        <w:t xml:space="preserve"> (1919- 2010) - </w:t>
      </w:r>
      <w:r w:rsidRPr="00700EDE">
        <w:rPr>
          <w:rFonts w:ascii="Cambria" w:hAnsi="Cambria"/>
          <w:i/>
          <w:iCs/>
          <w:sz w:val="24"/>
          <w:szCs w:val="24"/>
          <w:lang w:val="en-US"/>
        </w:rPr>
        <w:t>The Catcher in the Rye</w:t>
      </w:r>
      <w:r w:rsidRPr="00700EDE">
        <w:rPr>
          <w:rFonts w:ascii="Cambria" w:hAnsi="Cambria"/>
          <w:b/>
          <w:bCs/>
          <w:sz w:val="24"/>
          <w:szCs w:val="24"/>
          <w:lang w:val="en-US"/>
        </w:rPr>
        <w:t xml:space="preserve"> </w:t>
      </w:r>
      <w:r w:rsidR="00700EDE">
        <w:rPr>
          <w:rFonts w:ascii="Cambria" w:hAnsi="Cambria"/>
          <w:sz w:val="24"/>
          <w:szCs w:val="24"/>
          <w:lang w:val="en-US"/>
        </w:rPr>
        <w:t>(1951) – a classical portrayal of rebellious youth;</w:t>
      </w:r>
    </w:p>
    <w:p w14:paraId="4672FE19" w14:textId="013FDCDB" w:rsidR="00646B54" w:rsidRPr="00700EDE" w:rsidRDefault="00B238F8" w:rsidP="00700EDE">
      <w:pPr>
        <w:pStyle w:val="ListParagraph"/>
        <w:numPr>
          <w:ilvl w:val="0"/>
          <w:numId w:val="1"/>
        </w:numPr>
        <w:jc w:val="both"/>
        <w:rPr>
          <w:rFonts w:ascii="Cambria" w:hAnsi="Cambria"/>
          <w:sz w:val="24"/>
          <w:szCs w:val="24"/>
        </w:rPr>
      </w:pPr>
      <w:r w:rsidRPr="00700EDE">
        <w:rPr>
          <w:rFonts w:ascii="Cambria" w:hAnsi="Cambria"/>
          <w:b/>
          <w:bCs/>
          <w:sz w:val="24"/>
          <w:szCs w:val="24"/>
          <w:lang w:val="en-US"/>
        </w:rPr>
        <w:t>Joseph Heller</w:t>
      </w:r>
      <w:r w:rsidRPr="00700EDE">
        <w:rPr>
          <w:rFonts w:ascii="Cambria" w:hAnsi="Cambria"/>
          <w:sz w:val="24"/>
          <w:szCs w:val="24"/>
          <w:lang w:val="en-US"/>
        </w:rPr>
        <w:t xml:space="preserve"> (1923 – 1999) –</w:t>
      </w:r>
      <w:r w:rsidRPr="00AF7F56">
        <w:rPr>
          <w:rFonts w:ascii="Cambria" w:hAnsi="Cambria"/>
          <w:bCs/>
          <w:i/>
          <w:iCs/>
          <w:sz w:val="24"/>
          <w:szCs w:val="24"/>
          <w:lang w:val="en-US"/>
        </w:rPr>
        <w:t>Catch-22</w:t>
      </w:r>
      <w:r w:rsidR="00700EDE">
        <w:rPr>
          <w:rFonts w:ascii="Cambria" w:hAnsi="Cambria"/>
          <w:sz w:val="24"/>
          <w:szCs w:val="24"/>
          <w:lang w:val="en-US"/>
        </w:rPr>
        <w:t xml:space="preserve"> (1961) – a humorous madness about the madness of war.</w:t>
      </w:r>
    </w:p>
    <w:p w14:paraId="38CDC0FC" w14:textId="51BE03E1" w:rsidR="00761815" w:rsidRPr="00941C4C" w:rsidRDefault="00761815" w:rsidP="00DF31A6">
      <w:pPr>
        <w:ind w:left="360"/>
        <w:jc w:val="both"/>
        <w:rPr>
          <w:rFonts w:ascii="Cambria" w:hAnsi="Cambria"/>
          <w:bCs/>
          <w:sz w:val="24"/>
          <w:szCs w:val="24"/>
          <w:lang w:val="en-US"/>
        </w:rPr>
      </w:pPr>
      <w:r w:rsidRPr="00941C4C">
        <w:rPr>
          <w:rFonts w:ascii="Cambria" w:hAnsi="Cambria"/>
          <w:bCs/>
          <w:sz w:val="24"/>
          <w:szCs w:val="24"/>
          <w:lang w:val="en-US"/>
        </w:rPr>
        <w:t>COMPLEX PLOTS</w:t>
      </w:r>
    </w:p>
    <w:p w14:paraId="38D27FB6" w14:textId="1C659DA3" w:rsidR="00F61CC0" w:rsidRPr="00F61CC0" w:rsidRDefault="00B238F8" w:rsidP="00F61CC0">
      <w:pPr>
        <w:pStyle w:val="ListParagraph"/>
        <w:numPr>
          <w:ilvl w:val="0"/>
          <w:numId w:val="1"/>
        </w:numPr>
        <w:jc w:val="both"/>
        <w:rPr>
          <w:rFonts w:ascii="Cambria" w:hAnsi="Cambria"/>
          <w:sz w:val="24"/>
          <w:szCs w:val="24"/>
        </w:rPr>
      </w:pPr>
      <w:r w:rsidRPr="00F61CC0">
        <w:rPr>
          <w:rFonts w:ascii="Cambria" w:hAnsi="Cambria"/>
          <w:b/>
          <w:bCs/>
          <w:sz w:val="24"/>
          <w:szCs w:val="24"/>
          <w:lang w:val="en-US"/>
        </w:rPr>
        <w:t xml:space="preserve">Thomas Pynchon </w:t>
      </w:r>
      <w:r w:rsidRPr="00F61CC0">
        <w:rPr>
          <w:rFonts w:ascii="Cambria" w:hAnsi="Cambria"/>
          <w:sz w:val="24"/>
          <w:szCs w:val="24"/>
          <w:lang w:val="en-US"/>
        </w:rPr>
        <w:t>(1937 -)</w:t>
      </w:r>
      <w:r w:rsidR="00F61CC0">
        <w:rPr>
          <w:rFonts w:ascii="Cambria" w:hAnsi="Cambria"/>
          <w:sz w:val="24"/>
          <w:szCs w:val="24"/>
          <w:lang w:val="en-US"/>
        </w:rPr>
        <w:t xml:space="preserve"> – </w:t>
      </w:r>
      <w:r w:rsidR="00F61CC0" w:rsidRPr="00F61CC0">
        <w:rPr>
          <w:rFonts w:ascii="Cambria" w:hAnsi="Cambria"/>
          <w:i/>
          <w:color w:val="0070C0"/>
          <w:sz w:val="24"/>
          <w:szCs w:val="24"/>
          <w:lang w:val="en-US"/>
        </w:rPr>
        <w:t>V</w:t>
      </w:r>
      <w:r w:rsidR="00F61CC0">
        <w:rPr>
          <w:rFonts w:ascii="Cambria" w:hAnsi="Cambria"/>
          <w:sz w:val="24"/>
          <w:szCs w:val="24"/>
          <w:lang w:val="en-US"/>
        </w:rPr>
        <w:t xml:space="preserve"> (1963)</w:t>
      </w:r>
    </w:p>
    <w:p w14:paraId="1BA67579" w14:textId="05882E45" w:rsidR="00646B54" w:rsidRPr="00F61CC0" w:rsidRDefault="00B238F8" w:rsidP="00F61CC0">
      <w:pPr>
        <w:pStyle w:val="ListParagraph"/>
        <w:numPr>
          <w:ilvl w:val="0"/>
          <w:numId w:val="1"/>
        </w:numPr>
        <w:jc w:val="both"/>
        <w:rPr>
          <w:rFonts w:ascii="Cambria" w:hAnsi="Cambria"/>
          <w:sz w:val="24"/>
          <w:szCs w:val="24"/>
        </w:rPr>
      </w:pPr>
      <w:r w:rsidRPr="00F61CC0">
        <w:rPr>
          <w:rFonts w:ascii="Cambria" w:hAnsi="Cambria"/>
          <w:b/>
          <w:bCs/>
          <w:sz w:val="24"/>
          <w:szCs w:val="24"/>
          <w:lang w:val="en-US"/>
        </w:rPr>
        <w:t xml:space="preserve">Kurt Vonnegut </w:t>
      </w:r>
      <w:r w:rsidRPr="00F61CC0">
        <w:rPr>
          <w:rFonts w:ascii="Cambria" w:hAnsi="Cambria"/>
          <w:sz w:val="24"/>
          <w:szCs w:val="24"/>
          <w:lang w:val="en-US"/>
        </w:rPr>
        <w:t>(1922 – 2007)</w:t>
      </w:r>
      <w:r w:rsidR="00F61CC0">
        <w:rPr>
          <w:rFonts w:ascii="Cambria" w:hAnsi="Cambria"/>
          <w:b/>
          <w:bCs/>
          <w:i/>
          <w:iCs/>
          <w:sz w:val="24"/>
          <w:szCs w:val="24"/>
          <w:lang w:val="en-US"/>
        </w:rPr>
        <w:t xml:space="preserve"> - </w:t>
      </w:r>
      <w:r w:rsidR="00F61CC0" w:rsidRPr="00F61CC0">
        <w:rPr>
          <w:rFonts w:ascii="Cambria" w:hAnsi="Cambria"/>
          <w:b/>
          <w:bCs/>
          <w:i/>
          <w:iCs/>
          <w:color w:val="0070C0"/>
          <w:sz w:val="24"/>
          <w:szCs w:val="24"/>
          <w:lang w:val="en-US"/>
        </w:rPr>
        <w:t>Slaughterhouse-Five</w:t>
      </w:r>
      <w:r w:rsidR="00F61CC0" w:rsidRPr="00F61CC0">
        <w:rPr>
          <w:rFonts w:ascii="Cambria" w:hAnsi="Cambria"/>
          <w:color w:val="0070C0"/>
          <w:sz w:val="24"/>
          <w:szCs w:val="24"/>
          <w:lang w:val="en-US"/>
        </w:rPr>
        <w:t xml:space="preserve"> </w:t>
      </w:r>
      <w:r w:rsidR="00F61CC0" w:rsidRPr="00761815">
        <w:rPr>
          <w:rFonts w:ascii="Cambria" w:hAnsi="Cambria"/>
          <w:sz w:val="24"/>
          <w:szCs w:val="24"/>
          <w:lang w:val="en-US"/>
        </w:rPr>
        <w:t>(1969</w:t>
      </w:r>
    </w:p>
    <w:p w14:paraId="5BF5517C" w14:textId="1D7C1D1D" w:rsidR="00646B54" w:rsidRPr="00F61CC0" w:rsidRDefault="00F61CC0" w:rsidP="00F61CC0">
      <w:pPr>
        <w:pStyle w:val="ListParagraph"/>
        <w:numPr>
          <w:ilvl w:val="0"/>
          <w:numId w:val="1"/>
        </w:numPr>
        <w:jc w:val="both"/>
        <w:rPr>
          <w:rFonts w:ascii="Cambria" w:hAnsi="Cambria"/>
          <w:sz w:val="24"/>
          <w:szCs w:val="24"/>
        </w:rPr>
      </w:pPr>
      <w:r w:rsidRPr="00F61CC0">
        <w:rPr>
          <w:rFonts w:ascii="Cambria" w:hAnsi="Cambria"/>
          <w:bCs/>
          <w:sz w:val="24"/>
          <w:szCs w:val="24"/>
          <w:lang w:val="en-US"/>
        </w:rPr>
        <w:t>Both authors shared the same belief that h</w:t>
      </w:r>
      <w:r w:rsidR="00B238F8" w:rsidRPr="00F61CC0">
        <w:rPr>
          <w:rFonts w:ascii="Cambria" w:hAnsi="Cambria"/>
          <w:sz w:val="24"/>
          <w:szCs w:val="24"/>
          <w:lang w:val="en-US"/>
        </w:rPr>
        <w:t>uman beings are trapped in a meaningless world and neither God nor man can make sense of the human condition.</w:t>
      </w:r>
    </w:p>
    <w:p w14:paraId="01A7AAE7" w14:textId="44BE453C" w:rsidR="00761815" w:rsidRDefault="00761815" w:rsidP="00DF31A6">
      <w:pPr>
        <w:ind w:left="360"/>
        <w:jc w:val="both"/>
        <w:rPr>
          <w:rFonts w:ascii="Cambria" w:hAnsi="Cambria"/>
          <w:b/>
          <w:bCs/>
          <w:sz w:val="24"/>
          <w:szCs w:val="24"/>
          <w:lang w:val="en-US"/>
        </w:rPr>
      </w:pPr>
      <w:r w:rsidRPr="00761815">
        <w:rPr>
          <w:rFonts w:ascii="Cambria" w:hAnsi="Cambria"/>
          <w:b/>
          <w:bCs/>
          <w:sz w:val="24"/>
          <w:szCs w:val="24"/>
          <w:lang w:val="en-US"/>
        </w:rPr>
        <w:t>Vladimir Nabokov (1899 – 1977)</w:t>
      </w:r>
    </w:p>
    <w:p w14:paraId="5272DC6C" w14:textId="694D4C62" w:rsidR="00761815" w:rsidRDefault="00F61CC0" w:rsidP="00F61CC0">
      <w:pPr>
        <w:pStyle w:val="ListParagraph"/>
        <w:numPr>
          <w:ilvl w:val="0"/>
          <w:numId w:val="1"/>
        </w:numPr>
        <w:jc w:val="both"/>
        <w:rPr>
          <w:rFonts w:ascii="Cambria" w:hAnsi="Cambria"/>
          <w:sz w:val="24"/>
          <w:szCs w:val="24"/>
          <w:lang w:val="en-US"/>
        </w:rPr>
      </w:pPr>
      <w:r>
        <w:rPr>
          <w:rFonts w:ascii="Cambria" w:hAnsi="Cambria"/>
          <w:sz w:val="24"/>
          <w:szCs w:val="24"/>
          <w:lang w:val="en-US"/>
        </w:rPr>
        <w:t>A Russian-born American novelist and critic;</w:t>
      </w:r>
    </w:p>
    <w:p w14:paraId="2193EC4C" w14:textId="77777777" w:rsidR="00F61CC0" w:rsidRDefault="00F61CC0" w:rsidP="00F61CC0">
      <w:pPr>
        <w:pStyle w:val="ListParagraph"/>
        <w:numPr>
          <w:ilvl w:val="0"/>
          <w:numId w:val="1"/>
        </w:numPr>
        <w:jc w:val="both"/>
        <w:rPr>
          <w:rFonts w:ascii="Cambria" w:hAnsi="Cambria"/>
          <w:sz w:val="24"/>
          <w:szCs w:val="24"/>
          <w:lang w:val="en-US"/>
        </w:rPr>
      </w:pPr>
      <w:r>
        <w:rPr>
          <w:rFonts w:ascii="Cambria" w:hAnsi="Cambria"/>
          <w:sz w:val="24"/>
          <w:szCs w:val="24"/>
          <w:lang w:val="en-US"/>
        </w:rPr>
        <w:t>Wrote both in Russian and English;</w:t>
      </w:r>
    </w:p>
    <w:p w14:paraId="1928EB6F" w14:textId="77777777" w:rsidR="00F61CC0" w:rsidRDefault="00B238F8" w:rsidP="00F61CC0">
      <w:pPr>
        <w:pStyle w:val="ListParagraph"/>
        <w:numPr>
          <w:ilvl w:val="0"/>
          <w:numId w:val="1"/>
        </w:numPr>
        <w:jc w:val="both"/>
        <w:rPr>
          <w:rFonts w:ascii="Cambria" w:hAnsi="Cambria"/>
          <w:sz w:val="24"/>
          <w:szCs w:val="24"/>
          <w:lang w:val="en-US"/>
        </w:rPr>
      </w:pPr>
      <w:r w:rsidRPr="00F61CC0">
        <w:rPr>
          <w:rFonts w:ascii="Cambria" w:hAnsi="Cambria"/>
          <w:sz w:val="24"/>
          <w:szCs w:val="24"/>
          <w:lang w:val="en-US"/>
        </w:rPr>
        <w:t>Refined prose and complex literary structures;</w:t>
      </w:r>
    </w:p>
    <w:p w14:paraId="282FB60C" w14:textId="77777777" w:rsidR="00F61CC0" w:rsidRDefault="00B238F8" w:rsidP="00F61CC0">
      <w:pPr>
        <w:pStyle w:val="ListParagraph"/>
        <w:numPr>
          <w:ilvl w:val="0"/>
          <w:numId w:val="1"/>
        </w:numPr>
        <w:jc w:val="both"/>
        <w:rPr>
          <w:rFonts w:ascii="Cambria" w:hAnsi="Cambria"/>
          <w:sz w:val="24"/>
          <w:szCs w:val="24"/>
          <w:lang w:val="en-US"/>
        </w:rPr>
      </w:pPr>
      <w:r w:rsidRPr="00F61CC0">
        <w:rPr>
          <w:rFonts w:ascii="Cambria" w:hAnsi="Cambria"/>
          <w:sz w:val="24"/>
          <w:szCs w:val="24"/>
          <w:lang w:val="en-US"/>
        </w:rPr>
        <w:t>Being an outsider made him particularly aware of the manias of modern America;</w:t>
      </w:r>
    </w:p>
    <w:p w14:paraId="5202BC1D" w14:textId="7B733615" w:rsidR="00646B54" w:rsidRPr="00F61CC0" w:rsidRDefault="00B238F8" w:rsidP="00F61CC0">
      <w:pPr>
        <w:pStyle w:val="ListParagraph"/>
        <w:numPr>
          <w:ilvl w:val="0"/>
          <w:numId w:val="1"/>
        </w:numPr>
        <w:jc w:val="both"/>
        <w:rPr>
          <w:rFonts w:ascii="Cambria" w:hAnsi="Cambria"/>
          <w:sz w:val="24"/>
          <w:szCs w:val="24"/>
          <w:lang w:val="en-US"/>
        </w:rPr>
      </w:pPr>
      <w:r w:rsidRPr="00F61CC0">
        <w:rPr>
          <w:rFonts w:ascii="Cambria" w:hAnsi="Cambria"/>
          <w:i/>
          <w:iCs/>
          <w:sz w:val="24"/>
          <w:szCs w:val="24"/>
          <w:lang w:val="en-US"/>
        </w:rPr>
        <w:t>Lolita</w:t>
      </w:r>
      <w:r w:rsidRPr="00F61CC0">
        <w:rPr>
          <w:rFonts w:ascii="Cambria" w:hAnsi="Cambria"/>
          <w:sz w:val="24"/>
          <w:szCs w:val="24"/>
          <w:lang w:val="en-US"/>
        </w:rPr>
        <w:t xml:space="preserve"> (1955) </w:t>
      </w:r>
      <w:r w:rsidR="00F61CC0">
        <w:rPr>
          <w:rFonts w:ascii="Cambria" w:hAnsi="Cambria"/>
          <w:sz w:val="24"/>
          <w:szCs w:val="24"/>
          <w:lang w:val="en-US"/>
        </w:rPr>
        <w:t>– the satirical tale of a college professor who falls in love with a young girl.</w:t>
      </w:r>
    </w:p>
    <w:p w14:paraId="2CC8AE26" w14:textId="0D8D3972" w:rsidR="00DF31A6" w:rsidRPr="00941C4C" w:rsidRDefault="00761815" w:rsidP="009E2450">
      <w:pPr>
        <w:jc w:val="center"/>
        <w:rPr>
          <w:rFonts w:ascii="Cambria" w:hAnsi="Cambria"/>
          <w:bCs/>
          <w:sz w:val="24"/>
          <w:szCs w:val="24"/>
          <w:u w:val="single"/>
          <w:lang w:val="en-US"/>
        </w:rPr>
      </w:pPr>
      <w:r w:rsidRPr="00941C4C">
        <w:rPr>
          <w:rFonts w:ascii="Cambria" w:hAnsi="Cambria"/>
          <w:bCs/>
          <w:sz w:val="24"/>
          <w:szCs w:val="24"/>
          <w:u w:val="single"/>
          <w:lang w:val="en-US"/>
        </w:rPr>
        <w:t>POETRY</w:t>
      </w:r>
    </w:p>
    <w:p w14:paraId="7DE18860" w14:textId="51AE6D0F" w:rsidR="00761815" w:rsidRPr="00941C4C" w:rsidRDefault="00761815" w:rsidP="009E2450">
      <w:pPr>
        <w:jc w:val="center"/>
        <w:rPr>
          <w:rFonts w:ascii="Cambria" w:hAnsi="Cambria"/>
          <w:bCs/>
          <w:sz w:val="24"/>
          <w:szCs w:val="24"/>
          <w:lang w:val="en-US"/>
        </w:rPr>
      </w:pPr>
      <w:r w:rsidRPr="00941C4C">
        <w:rPr>
          <w:rFonts w:ascii="Cambria" w:hAnsi="Cambria"/>
          <w:bCs/>
          <w:sz w:val="24"/>
          <w:szCs w:val="24"/>
          <w:lang w:val="en-US"/>
        </w:rPr>
        <w:t>CONFESSIONAL POETS</w:t>
      </w:r>
    </w:p>
    <w:p w14:paraId="72E84F9D" w14:textId="02983A10" w:rsidR="009E2450" w:rsidRPr="00AF7F56" w:rsidRDefault="00B238F8" w:rsidP="009E2450">
      <w:pPr>
        <w:pStyle w:val="ListParagraph"/>
        <w:numPr>
          <w:ilvl w:val="0"/>
          <w:numId w:val="1"/>
        </w:numPr>
        <w:jc w:val="both"/>
        <w:rPr>
          <w:rFonts w:ascii="Cambria" w:hAnsi="Cambria"/>
          <w:sz w:val="24"/>
          <w:szCs w:val="24"/>
        </w:rPr>
      </w:pPr>
      <w:r w:rsidRPr="009E2450">
        <w:rPr>
          <w:rFonts w:ascii="Cambria" w:hAnsi="Cambria"/>
          <w:b/>
          <w:bCs/>
          <w:sz w:val="24"/>
          <w:szCs w:val="24"/>
          <w:lang w:val="en-US"/>
        </w:rPr>
        <w:t xml:space="preserve">Robert Lowell, Randall Jarrell, John Berryman, Theodore Roethke, … - </w:t>
      </w:r>
      <w:r w:rsidRPr="009E2450">
        <w:rPr>
          <w:rFonts w:ascii="Cambria" w:hAnsi="Cambria"/>
          <w:sz w:val="24"/>
          <w:szCs w:val="24"/>
          <w:lang w:val="en-US"/>
        </w:rPr>
        <w:t>impersonal, hard-edged poetry for intense personal confessions, often presented in finely crafted poems in traditional forms;</w:t>
      </w:r>
    </w:p>
    <w:p w14:paraId="24F82479" w14:textId="77777777" w:rsidR="00AF7F56" w:rsidRPr="009E2450" w:rsidRDefault="00AF7F56" w:rsidP="00AF7F56">
      <w:pPr>
        <w:pStyle w:val="ListParagraph"/>
        <w:jc w:val="both"/>
        <w:rPr>
          <w:rFonts w:ascii="Cambria" w:hAnsi="Cambria"/>
          <w:sz w:val="24"/>
          <w:szCs w:val="24"/>
        </w:rPr>
      </w:pPr>
    </w:p>
    <w:p w14:paraId="0370A12D" w14:textId="284179BF" w:rsidR="00646B54" w:rsidRPr="009E2450" w:rsidRDefault="00B238F8" w:rsidP="009E2450">
      <w:pPr>
        <w:pStyle w:val="ListParagraph"/>
        <w:numPr>
          <w:ilvl w:val="0"/>
          <w:numId w:val="1"/>
        </w:numPr>
        <w:jc w:val="both"/>
        <w:rPr>
          <w:rFonts w:ascii="Cambria" w:hAnsi="Cambria"/>
          <w:sz w:val="24"/>
          <w:szCs w:val="24"/>
        </w:rPr>
      </w:pPr>
      <w:r w:rsidRPr="009E2450">
        <w:rPr>
          <w:rFonts w:ascii="Cambria" w:hAnsi="Cambria"/>
          <w:b/>
          <w:bCs/>
          <w:sz w:val="24"/>
          <w:szCs w:val="24"/>
          <w:lang w:val="en-US"/>
        </w:rPr>
        <w:t xml:space="preserve">Sylvia Plath </w:t>
      </w:r>
      <w:r w:rsidRPr="009E2450">
        <w:rPr>
          <w:rFonts w:ascii="Cambria" w:hAnsi="Cambria"/>
          <w:sz w:val="24"/>
          <w:szCs w:val="24"/>
          <w:lang w:val="en-US"/>
        </w:rPr>
        <w:t>used this confessional style to give a poetic portrayal of her psychological breakdown.</w:t>
      </w:r>
    </w:p>
    <w:p w14:paraId="2B9ACA57" w14:textId="6D279B7B" w:rsidR="00761815" w:rsidRPr="00941C4C" w:rsidRDefault="00761815" w:rsidP="009E2450">
      <w:pPr>
        <w:jc w:val="center"/>
        <w:rPr>
          <w:rFonts w:ascii="Cambria" w:hAnsi="Cambria"/>
          <w:bCs/>
          <w:sz w:val="24"/>
          <w:szCs w:val="24"/>
          <w:lang w:val="en-US"/>
        </w:rPr>
      </w:pPr>
      <w:r w:rsidRPr="00941C4C">
        <w:rPr>
          <w:rFonts w:ascii="Cambria" w:hAnsi="Cambria"/>
          <w:bCs/>
          <w:sz w:val="24"/>
          <w:szCs w:val="24"/>
          <w:lang w:val="en-US"/>
        </w:rPr>
        <w:t>OTHER GROUPS</w:t>
      </w:r>
    </w:p>
    <w:p w14:paraId="33D6A9DC" w14:textId="2F1D4C18" w:rsidR="009E2450" w:rsidRPr="009E2450" w:rsidRDefault="00B238F8" w:rsidP="009E2450">
      <w:pPr>
        <w:pStyle w:val="ListParagraph"/>
        <w:numPr>
          <w:ilvl w:val="0"/>
          <w:numId w:val="1"/>
        </w:numPr>
        <w:jc w:val="both"/>
        <w:rPr>
          <w:rFonts w:ascii="Cambria" w:hAnsi="Cambria"/>
          <w:sz w:val="24"/>
          <w:szCs w:val="24"/>
        </w:rPr>
      </w:pPr>
      <w:r w:rsidRPr="009E2450">
        <w:rPr>
          <w:rFonts w:ascii="Cambria" w:hAnsi="Cambria"/>
          <w:sz w:val="24"/>
          <w:szCs w:val="24"/>
          <w:lang w:val="en-US"/>
        </w:rPr>
        <w:t>BLACK POETS – inspired by the Beats; (</w:t>
      </w:r>
      <w:r w:rsidRPr="009E2450">
        <w:rPr>
          <w:rFonts w:ascii="Cambria" w:hAnsi="Cambria"/>
          <w:b/>
          <w:bCs/>
          <w:sz w:val="24"/>
          <w:szCs w:val="24"/>
          <w:lang w:val="en-US"/>
        </w:rPr>
        <w:t>Gwendolyn Brooks</w:t>
      </w:r>
      <w:r w:rsidRPr="009E2450">
        <w:rPr>
          <w:rFonts w:ascii="Cambria" w:hAnsi="Cambria"/>
          <w:sz w:val="24"/>
          <w:szCs w:val="24"/>
          <w:lang w:val="en-US"/>
        </w:rPr>
        <w:t xml:space="preserve">, </w:t>
      </w:r>
      <w:proofErr w:type="spellStart"/>
      <w:r w:rsidRPr="009E2450">
        <w:rPr>
          <w:rFonts w:ascii="Cambria" w:hAnsi="Cambria"/>
          <w:b/>
          <w:bCs/>
          <w:sz w:val="24"/>
          <w:szCs w:val="24"/>
          <w:lang w:val="en-US"/>
        </w:rPr>
        <w:t>Amiri</w:t>
      </w:r>
      <w:proofErr w:type="spellEnd"/>
      <w:r w:rsidRPr="009E2450">
        <w:rPr>
          <w:rFonts w:ascii="Cambria" w:hAnsi="Cambria"/>
          <w:b/>
          <w:bCs/>
          <w:sz w:val="24"/>
          <w:szCs w:val="24"/>
          <w:lang w:val="en-US"/>
        </w:rPr>
        <w:t xml:space="preserve"> Baraka)</w:t>
      </w:r>
      <w:r w:rsidRPr="009E2450">
        <w:rPr>
          <w:rFonts w:ascii="Cambria" w:hAnsi="Cambria"/>
          <w:sz w:val="24"/>
          <w:szCs w:val="24"/>
          <w:lang w:val="en-US"/>
        </w:rPr>
        <w:t>;</w:t>
      </w:r>
    </w:p>
    <w:p w14:paraId="66103D83" w14:textId="77777777" w:rsidR="009E2450" w:rsidRPr="009E2450" w:rsidRDefault="00B238F8" w:rsidP="009E2450">
      <w:pPr>
        <w:pStyle w:val="ListParagraph"/>
        <w:numPr>
          <w:ilvl w:val="0"/>
          <w:numId w:val="1"/>
        </w:numPr>
        <w:jc w:val="both"/>
        <w:rPr>
          <w:rFonts w:ascii="Cambria" w:hAnsi="Cambria"/>
          <w:sz w:val="24"/>
          <w:szCs w:val="24"/>
        </w:rPr>
      </w:pPr>
      <w:r w:rsidRPr="009E2450">
        <w:rPr>
          <w:rFonts w:ascii="Cambria" w:hAnsi="Cambria"/>
          <w:sz w:val="24"/>
          <w:szCs w:val="24"/>
          <w:lang w:val="en-US"/>
        </w:rPr>
        <w:t>NATIVE AMERICANS – towards the end of the last century large numbers of Native American poets begin to write in English;</w:t>
      </w:r>
    </w:p>
    <w:p w14:paraId="23B8E9F7" w14:textId="1456F323" w:rsidR="00646B54" w:rsidRPr="009E2450" w:rsidRDefault="00B238F8" w:rsidP="009E2450">
      <w:pPr>
        <w:pStyle w:val="ListParagraph"/>
        <w:numPr>
          <w:ilvl w:val="0"/>
          <w:numId w:val="1"/>
        </w:numPr>
        <w:jc w:val="both"/>
        <w:rPr>
          <w:rFonts w:ascii="Cambria" w:hAnsi="Cambria"/>
          <w:sz w:val="24"/>
          <w:szCs w:val="24"/>
        </w:rPr>
      </w:pPr>
      <w:r w:rsidRPr="009E2450">
        <w:rPr>
          <w:rFonts w:ascii="Cambria" w:hAnsi="Cambria"/>
          <w:sz w:val="24"/>
          <w:szCs w:val="24"/>
          <w:lang w:val="en-US"/>
        </w:rPr>
        <w:lastRenderedPageBreak/>
        <w:t xml:space="preserve">CHICANO (MEXICAN-AMERICAN) poetry: </w:t>
      </w:r>
      <w:proofErr w:type="spellStart"/>
      <w:r w:rsidRPr="009E2450">
        <w:rPr>
          <w:rFonts w:ascii="Cambria" w:hAnsi="Cambria"/>
          <w:b/>
          <w:bCs/>
          <w:sz w:val="24"/>
          <w:szCs w:val="24"/>
          <w:lang w:val="en-US"/>
        </w:rPr>
        <w:t>Rudolfo</w:t>
      </w:r>
      <w:proofErr w:type="spellEnd"/>
      <w:r w:rsidRPr="009E2450">
        <w:rPr>
          <w:rFonts w:ascii="Cambria" w:hAnsi="Cambria"/>
          <w:b/>
          <w:bCs/>
          <w:sz w:val="24"/>
          <w:szCs w:val="24"/>
          <w:lang w:val="en-US"/>
        </w:rPr>
        <w:t xml:space="preserve"> Anaya, Cherrie Moraga</w:t>
      </w:r>
      <w:r w:rsidRPr="009E2450">
        <w:rPr>
          <w:rFonts w:ascii="Cambria" w:hAnsi="Cambria"/>
          <w:sz w:val="24"/>
          <w:szCs w:val="24"/>
          <w:lang w:val="en-US"/>
        </w:rPr>
        <w:t xml:space="preserve"> and </w:t>
      </w:r>
      <w:r w:rsidRPr="009E2450">
        <w:rPr>
          <w:rFonts w:ascii="Cambria" w:hAnsi="Cambria"/>
          <w:b/>
          <w:bCs/>
          <w:sz w:val="24"/>
          <w:szCs w:val="24"/>
          <w:lang w:val="en-US"/>
        </w:rPr>
        <w:t xml:space="preserve">Gary Soto. </w:t>
      </w:r>
      <w:r w:rsidR="009E2450" w:rsidRPr="009E2450">
        <w:rPr>
          <w:rFonts w:ascii="Cambria" w:hAnsi="Cambria"/>
          <w:bCs/>
          <w:sz w:val="24"/>
          <w:szCs w:val="24"/>
          <w:lang w:val="en-US"/>
        </w:rPr>
        <w:t>They write in both Spanish and English, often blending poetry and prose.</w:t>
      </w:r>
    </w:p>
    <w:p w14:paraId="2384ACF4" w14:textId="4DF481E1" w:rsidR="00761815" w:rsidRPr="00941C4C" w:rsidRDefault="00761815" w:rsidP="009E2450">
      <w:pPr>
        <w:jc w:val="center"/>
        <w:rPr>
          <w:rFonts w:ascii="Cambria" w:hAnsi="Cambria"/>
          <w:bCs/>
          <w:sz w:val="24"/>
          <w:szCs w:val="24"/>
          <w:u w:val="single"/>
          <w:lang w:val="en-US"/>
        </w:rPr>
      </w:pPr>
      <w:r w:rsidRPr="00941C4C">
        <w:rPr>
          <w:rFonts w:ascii="Cambria" w:hAnsi="Cambria"/>
          <w:bCs/>
          <w:sz w:val="24"/>
          <w:szCs w:val="24"/>
          <w:u w:val="single"/>
          <w:lang w:val="en-US"/>
        </w:rPr>
        <w:t>DRAMA</w:t>
      </w:r>
    </w:p>
    <w:p w14:paraId="180E6308" w14:textId="37D39EF3" w:rsidR="005C59AA" w:rsidRDefault="005C59AA" w:rsidP="005C59AA">
      <w:pPr>
        <w:pStyle w:val="ListParagraph"/>
        <w:jc w:val="center"/>
        <w:rPr>
          <w:rFonts w:ascii="Cambria" w:hAnsi="Cambria"/>
          <w:bCs/>
          <w:sz w:val="24"/>
          <w:szCs w:val="24"/>
          <w:lang w:val="en-US"/>
        </w:rPr>
      </w:pPr>
      <w:r>
        <w:rPr>
          <w:rFonts w:ascii="Cambria" w:hAnsi="Cambria"/>
          <w:b/>
          <w:bCs/>
          <w:sz w:val="24"/>
          <w:szCs w:val="24"/>
          <w:lang w:val="en-US"/>
        </w:rPr>
        <w:t xml:space="preserve">Eugene O’Neill </w:t>
      </w:r>
      <w:r w:rsidRPr="005C59AA">
        <w:rPr>
          <w:rFonts w:ascii="Cambria" w:hAnsi="Cambria"/>
          <w:bCs/>
          <w:sz w:val="24"/>
          <w:szCs w:val="24"/>
          <w:lang w:val="en-US"/>
        </w:rPr>
        <w:t>(</w:t>
      </w:r>
      <w:r w:rsidRPr="005C59AA">
        <w:rPr>
          <w:rFonts w:ascii="Cambria" w:hAnsi="Cambria"/>
          <w:bCs/>
          <w:sz w:val="24"/>
          <w:szCs w:val="24"/>
        </w:rPr>
        <w:t>1888 – 1953</w:t>
      </w:r>
      <w:r w:rsidRPr="005C59AA">
        <w:rPr>
          <w:rFonts w:ascii="Cambria" w:hAnsi="Cambria"/>
          <w:bCs/>
          <w:sz w:val="24"/>
          <w:szCs w:val="24"/>
          <w:lang w:val="en-US"/>
        </w:rPr>
        <w:t>)</w:t>
      </w:r>
    </w:p>
    <w:p w14:paraId="4C85B056" w14:textId="77777777" w:rsidR="00AF7F56" w:rsidRPr="005C59AA" w:rsidRDefault="00AF7F56" w:rsidP="005C59AA">
      <w:pPr>
        <w:pStyle w:val="ListParagraph"/>
        <w:jc w:val="center"/>
        <w:rPr>
          <w:rFonts w:ascii="Cambria" w:hAnsi="Cambria"/>
          <w:sz w:val="24"/>
          <w:szCs w:val="24"/>
        </w:rPr>
      </w:pPr>
    </w:p>
    <w:p w14:paraId="2FB411E7" w14:textId="2C6FD7DA" w:rsidR="009E2450" w:rsidRPr="005C59AA" w:rsidRDefault="00AF7F56" w:rsidP="009E2450">
      <w:pPr>
        <w:pStyle w:val="ListParagraph"/>
        <w:numPr>
          <w:ilvl w:val="0"/>
          <w:numId w:val="1"/>
        </w:numPr>
        <w:jc w:val="both"/>
        <w:rPr>
          <w:rFonts w:ascii="Cambria" w:hAnsi="Cambria"/>
          <w:sz w:val="24"/>
          <w:szCs w:val="24"/>
        </w:rPr>
      </w:pPr>
      <w:r>
        <w:rPr>
          <w:rFonts w:ascii="Cambria" w:hAnsi="Cambria"/>
          <w:sz w:val="24"/>
          <w:szCs w:val="24"/>
          <w:lang w:val="en-US"/>
        </w:rPr>
        <w:t>I</w:t>
      </w:r>
      <w:r w:rsidR="00B238F8" w:rsidRPr="009E2450">
        <w:rPr>
          <w:rFonts w:ascii="Cambria" w:hAnsi="Cambria"/>
          <w:sz w:val="24"/>
          <w:szCs w:val="24"/>
          <w:lang w:val="en-US"/>
        </w:rPr>
        <w:t>ntroduced psychological and social realism to the American stage;</w:t>
      </w:r>
      <w:r w:rsidR="005C59AA">
        <w:rPr>
          <w:rFonts w:ascii="Cambria" w:hAnsi="Cambria"/>
          <w:sz w:val="24"/>
          <w:szCs w:val="24"/>
          <w:lang w:val="en-US"/>
        </w:rPr>
        <w:t xml:space="preserve"> (techniques earlier associated with Russian playwright </w:t>
      </w:r>
      <w:r>
        <w:rPr>
          <w:rFonts w:ascii="Cambria" w:hAnsi="Cambria"/>
          <w:sz w:val="24"/>
          <w:szCs w:val="24"/>
          <w:lang w:val="en-US"/>
        </w:rPr>
        <w:t>Anton Chekhov and Henrik Ibsen);</w:t>
      </w:r>
    </w:p>
    <w:p w14:paraId="3078C584" w14:textId="6F159556" w:rsidR="005C59AA" w:rsidRPr="005C59AA" w:rsidRDefault="005C59AA" w:rsidP="009E2450">
      <w:pPr>
        <w:pStyle w:val="ListParagraph"/>
        <w:numPr>
          <w:ilvl w:val="0"/>
          <w:numId w:val="1"/>
        </w:numPr>
        <w:jc w:val="both"/>
        <w:rPr>
          <w:rFonts w:ascii="Cambria" w:hAnsi="Cambria"/>
          <w:sz w:val="24"/>
          <w:szCs w:val="24"/>
        </w:rPr>
      </w:pPr>
      <w:r w:rsidRPr="005C59AA">
        <w:rPr>
          <w:rFonts w:ascii="Cambria" w:hAnsi="Cambria"/>
          <w:bCs/>
          <w:sz w:val="24"/>
          <w:szCs w:val="24"/>
          <w:lang w:val="en-US"/>
        </w:rPr>
        <w:t>The first to include speeches in American vernacular and involve characters on the fringes of society</w:t>
      </w:r>
      <w:r w:rsidR="00AF7F56">
        <w:rPr>
          <w:rFonts w:ascii="Cambria" w:hAnsi="Cambria"/>
          <w:bCs/>
          <w:sz w:val="24"/>
          <w:szCs w:val="24"/>
          <w:lang w:val="en-US"/>
        </w:rPr>
        <w:t>;</w:t>
      </w:r>
    </w:p>
    <w:p w14:paraId="62F56955" w14:textId="0D1F484E" w:rsidR="005C59AA" w:rsidRPr="00AF7F56" w:rsidRDefault="005C59AA" w:rsidP="00AF7F56">
      <w:pPr>
        <w:pStyle w:val="ListParagraph"/>
        <w:numPr>
          <w:ilvl w:val="0"/>
          <w:numId w:val="1"/>
        </w:numPr>
        <w:jc w:val="both"/>
        <w:rPr>
          <w:rFonts w:ascii="Cambria" w:hAnsi="Cambria"/>
          <w:sz w:val="24"/>
          <w:szCs w:val="24"/>
        </w:rPr>
      </w:pPr>
      <w:r w:rsidRPr="005C59AA">
        <w:rPr>
          <w:rFonts w:ascii="Cambria" w:hAnsi="Cambria"/>
          <w:bCs/>
          <w:sz w:val="24"/>
          <w:szCs w:val="24"/>
          <w:lang w:val="en-US"/>
        </w:rPr>
        <w:t>Experimental and emotionally probing dramas; deep psychological complexity</w:t>
      </w:r>
      <w:r>
        <w:rPr>
          <w:rFonts w:ascii="Cambria" w:hAnsi="Cambria"/>
          <w:b/>
          <w:bCs/>
          <w:sz w:val="24"/>
          <w:szCs w:val="24"/>
          <w:lang w:val="en-US"/>
        </w:rPr>
        <w:t>.</w:t>
      </w:r>
    </w:p>
    <w:p w14:paraId="04259B40" w14:textId="77777777" w:rsidR="00AF7F56" w:rsidRPr="00AF7F56" w:rsidRDefault="00AF7F56" w:rsidP="00AF7F56">
      <w:pPr>
        <w:pStyle w:val="ListParagraph"/>
        <w:jc w:val="both"/>
        <w:rPr>
          <w:rFonts w:ascii="Cambria" w:hAnsi="Cambria"/>
          <w:sz w:val="24"/>
          <w:szCs w:val="24"/>
        </w:rPr>
      </w:pPr>
    </w:p>
    <w:p w14:paraId="27550CB0" w14:textId="4E482560" w:rsidR="005C59AA" w:rsidRPr="003B5CCA" w:rsidRDefault="00B238F8" w:rsidP="005C59AA">
      <w:pPr>
        <w:pStyle w:val="ListParagraph"/>
        <w:jc w:val="center"/>
        <w:rPr>
          <w:rFonts w:ascii="Cambria" w:hAnsi="Cambria"/>
          <w:bCs/>
          <w:sz w:val="24"/>
          <w:szCs w:val="24"/>
          <w:lang w:val="en-US"/>
        </w:rPr>
      </w:pPr>
      <w:r w:rsidRPr="009E2450">
        <w:rPr>
          <w:rFonts w:ascii="Cambria" w:hAnsi="Cambria"/>
          <w:b/>
          <w:bCs/>
          <w:sz w:val="24"/>
          <w:szCs w:val="24"/>
          <w:lang w:val="en-US"/>
        </w:rPr>
        <w:t xml:space="preserve">Arthur Miller </w:t>
      </w:r>
      <w:r w:rsidR="005C59AA" w:rsidRPr="003B5CCA">
        <w:rPr>
          <w:rFonts w:ascii="Cambria" w:hAnsi="Cambria"/>
          <w:bCs/>
          <w:sz w:val="24"/>
          <w:szCs w:val="24"/>
          <w:lang w:val="en-US"/>
        </w:rPr>
        <w:t>(</w:t>
      </w:r>
      <w:r w:rsidR="005C59AA" w:rsidRPr="003B5CCA">
        <w:rPr>
          <w:rFonts w:ascii="Cambria" w:hAnsi="Cambria"/>
          <w:bCs/>
          <w:sz w:val="24"/>
          <w:szCs w:val="24"/>
        </w:rPr>
        <w:t>1915 – 2005</w:t>
      </w:r>
      <w:r w:rsidR="005C59AA" w:rsidRPr="003B5CCA">
        <w:rPr>
          <w:rFonts w:ascii="Cambria" w:hAnsi="Cambria"/>
          <w:bCs/>
          <w:sz w:val="24"/>
          <w:szCs w:val="24"/>
          <w:lang w:val="en-US"/>
        </w:rPr>
        <w:t>)</w:t>
      </w:r>
    </w:p>
    <w:p w14:paraId="40CEBEB9" w14:textId="77777777" w:rsidR="005C59AA" w:rsidRPr="005C59AA" w:rsidRDefault="005C59AA" w:rsidP="005C59AA">
      <w:pPr>
        <w:pStyle w:val="ListParagraph"/>
        <w:jc w:val="center"/>
        <w:rPr>
          <w:rFonts w:ascii="Cambria" w:hAnsi="Cambria"/>
          <w:sz w:val="24"/>
          <w:szCs w:val="24"/>
        </w:rPr>
      </w:pPr>
    </w:p>
    <w:p w14:paraId="6F117DD5" w14:textId="31D7C6D9" w:rsidR="003B5CCA" w:rsidRPr="003B5CCA" w:rsidRDefault="00B238F8" w:rsidP="009E2450">
      <w:pPr>
        <w:pStyle w:val="ListParagraph"/>
        <w:numPr>
          <w:ilvl w:val="0"/>
          <w:numId w:val="1"/>
        </w:numPr>
        <w:jc w:val="both"/>
        <w:rPr>
          <w:rFonts w:ascii="Cambria" w:hAnsi="Cambria"/>
          <w:sz w:val="24"/>
          <w:szCs w:val="24"/>
        </w:rPr>
      </w:pPr>
      <w:r w:rsidRPr="009E2450">
        <w:rPr>
          <w:rFonts w:ascii="Cambria" w:hAnsi="Cambria"/>
          <w:i/>
          <w:iCs/>
          <w:sz w:val="24"/>
          <w:szCs w:val="24"/>
          <w:lang w:val="en-US"/>
        </w:rPr>
        <w:t>Death of a Salesman</w:t>
      </w:r>
      <w:r w:rsidRPr="009E2450">
        <w:rPr>
          <w:rFonts w:ascii="Cambria" w:hAnsi="Cambria"/>
          <w:sz w:val="24"/>
          <w:szCs w:val="24"/>
          <w:lang w:val="en-US"/>
        </w:rPr>
        <w:t xml:space="preserve"> (1949)</w:t>
      </w:r>
      <w:r w:rsidR="003B5CCA">
        <w:rPr>
          <w:rFonts w:ascii="Cambria" w:hAnsi="Cambria"/>
          <w:sz w:val="24"/>
          <w:szCs w:val="24"/>
          <w:lang w:val="en-US"/>
        </w:rPr>
        <w:t xml:space="preserve"> – a modern tragedy that tells of the life and death of a travelling salesman;</w:t>
      </w:r>
    </w:p>
    <w:p w14:paraId="09B4219E" w14:textId="3C7E1B8D" w:rsidR="003B5CCA" w:rsidRPr="003B5CCA" w:rsidRDefault="00B238F8" w:rsidP="003B5CCA">
      <w:pPr>
        <w:pStyle w:val="ListParagraph"/>
        <w:numPr>
          <w:ilvl w:val="0"/>
          <w:numId w:val="1"/>
        </w:numPr>
        <w:jc w:val="both"/>
        <w:rPr>
          <w:rFonts w:ascii="Cambria" w:hAnsi="Cambria"/>
          <w:sz w:val="24"/>
          <w:szCs w:val="24"/>
        </w:rPr>
      </w:pPr>
      <w:r w:rsidRPr="009E2450">
        <w:rPr>
          <w:rFonts w:ascii="Cambria" w:hAnsi="Cambria"/>
          <w:i/>
          <w:iCs/>
          <w:sz w:val="24"/>
          <w:szCs w:val="24"/>
          <w:lang w:val="en-US"/>
        </w:rPr>
        <w:t xml:space="preserve">The Crucible </w:t>
      </w:r>
      <w:r w:rsidR="003B5CCA">
        <w:rPr>
          <w:rFonts w:ascii="Cambria" w:hAnsi="Cambria"/>
          <w:sz w:val="24"/>
          <w:szCs w:val="24"/>
          <w:lang w:val="en-US"/>
        </w:rPr>
        <w:t>(1953) – Miller wrote indirectly about the hunt of communists of Senator Joseph McCarthy during the 1950s. The play deals with the witch trials held in Salem, Massachusetts.</w:t>
      </w:r>
    </w:p>
    <w:p w14:paraId="4CF3B289" w14:textId="77777777" w:rsidR="003B5CCA" w:rsidRPr="003B5CCA" w:rsidRDefault="003B5CCA" w:rsidP="003B5CCA">
      <w:pPr>
        <w:pStyle w:val="ListParagraph"/>
        <w:jc w:val="both"/>
        <w:rPr>
          <w:rFonts w:ascii="Cambria" w:hAnsi="Cambria"/>
          <w:sz w:val="24"/>
          <w:szCs w:val="24"/>
        </w:rPr>
      </w:pPr>
    </w:p>
    <w:p w14:paraId="5EA7888C" w14:textId="18977514" w:rsidR="003B5CCA" w:rsidRDefault="00B238F8" w:rsidP="003B5CCA">
      <w:pPr>
        <w:pStyle w:val="ListParagraph"/>
        <w:jc w:val="center"/>
        <w:rPr>
          <w:rFonts w:ascii="Cambria" w:hAnsi="Cambria"/>
          <w:bCs/>
          <w:sz w:val="24"/>
          <w:szCs w:val="24"/>
          <w:lang w:val="en-US"/>
        </w:rPr>
      </w:pPr>
      <w:r w:rsidRPr="009E2450">
        <w:rPr>
          <w:rFonts w:ascii="Cambria" w:hAnsi="Cambria"/>
          <w:b/>
          <w:bCs/>
          <w:sz w:val="24"/>
          <w:szCs w:val="24"/>
          <w:lang w:val="en-US"/>
        </w:rPr>
        <w:t xml:space="preserve">Tennessee Williams </w:t>
      </w:r>
      <w:r w:rsidR="003B5CCA" w:rsidRPr="003B5CCA">
        <w:rPr>
          <w:rFonts w:ascii="Cambria" w:hAnsi="Cambria"/>
          <w:bCs/>
          <w:sz w:val="24"/>
          <w:szCs w:val="24"/>
          <w:lang w:val="en-US"/>
        </w:rPr>
        <w:t>(</w:t>
      </w:r>
      <w:r w:rsidR="003B5CCA" w:rsidRPr="003B5CCA">
        <w:rPr>
          <w:rFonts w:ascii="Cambria" w:hAnsi="Cambria"/>
          <w:bCs/>
          <w:sz w:val="24"/>
          <w:szCs w:val="24"/>
        </w:rPr>
        <w:t>1911 – 1983</w:t>
      </w:r>
      <w:r w:rsidR="003B5CCA" w:rsidRPr="003B5CCA">
        <w:rPr>
          <w:rFonts w:ascii="Cambria" w:hAnsi="Cambria"/>
          <w:bCs/>
          <w:sz w:val="24"/>
          <w:szCs w:val="24"/>
          <w:lang w:val="en-US"/>
        </w:rPr>
        <w:t>)</w:t>
      </w:r>
    </w:p>
    <w:p w14:paraId="05734BB9" w14:textId="77777777" w:rsidR="003B5CCA" w:rsidRDefault="003B5CCA" w:rsidP="003B5CCA">
      <w:pPr>
        <w:pStyle w:val="ListParagraph"/>
        <w:jc w:val="center"/>
        <w:rPr>
          <w:rFonts w:ascii="Cambria" w:hAnsi="Cambria"/>
          <w:b/>
          <w:bCs/>
          <w:sz w:val="24"/>
          <w:szCs w:val="24"/>
          <w:lang w:val="en-US"/>
        </w:rPr>
      </w:pPr>
    </w:p>
    <w:p w14:paraId="0938EF67" w14:textId="1F1C1DBA" w:rsidR="003B5CCA" w:rsidRPr="003B5CCA" w:rsidRDefault="003B5CCA" w:rsidP="00AF7F56">
      <w:pPr>
        <w:pStyle w:val="ListParagraph"/>
        <w:numPr>
          <w:ilvl w:val="0"/>
          <w:numId w:val="1"/>
        </w:numPr>
        <w:jc w:val="both"/>
        <w:rPr>
          <w:rFonts w:ascii="Cambria" w:hAnsi="Cambria"/>
          <w:sz w:val="24"/>
          <w:szCs w:val="24"/>
          <w:lang w:val="en-US"/>
        </w:rPr>
      </w:pPr>
      <w:r>
        <w:rPr>
          <w:rFonts w:ascii="Cambria" w:hAnsi="Cambria"/>
          <w:sz w:val="24"/>
          <w:szCs w:val="24"/>
          <w:lang w:val="en-US"/>
        </w:rPr>
        <w:t>Wrote moving and poetic plays about outsiders.</w:t>
      </w:r>
    </w:p>
    <w:p w14:paraId="54210BBC" w14:textId="5679A493" w:rsidR="00AF7F56" w:rsidRPr="00AF7F56" w:rsidRDefault="00B238F8" w:rsidP="009E2450">
      <w:pPr>
        <w:pStyle w:val="ListParagraph"/>
        <w:numPr>
          <w:ilvl w:val="0"/>
          <w:numId w:val="1"/>
        </w:numPr>
        <w:jc w:val="both"/>
        <w:rPr>
          <w:rFonts w:ascii="Cambria" w:hAnsi="Cambria"/>
          <w:sz w:val="24"/>
          <w:szCs w:val="24"/>
        </w:rPr>
      </w:pPr>
      <w:r w:rsidRPr="009E2450">
        <w:rPr>
          <w:rFonts w:ascii="Cambria" w:hAnsi="Cambria"/>
          <w:i/>
          <w:iCs/>
          <w:sz w:val="24"/>
          <w:szCs w:val="24"/>
          <w:lang w:val="en-US"/>
        </w:rPr>
        <w:t>A Streetcar Named Desire</w:t>
      </w:r>
      <w:r w:rsidR="00AF7F56">
        <w:rPr>
          <w:rFonts w:ascii="Cambria" w:hAnsi="Cambria"/>
          <w:sz w:val="24"/>
          <w:szCs w:val="24"/>
          <w:lang w:val="en-US"/>
        </w:rPr>
        <w:t xml:space="preserve"> (1947) </w:t>
      </w:r>
      <w:r w:rsidR="003B5CCA">
        <w:rPr>
          <w:rFonts w:ascii="Cambria" w:hAnsi="Cambria"/>
          <w:sz w:val="24"/>
          <w:szCs w:val="24"/>
          <w:lang w:val="en-US"/>
        </w:rPr>
        <w:t>– tells the story of a woman whose illusions of being Southern gen</w:t>
      </w:r>
      <w:r w:rsidR="00AF7F56">
        <w:rPr>
          <w:rFonts w:ascii="Cambria" w:hAnsi="Cambria"/>
          <w:sz w:val="24"/>
          <w:szCs w:val="24"/>
          <w:lang w:val="en-US"/>
        </w:rPr>
        <w:t>t</w:t>
      </w:r>
      <w:bookmarkStart w:id="5" w:name="_GoBack"/>
      <w:bookmarkEnd w:id="5"/>
      <w:r w:rsidR="003B5CCA">
        <w:rPr>
          <w:rFonts w:ascii="Cambria" w:hAnsi="Cambria"/>
          <w:sz w:val="24"/>
          <w:szCs w:val="24"/>
          <w:lang w:val="en-US"/>
        </w:rPr>
        <w:t>lewoman are shattered by her tough, working-class husband.</w:t>
      </w:r>
    </w:p>
    <w:p w14:paraId="20FB0FE9" w14:textId="4A4BAC62" w:rsidR="00646B54" w:rsidRPr="009E2450" w:rsidRDefault="00AF7F56" w:rsidP="009E2450">
      <w:pPr>
        <w:pStyle w:val="ListParagraph"/>
        <w:numPr>
          <w:ilvl w:val="0"/>
          <w:numId w:val="1"/>
        </w:numPr>
        <w:jc w:val="both"/>
        <w:rPr>
          <w:rFonts w:ascii="Cambria" w:hAnsi="Cambria"/>
          <w:sz w:val="24"/>
          <w:szCs w:val="24"/>
        </w:rPr>
      </w:pPr>
      <w:r w:rsidRPr="009E2450">
        <w:rPr>
          <w:rFonts w:ascii="Cambria" w:hAnsi="Cambria"/>
          <w:i/>
          <w:iCs/>
          <w:sz w:val="24"/>
          <w:szCs w:val="24"/>
          <w:lang w:val="en-US"/>
        </w:rPr>
        <w:t xml:space="preserve">Cat on a Hot Tin Roof </w:t>
      </w:r>
      <w:r>
        <w:rPr>
          <w:rFonts w:ascii="Cambria" w:hAnsi="Cambria"/>
          <w:sz w:val="24"/>
          <w:szCs w:val="24"/>
          <w:lang w:val="en-US"/>
        </w:rPr>
        <w:t>(1955)</w:t>
      </w:r>
    </w:p>
    <w:p w14:paraId="3827838F" w14:textId="77777777" w:rsidR="00761815" w:rsidRPr="00DF31A6" w:rsidRDefault="00761815" w:rsidP="00D82292">
      <w:pPr>
        <w:jc w:val="both"/>
        <w:rPr>
          <w:rFonts w:ascii="Cambria" w:hAnsi="Cambria"/>
          <w:sz w:val="24"/>
          <w:szCs w:val="24"/>
          <w:lang w:val="en-US"/>
        </w:rPr>
      </w:pPr>
    </w:p>
    <w:p w14:paraId="5E06D217" w14:textId="77777777" w:rsidR="00F40B15" w:rsidRPr="007427BA" w:rsidRDefault="00F40B15">
      <w:pPr>
        <w:rPr>
          <w:rFonts w:ascii="Cambria" w:hAnsi="Cambria"/>
          <w:sz w:val="24"/>
          <w:szCs w:val="24"/>
          <w:lang w:val="en-US"/>
        </w:rPr>
      </w:pPr>
    </w:p>
    <w:sectPr w:rsidR="00F40B15" w:rsidRPr="007427BA">
      <w:headerReference w:type="default" r:id="rId13"/>
      <w:footerReference w:type="default" r:id="rId1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ndows User" w:date="2020-05-27T12:37:00Z" w:initials="WU">
    <w:p w14:paraId="25889511" w14:textId="77777777" w:rsidR="009B60F9" w:rsidRDefault="009B60F9">
      <w:pPr>
        <w:pStyle w:val="CommentText"/>
      </w:pPr>
      <w:r>
        <w:rPr>
          <w:rStyle w:val="CommentReference"/>
        </w:rPr>
        <w:annotationRef/>
      </w:r>
      <w:hyperlink r:id="rId1" w:history="1">
        <w:r w:rsidRPr="009B60F9">
          <w:rPr>
            <w:rStyle w:val="Hyperlink"/>
          </w:rPr>
          <w:t>https://</w:t>
        </w:r>
        <w:r w:rsidRPr="009B60F9">
          <w:rPr>
            <w:rStyle w:val="Hyperlink"/>
          </w:rPr>
          <w:t>p</w:t>
        </w:r>
        <w:r w:rsidRPr="009B60F9">
          <w:rPr>
            <w:rStyle w:val="Hyperlink"/>
          </w:rPr>
          <w:t>oets.org/text/brief-guide-beat-poets</w:t>
        </w:r>
      </w:hyperlink>
    </w:p>
  </w:comment>
  <w:comment w:id="1" w:author="Windows User" w:date="2020-05-27T12:47:00Z" w:initials="WU">
    <w:p w14:paraId="429E0F70" w14:textId="27DE0A4E" w:rsidR="00D82292" w:rsidRDefault="00D82292">
      <w:pPr>
        <w:pStyle w:val="CommentText"/>
      </w:pPr>
      <w:r>
        <w:rPr>
          <w:rStyle w:val="CommentReference"/>
        </w:rPr>
        <w:annotationRef/>
      </w:r>
      <w:r>
        <w:rPr>
          <w:lang w:val="en-US"/>
        </w:rPr>
        <w:t xml:space="preserve">A link to the whole poem: </w:t>
      </w:r>
      <w:hyperlink r:id="rId2" w:history="1">
        <w:r w:rsidRPr="00D82292">
          <w:rPr>
            <w:rStyle w:val="Hyperlink"/>
          </w:rPr>
          <w:t>https://www.poetryfoundation.org/poems/49303/howl</w:t>
        </w:r>
      </w:hyperlink>
    </w:p>
  </w:comment>
  <w:comment w:id="2" w:author="Windows User" w:date="2020-05-27T12:57:00Z" w:initials="WU">
    <w:p w14:paraId="481D77DB" w14:textId="1EC30E1A" w:rsidR="001B6663" w:rsidRDefault="001B6663">
      <w:pPr>
        <w:pStyle w:val="CommentText"/>
      </w:pPr>
      <w:r>
        <w:rPr>
          <w:rStyle w:val="CommentReference"/>
        </w:rPr>
        <w:annotationRef/>
      </w:r>
      <w:hyperlink r:id="rId3" w:history="1">
        <w:r w:rsidRPr="001B6663">
          <w:rPr>
            <w:rStyle w:val="Hyperlink"/>
          </w:rPr>
          <w:t>https://www.poetryfoundation.org/poets/allen-ginsberg</w:t>
        </w:r>
      </w:hyperlink>
    </w:p>
    <w:p w14:paraId="3C00CAB8" w14:textId="7758FC31" w:rsidR="001B6663" w:rsidRDefault="00241BFE">
      <w:pPr>
        <w:pStyle w:val="CommentText"/>
      </w:pPr>
      <w:hyperlink r:id="rId4" w:history="1">
        <w:r w:rsidR="001B6663" w:rsidRPr="001B6663">
          <w:rPr>
            <w:rStyle w:val="Hyperlink"/>
          </w:rPr>
          <w:t>https://poets.org/poet/allen-ginsberg</w:t>
        </w:r>
      </w:hyperlink>
    </w:p>
  </w:comment>
  <w:comment w:id="3" w:author="Windows User" w:date="2020-05-27T12:59:00Z" w:initials="WU">
    <w:p w14:paraId="7366B36B" w14:textId="633248E1" w:rsidR="001B6663" w:rsidRDefault="001B6663">
      <w:pPr>
        <w:pStyle w:val="CommentText"/>
      </w:pPr>
      <w:r>
        <w:rPr>
          <w:rStyle w:val="CommentReference"/>
        </w:rPr>
        <w:annotationRef/>
      </w:r>
      <w:hyperlink r:id="rId5" w:history="1">
        <w:r w:rsidRPr="001B6663">
          <w:rPr>
            <w:rStyle w:val="Hyperlink"/>
          </w:rPr>
          <w:t>https://poets.org/poet/jack-kerouac</w:t>
        </w:r>
      </w:hyperlink>
    </w:p>
  </w:comment>
  <w:comment w:id="4" w:author="Windows User" w:date="2020-05-27T13:20:00Z" w:initials="WU">
    <w:p w14:paraId="6BB60A6B" w14:textId="292810C4" w:rsidR="00761815" w:rsidRPr="00761815" w:rsidRDefault="00761815">
      <w:pPr>
        <w:pStyle w:val="CommentText"/>
        <w:rPr>
          <w:lang w:val="en-US"/>
        </w:rPr>
      </w:pPr>
      <w:r>
        <w:rPr>
          <w:rStyle w:val="CommentReference"/>
        </w:rPr>
        <w:annotationRef/>
      </w:r>
      <w:r>
        <w:rPr>
          <w:lang w:val="en-US"/>
        </w:rPr>
        <w:t>Books presenting tough, explicit accounts of the war itself.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889511" w15:done="0"/>
  <w15:commentEx w15:paraId="429E0F70" w15:done="0"/>
  <w15:commentEx w15:paraId="3C00CAB8" w15:done="0"/>
  <w15:commentEx w15:paraId="7366B36B" w15:done="0"/>
  <w15:commentEx w15:paraId="6BB60A6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4D7592" w14:textId="77777777" w:rsidR="00241BFE" w:rsidRDefault="00241BFE" w:rsidP="007427BA">
      <w:pPr>
        <w:spacing w:after="0" w:line="240" w:lineRule="auto"/>
      </w:pPr>
      <w:r>
        <w:separator/>
      </w:r>
    </w:p>
  </w:endnote>
  <w:endnote w:type="continuationSeparator" w:id="0">
    <w:p w14:paraId="5C963F10" w14:textId="77777777" w:rsidR="00241BFE" w:rsidRDefault="00241BFE" w:rsidP="0074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207561"/>
      <w:docPartObj>
        <w:docPartGallery w:val="Page Numbers (Bottom of Page)"/>
        <w:docPartUnique/>
      </w:docPartObj>
    </w:sdtPr>
    <w:sdtEndPr>
      <w:rPr>
        <w:noProof/>
      </w:rPr>
    </w:sdtEndPr>
    <w:sdtContent>
      <w:p w14:paraId="60507E4E" w14:textId="3CA41CDC" w:rsidR="005C59AA" w:rsidRDefault="005C59AA">
        <w:pPr>
          <w:pStyle w:val="Footer"/>
          <w:jc w:val="center"/>
        </w:pPr>
        <w:r>
          <w:fldChar w:fldCharType="begin"/>
        </w:r>
        <w:r>
          <w:instrText xml:space="preserve"> PAGE   \* MERGEFORMAT </w:instrText>
        </w:r>
        <w:r>
          <w:fldChar w:fldCharType="separate"/>
        </w:r>
        <w:r w:rsidR="00AF7F56">
          <w:rPr>
            <w:noProof/>
          </w:rPr>
          <w:t>6</w:t>
        </w:r>
        <w:r>
          <w:rPr>
            <w:noProof/>
          </w:rPr>
          <w:fldChar w:fldCharType="end"/>
        </w:r>
      </w:p>
    </w:sdtContent>
  </w:sdt>
  <w:p w14:paraId="0EA8070C" w14:textId="77777777" w:rsidR="005C59AA" w:rsidRDefault="005C5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78F9D" w14:textId="77777777" w:rsidR="00241BFE" w:rsidRDefault="00241BFE" w:rsidP="007427BA">
      <w:pPr>
        <w:spacing w:after="0" w:line="240" w:lineRule="auto"/>
      </w:pPr>
      <w:r>
        <w:separator/>
      </w:r>
    </w:p>
  </w:footnote>
  <w:footnote w:type="continuationSeparator" w:id="0">
    <w:p w14:paraId="4BE6F8DD" w14:textId="77777777" w:rsidR="00241BFE" w:rsidRDefault="00241BFE" w:rsidP="00742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5EDD7" w14:textId="77777777" w:rsidR="007427BA" w:rsidRPr="007427BA" w:rsidRDefault="007427BA">
    <w:pPr>
      <w:pStyle w:val="Header"/>
      <w:rPr>
        <w:rFonts w:ascii="Cambria" w:hAnsi="Cambria"/>
        <w:lang w:val="en-US"/>
      </w:rPr>
    </w:pPr>
    <w:r w:rsidRPr="007427BA">
      <w:rPr>
        <w:rFonts w:ascii="Cambria" w:hAnsi="Cambria"/>
        <w:lang w:val="en-US"/>
      </w:rPr>
      <w:t xml:space="preserve">AMERICAN LITERATURE   </w:t>
    </w:r>
    <w:r w:rsidRPr="007427BA">
      <w:rPr>
        <w:rFonts w:ascii="Cambria" w:hAnsi="Cambria"/>
        <w:lang w:val="en-US"/>
      </w:rPr>
      <w:tab/>
    </w:r>
    <w:r w:rsidRPr="007427BA">
      <w:rPr>
        <w:rFonts w:ascii="Cambria" w:hAnsi="Cambria"/>
        <w:lang w:val="en-US"/>
      </w:rPr>
      <w:tab/>
      <w:t>LECTURE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134"/>
    <w:multiLevelType w:val="hybridMultilevel"/>
    <w:tmpl w:val="FA88CD9C"/>
    <w:lvl w:ilvl="0" w:tplc="7362F9F2">
      <w:start w:val="1"/>
      <w:numFmt w:val="bullet"/>
      <w:lvlText w:val=""/>
      <w:lvlJc w:val="left"/>
      <w:pPr>
        <w:tabs>
          <w:tab w:val="num" w:pos="720"/>
        </w:tabs>
        <w:ind w:left="720" w:hanging="360"/>
      </w:pPr>
      <w:rPr>
        <w:rFonts w:ascii="Wingdings 2" w:hAnsi="Wingdings 2" w:hint="default"/>
      </w:rPr>
    </w:lvl>
    <w:lvl w:ilvl="1" w:tplc="8372544A" w:tentative="1">
      <w:start w:val="1"/>
      <w:numFmt w:val="bullet"/>
      <w:lvlText w:val=""/>
      <w:lvlJc w:val="left"/>
      <w:pPr>
        <w:tabs>
          <w:tab w:val="num" w:pos="1440"/>
        </w:tabs>
        <w:ind w:left="1440" w:hanging="360"/>
      </w:pPr>
      <w:rPr>
        <w:rFonts w:ascii="Wingdings 2" w:hAnsi="Wingdings 2" w:hint="default"/>
      </w:rPr>
    </w:lvl>
    <w:lvl w:ilvl="2" w:tplc="26CE1D6E" w:tentative="1">
      <w:start w:val="1"/>
      <w:numFmt w:val="bullet"/>
      <w:lvlText w:val=""/>
      <w:lvlJc w:val="left"/>
      <w:pPr>
        <w:tabs>
          <w:tab w:val="num" w:pos="2160"/>
        </w:tabs>
        <w:ind w:left="2160" w:hanging="360"/>
      </w:pPr>
      <w:rPr>
        <w:rFonts w:ascii="Wingdings 2" w:hAnsi="Wingdings 2" w:hint="default"/>
      </w:rPr>
    </w:lvl>
    <w:lvl w:ilvl="3" w:tplc="6A20AC2A" w:tentative="1">
      <w:start w:val="1"/>
      <w:numFmt w:val="bullet"/>
      <w:lvlText w:val=""/>
      <w:lvlJc w:val="left"/>
      <w:pPr>
        <w:tabs>
          <w:tab w:val="num" w:pos="2880"/>
        </w:tabs>
        <w:ind w:left="2880" w:hanging="360"/>
      </w:pPr>
      <w:rPr>
        <w:rFonts w:ascii="Wingdings 2" w:hAnsi="Wingdings 2" w:hint="default"/>
      </w:rPr>
    </w:lvl>
    <w:lvl w:ilvl="4" w:tplc="6B3E90A8" w:tentative="1">
      <w:start w:val="1"/>
      <w:numFmt w:val="bullet"/>
      <w:lvlText w:val=""/>
      <w:lvlJc w:val="left"/>
      <w:pPr>
        <w:tabs>
          <w:tab w:val="num" w:pos="3600"/>
        </w:tabs>
        <w:ind w:left="3600" w:hanging="360"/>
      </w:pPr>
      <w:rPr>
        <w:rFonts w:ascii="Wingdings 2" w:hAnsi="Wingdings 2" w:hint="default"/>
      </w:rPr>
    </w:lvl>
    <w:lvl w:ilvl="5" w:tplc="13DACF3C" w:tentative="1">
      <w:start w:val="1"/>
      <w:numFmt w:val="bullet"/>
      <w:lvlText w:val=""/>
      <w:lvlJc w:val="left"/>
      <w:pPr>
        <w:tabs>
          <w:tab w:val="num" w:pos="4320"/>
        </w:tabs>
        <w:ind w:left="4320" w:hanging="360"/>
      </w:pPr>
      <w:rPr>
        <w:rFonts w:ascii="Wingdings 2" w:hAnsi="Wingdings 2" w:hint="default"/>
      </w:rPr>
    </w:lvl>
    <w:lvl w:ilvl="6" w:tplc="C78855FA" w:tentative="1">
      <w:start w:val="1"/>
      <w:numFmt w:val="bullet"/>
      <w:lvlText w:val=""/>
      <w:lvlJc w:val="left"/>
      <w:pPr>
        <w:tabs>
          <w:tab w:val="num" w:pos="5040"/>
        </w:tabs>
        <w:ind w:left="5040" w:hanging="360"/>
      </w:pPr>
      <w:rPr>
        <w:rFonts w:ascii="Wingdings 2" w:hAnsi="Wingdings 2" w:hint="default"/>
      </w:rPr>
    </w:lvl>
    <w:lvl w:ilvl="7" w:tplc="B8701F56" w:tentative="1">
      <w:start w:val="1"/>
      <w:numFmt w:val="bullet"/>
      <w:lvlText w:val=""/>
      <w:lvlJc w:val="left"/>
      <w:pPr>
        <w:tabs>
          <w:tab w:val="num" w:pos="5760"/>
        </w:tabs>
        <w:ind w:left="5760" w:hanging="360"/>
      </w:pPr>
      <w:rPr>
        <w:rFonts w:ascii="Wingdings 2" w:hAnsi="Wingdings 2" w:hint="default"/>
      </w:rPr>
    </w:lvl>
    <w:lvl w:ilvl="8" w:tplc="6EB46742"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5314850"/>
    <w:multiLevelType w:val="hybridMultilevel"/>
    <w:tmpl w:val="B818EB6E"/>
    <w:lvl w:ilvl="0" w:tplc="6F2EC850">
      <w:start w:val="1"/>
      <w:numFmt w:val="bullet"/>
      <w:lvlText w:val=""/>
      <w:lvlJc w:val="left"/>
      <w:pPr>
        <w:tabs>
          <w:tab w:val="num" w:pos="720"/>
        </w:tabs>
        <w:ind w:left="720" w:hanging="360"/>
      </w:pPr>
      <w:rPr>
        <w:rFonts w:ascii="Wingdings 2" w:hAnsi="Wingdings 2" w:hint="default"/>
      </w:rPr>
    </w:lvl>
    <w:lvl w:ilvl="1" w:tplc="28C6B1EC" w:tentative="1">
      <w:start w:val="1"/>
      <w:numFmt w:val="bullet"/>
      <w:lvlText w:val=""/>
      <w:lvlJc w:val="left"/>
      <w:pPr>
        <w:tabs>
          <w:tab w:val="num" w:pos="1440"/>
        </w:tabs>
        <w:ind w:left="1440" w:hanging="360"/>
      </w:pPr>
      <w:rPr>
        <w:rFonts w:ascii="Wingdings 2" w:hAnsi="Wingdings 2" w:hint="default"/>
      </w:rPr>
    </w:lvl>
    <w:lvl w:ilvl="2" w:tplc="5A4800A8" w:tentative="1">
      <w:start w:val="1"/>
      <w:numFmt w:val="bullet"/>
      <w:lvlText w:val=""/>
      <w:lvlJc w:val="left"/>
      <w:pPr>
        <w:tabs>
          <w:tab w:val="num" w:pos="2160"/>
        </w:tabs>
        <w:ind w:left="2160" w:hanging="360"/>
      </w:pPr>
      <w:rPr>
        <w:rFonts w:ascii="Wingdings 2" w:hAnsi="Wingdings 2" w:hint="default"/>
      </w:rPr>
    </w:lvl>
    <w:lvl w:ilvl="3" w:tplc="933CCE1E" w:tentative="1">
      <w:start w:val="1"/>
      <w:numFmt w:val="bullet"/>
      <w:lvlText w:val=""/>
      <w:lvlJc w:val="left"/>
      <w:pPr>
        <w:tabs>
          <w:tab w:val="num" w:pos="2880"/>
        </w:tabs>
        <w:ind w:left="2880" w:hanging="360"/>
      </w:pPr>
      <w:rPr>
        <w:rFonts w:ascii="Wingdings 2" w:hAnsi="Wingdings 2" w:hint="default"/>
      </w:rPr>
    </w:lvl>
    <w:lvl w:ilvl="4" w:tplc="083C4074" w:tentative="1">
      <w:start w:val="1"/>
      <w:numFmt w:val="bullet"/>
      <w:lvlText w:val=""/>
      <w:lvlJc w:val="left"/>
      <w:pPr>
        <w:tabs>
          <w:tab w:val="num" w:pos="3600"/>
        </w:tabs>
        <w:ind w:left="3600" w:hanging="360"/>
      </w:pPr>
      <w:rPr>
        <w:rFonts w:ascii="Wingdings 2" w:hAnsi="Wingdings 2" w:hint="default"/>
      </w:rPr>
    </w:lvl>
    <w:lvl w:ilvl="5" w:tplc="21EE2C0C" w:tentative="1">
      <w:start w:val="1"/>
      <w:numFmt w:val="bullet"/>
      <w:lvlText w:val=""/>
      <w:lvlJc w:val="left"/>
      <w:pPr>
        <w:tabs>
          <w:tab w:val="num" w:pos="4320"/>
        </w:tabs>
        <w:ind w:left="4320" w:hanging="360"/>
      </w:pPr>
      <w:rPr>
        <w:rFonts w:ascii="Wingdings 2" w:hAnsi="Wingdings 2" w:hint="default"/>
      </w:rPr>
    </w:lvl>
    <w:lvl w:ilvl="6" w:tplc="42505290" w:tentative="1">
      <w:start w:val="1"/>
      <w:numFmt w:val="bullet"/>
      <w:lvlText w:val=""/>
      <w:lvlJc w:val="left"/>
      <w:pPr>
        <w:tabs>
          <w:tab w:val="num" w:pos="5040"/>
        </w:tabs>
        <w:ind w:left="5040" w:hanging="360"/>
      </w:pPr>
      <w:rPr>
        <w:rFonts w:ascii="Wingdings 2" w:hAnsi="Wingdings 2" w:hint="default"/>
      </w:rPr>
    </w:lvl>
    <w:lvl w:ilvl="7" w:tplc="D7B4AB1C" w:tentative="1">
      <w:start w:val="1"/>
      <w:numFmt w:val="bullet"/>
      <w:lvlText w:val=""/>
      <w:lvlJc w:val="left"/>
      <w:pPr>
        <w:tabs>
          <w:tab w:val="num" w:pos="5760"/>
        </w:tabs>
        <w:ind w:left="5760" w:hanging="360"/>
      </w:pPr>
      <w:rPr>
        <w:rFonts w:ascii="Wingdings 2" w:hAnsi="Wingdings 2" w:hint="default"/>
      </w:rPr>
    </w:lvl>
    <w:lvl w:ilvl="8" w:tplc="FF74C37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E726A33"/>
    <w:multiLevelType w:val="hybridMultilevel"/>
    <w:tmpl w:val="D2245C8A"/>
    <w:lvl w:ilvl="0" w:tplc="6C3E111C">
      <w:start w:val="1"/>
      <w:numFmt w:val="bullet"/>
      <w:lvlText w:val=""/>
      <w:lvlJc w:val="left"/>
      <w:pPr>
        <w:tabs>
          <w:tab w:val="num" w:pos="720"/>
        </w:tabs>
        <w:ind w:left="720" w:hanging="360"/>
      </w:pPr>
      <w:rPr>
        <w:rFonts w:ascii="Wingdings 2" w:hAnsi="Wingdings 2" w:hint="default"/>
      </w:rPr>
    </w:lvl>
    <w:lvl w:ilvl="1" w:tplc="E3723AA6" w:tentative="1">
      <w:start w:val="1"/>
      <w:numFmt w:val="bullet"/>
      <w:lvlText w:val=""/>
      <w:lvlJc w:val="left"/>
      <w:pPr>
        <w:tabs>
          <w:tab w:val="num" w:pos="1440"/>
        </w:tabs>
        <w:ind w:left="1440" w:hanging="360"/>
      </w:pPr>
      <w:rPr>
        <w:rFonts w:ascii="Wingdings 2" w:hAnsi="Wingdings 2" w:hint="default"/>
      </w:rPr>
    </w:lvl>
    <w:lvl w:ilvl="2" w:tplc="435A4376" w:tentative="1">
      <w:start w:val="1"/>
      <w:numFmt w:val="bullet"/>
      <w:lvlText w:val=""/>
      <w:lvlJc w:val="left"/>
      <w:pPr>
        <w:tabs>
          <w:tab w:val="num" w:pos="2160"/>
        </w:tabs>
        <w:ind w:left="2160" w:hanging="360"/>
      </w:pPr>
      <w:rPr>
        <w:rFonts w:ascii="Wingdings 2" w:hAnsi="Wingdings 2" w:hint="default"/>
      </w:rPr>
    </w:lvl>
    <w:lvl w:ilvl="3" w:tplc="7DC67FAA" w:tentative="1">
      <w:start w:val="1"/>
      <w:numFmt w:val="bullet"/>
      <w:lvlText w:val=""/>
      <w:lvlJc w:val="left"/>
      <w:pPr>
        <w:tabs>
          <w:tab w:val="num" w:pos="2880"/>
        </w:tabs>
        <w:ind w:left="2880" w:hanging="360"/>
      </w:pPr>
      <w:rPr>
        <w:rFonts w:ascii="Wingdings 2" w:hAnsi="Wingdings 2" w:hint="default"/>
      </w:rPr>
    </w:lvl>
    <w:lvl w:ilvl="4" w:tplc="02722332" w:tentative="1">
      <w:start w:val="1"/>
      <w:numFmt w:val="bullet"/>
      <w:lvlText w:val=""/>
      <w:lvlJc w:val="left"/>
      <w:pPr>
        <w:tabs>
          <w:tab w:val="num" w:pos="3600"/>
        </w:tabs>
        <w:ind w:left="3600" w:hanging="360"/>
      </w:pPr>
      <w:rPr>
        <w:rFonts w:ascii="Wingdings 2" w:hAnsi="Wingdings 2" w:hint="default"/>
      </w:rPr>
    </w:lvl>
    <w:lvl w:ilvl="5" w:tplc="B0E4CCD8" w:tentative="1">
      <w:start w:val="1"/>
      <w:numFmt w:val="bullet"/>
      <w:lvlText w:val=""/>
      <w:lvlJc w:val="left"/>
      <w:pPr>
        <w:tabs>
          <w:tab w:val="num" w:pos="4320"/>
        </w:tabs>
        <w:ind w:left="4320" w:hanging="360"/>
      </w:pPr>
      <w:rPr>
        <w:rFonts w:ascii="Wingdings 2" w:hAnsi="Wingdings 2" w:hint="default"/>
      </w:rPr>
    </w:lvl>
    <w:lvl w:ilvl="6" w:tplc="277AD87E" w:tentative="1">
      <w:start w:val="1"/>
      <w:numFmt w:val="bullet"/>
      <w:lvlText w:val=""/>
      <w:lvlJc w:val="left"/>
      <w:pPr>
        <w:tabs>
          <w:tab w:val="num" w:pos="5040"/>
        </w:tabs>
        <w:ind w:left="5040" w:hanging="360"/>
      </w:pPr>
      <w:rPr>
        <w:rFonts w:ascii="Wingdings 2" w:hAnsi="Wingdings 2" w:hint="default"/>
      </w:rPr>
    </w:lvl>
    <w:lvl w:ilvl="7" w:tplc="DEE8EA44" w:tentative="1">
      <w:start w:val="1"/>
      <w:numFmt w:val="bullet"/>
      <w:lvlText w:val=""/>
      <w:lvlJc w:val="left"/>
      <w:pPr>
        <w:tabs>
          <w:tab w:val="num" w:pos="5760"/>
        </w:tabs>
        <w:ind w:left="5760" w:hanging="360"/>
      </w:pPr>
      <w:rPr>
        <w:rFonts w:ascii="Wingdings 2" w:hAnsi="Wingdings 2" w:hint="default"/>
      </w:rPr>
    </w:lvl>
    <w:lvl w:ilvl="8" w:tplc="E7EE197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2A05D9"/>
    <w:multiLevelType w:val="hybridMultilevel"/>
    <w:tmpl w:val="2048BACE"/>
    <w:lvl w:ilvl="0" w:tplc="21C4BBEE">
      <w:start w:val="1"/>
      <w:numFmt w:val="bullet"/>
      <w:lvlText w:val=""/>
      <w:lvlJc w:val="left"/>
      <w:pPr>
        <w:tabs>
          <w:tab w:val="num" w:pos="720"/>
        </w:tabs>
        <w:ind w:left="720" w:hanging="360"/>
      </w:pPr>
      <w:rPr>
        <w:rFonts w:ascii="Wingdings 2" w:hAnsi="Wingdings 2" w:hint="default"/>
      </w:rPr>
    </w:lvl>
    <w:lvl w:ilvl="1" w:tplc="3572B9FE" w:tentative="1">
      <w:start w:val="1"/>
      <w:numFmt w:val="bullet"/>
      <w:lvlText w:val=""/>
      <w:lvlJc w:val="left"/>
      <w:pPr>
        <w:tabs>
          <w:tab w:val="num" w:pos="1440"/>
        </w:tabs>
        <w:ind w:left="1440" w:hanging="360"/>
      </w:pPr>
      <w:rPr>
        <w:rFonts w:ascii="Wingdings 2" w:hAnsi="Wingdings 2" w:hint="default"/>
      </w:rPr>
    </w:lvl>
    <w:lvl w:ilvl="2" w:tplc="E59C2DC0" w:tentative="1">
      <w:start w:val="1"/>
      <w:numFmt w:val="bullet"/>
      <w:lvlText w:val=""/>
      <w:lvlJc w:val="left"/>
      <w:pPr>
        <w:tabs>
          <w:tab w:val="num" w:pos="2160"/>
        </w:tabs>
        <w:ind w:left="2160" w:hanging="360"/>
      </w:pPr>
      <w:rPr>
        <w:rFonts w:ascii="Wingdings 2" w:hAnsi="Wingdings 2" w:hint="default"/>
      </w:rPr>
    </w:lvl>
    <w:lvl w:ilvl="3" w:tplc="7A04804A" w:tentative="1">
      <w:start w:val="1"/>
      <w:numFmt w:val="bullet"/>
      <w:lvlText w:val=""/>
      <w:lvlJc w:val="left"/>
      <w:pPr>
        <w:tabs>
          <w:tab w:val="num" w:pos="2880"/>
        </w:tabs>
        <w:ind w:left="2880" w:hanging="360"/>
      </w:pPr>
      <w:rPr>
        <w:rFonts w:ascii="Wingdings 2" w:hAnsi="Wingdings 2" w:hint="default"/>
      </w:rPr>
    </w:lvl>
    <w:lvl w:ilvl="4" w:tplc="13B8C164" w:tentative="1">
      <w:start w:val="1"/>
      <w:numFmt w:val="bullet"/>
      <w:lvlText w:val=""/>
      <w:lvlJc w:val="left"/>
      <w:pPr>
        <w:tabs>
          <w:tab w:val="num" w:pos="3600"/>
        </w:tabs>
        <w:ind w:left="3600" w:hanging="360"/>
      </w:pPr>
      <w:rPr>
        <w:rFonts w:ascii="Wingdings 2" w:hAnsi="Wingdings 2" w:hint="default"/>
      </w:rPr>
    </w:lvl>
    <w:lvl w:ilvl="5" w:tplc="8D78D984" w:tentative="1">
      <w:start w:val="1"/>
      <w:numFmt w:val="bullet"/>
      <w:lvlText w:val=""/>
      <w:lvlJc w:val="left"/>
      <w:pPr>
        <w:tabs>
          <w:tab w:val="num" w:pos="4320"/>
        </w:tabs>
        <w:ind w:left="4320" w:hanging="360"/>
      </w:pPr>
      <w:rPr>
        <w:rFonts w:ascii="Wingdings 2" w:hAnsi="Wingdings 2" w:hint="default"/>
      </w:rPr>
    </w:lvl>
    <w:lvl w:ilvl="6" w:tplc="45705674" w:tentative="1">
      <w:start w:val="1"/>
      <w:numFmt w:val="bullet"/>
      <w:lvlText w:val=""/>
      <w:lvlJc w:val="left"/>
      <w:pPr>
        <w:tabs>
          <w:tab w:val="num" w:pos="5040"/>
        </w:tabs>
        <w:ind w:left="5040" w:hanging="360"/>
      </w:pPr>
      <w:rPr>
        <w:rFonts w:ascii="Wingdings 2" w:hAnsi="Wingdings 2" w:hint="default"/>
      </w:rPr>
    </w:lvl>
    <w:lvl w:ilvl="7" w:tplc="211E029E" w:tentative="1">
      <w:start w:val="1"/>
      <w:numFmt w:val="bullet"/>
      <w:lvlText w:val=""/>
      <w:lvlJc w:val="left"/>
      <w:pPr>
        <w:tabs>
          <w:tab w:val="num" w:pos="5760"/>
        </w:tabs>
        <w:ind w:left="5760" w:hanging="360"/>
      </w:pPr>
      <w:rPr>
        <w:rFonts w:ascii="Wingdings 2" w:hAnsi="Wingdings 2" w:hint="default"/>
      </w:rPr>
    </w:lvl>
    <w:lvl w:ilvl="8" w:tplc="AF8AD052"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C5A6FAE"/>
    <w:multiLevelType w:val="hybridMultilevel"/>
    <w:tmpl w:val="57CCB3C6"/>
    <w:lvl w:ilvl="0" w:tplc="4DAC4CAA">
      <w:start w:val="1"/>
      <w:numFmt w:val="bullet"/>
      <w:lvlText w:val=""/>
      <w:lvlJc w:val="left"/>
      <w:pPr>
        <w:tabs>
          <w:tab w:val="num" w:pos="720"/>
        </w:tabs>
        <w:ind w:left="720" w:hanging="360"/>
      </w:pPr>
      <w:rPr>
        <w:rFonts w:ascii="Wingdings 2" w:hAnsi="Wingdings 2" w:hint="default"/>
      </w:rPr>
    </w:lvl>
    <w:lvl w:ilvl="1" w:tplc="AC4ED576" w:tentative="1">
      <w:start w:val="1"/>
      <w:numFmt w:val="bullet"/>
      <w:lvlText w:val=""/>
      <w:lvlJc w:val="left"/>
      <w:pPr>
        <w:tabs>
          <w:tab w:val="num" w:pos="1440"/>
        </w:tabs>
        <w:ind w:left="1440" w:hanging="360"/>
      </w:pPr>
      <w:rPr>
        <w:rFonts w:ascii="Wingdings 2" w:hAnsi="Wingdings 2" w:hint="default"/>
      </w:rPr>
    </w:lvl>
    <w:lvl w:ilvl="2" w:tplc="A4F27934" w:tentative="1">
      <w:start w:val="1"/>
      <w:numFmt w:val="bullet"/>
      <w:lvlText w:val=""/>
      <w:lvlJc w:val="left"/>
      <w:pPr>
        <w:tabs>
          <w:tab w:val="num" w:pos="2160"/>
        </w:tabs>
        <w:ind w:left="2160" w:hanging="360"/>
      </w:pPr>
      <w:rPr>
        <w:rFonts w:ascii="Wingdings 2" w:hAnsi="Wingdings 2" w:hint="default"/>
      </w:rPr>
    </w:lvl>
    <w:lvl w:ilvl="3" w:tplc="27FAF170" w:tentative="1">
      <w:start w:val="1"/>
      <w:numFmt w:val="bullet"/>
      <w:lvlText w:val=""/>
      <w:lvlJc w:val="left"/>
      <w:pPr>
        <w:tabs>
          <w:tab w:val="num" w:pos="2880"/>
        </w:tabs>
        <w:ind w:left="2880" w:hanging="360"/>
      </w:pPr>
      <w:rPr>
        <w:rFonts w:ascii="Wingdings 2" w:hAnsi="Wingdings 2" w:hint="default"/>
      </w:rPr>
    </w:lvl>
    <w:lvl w:ilvl="4" w:tplc="EB5A8D7C" w:tentative="1">
      <w:start w:val="1"/>
      <w:numFmt w:val="bullet"/>
      <w:lvlText w:val=""/>
      <w:lvlJc w:val="left"/>
      <w:pPr>
        <w:tabs>
          <w:tab w:val="num" w:pos="3600"/>
        </w:tabs>
        <w:ind w:left="3600" w:hanging="360"/>
      </w:pPr>
      <w:rPr>
        <w:rFonts w:ascii="Wingdings 2" w:hAnsi="Wingdings 2" w:hint="default"/>
      </w:rPr>
    </w:lvl>
    <w:lvl w:ilvl="5" w:tplc="6A3AD16C" w:tentative="1">
      <w:start w:val="1"/>
      <w:numFmt w:val="bullet"/>
      <w:lvlText w:val=""/>
      <w:lvlJc w:val="left"/>
      <w:pPr>
        <w:tabs>
          <w:tab w:val="num" w:pos="4320"/>
        </w:tabs>
        <w:ind w:left="4320" w:hanging="360"/>
      </w:pPr>
      <w:rPr>
        <w:rFonts w:ascii="Wingdings 2" w:hAnsi="Wingdings 2" w:hint="default"/>
      </w:rPr>
    </w:lvl>
    <w:lvl w:ilvl="6" w:tplc="985CA924" w:tentative="1">
      <w:start w:val="1"/>
      <w:numFmt w:val="bullet"/>
      <w:lvlText w:val=""/>
      <w:lvlJc w:val="left"/>
      <w:pPr>
        <w:tabs>
          <w:tab w:val="num" w:pos="5040"/>
        </w:tabs>
        <w:ind w:left="5040" w:hanging="360"/>
      </w:pPr>
      <w:rPr>
        <w:rFonts w:ascii="Wingdings 2" w:hAnsi="Wingdings 2" w:hint="default"/>
      </w:rPr>
    </w:lvl>
    <w:lvl w:ilvl="7" w:tplc="5D121168" w:tentative="1">
      <w:start w:val="1"/>
      <w:numFmt w:val="bullet"/>
      <w:lvlText w:val=""/>
      <w:lvlJc w:val="left"/>
      <w:pPr>
        <w:tabs>
          <w:tab w:val="num" w:pos="5760"/>
        </w:tabs>
        <w:ind w:left="5760" w:hanging="360"/>
      </w:pPr>
      <w:rPr>
        <w:rFonts w:ascii="Wingdings 2" w:hAnsi="Wingdings 2" w:hint="default"/>
      </w:rPr>
    </w:lvl>
    <w:lvl w:ilvl="8" w:tplc="1598B882"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3B82331D"/>
    <w:multiLevelType w:val="hybridMultilevel"/>
    <w:tmpl w:val="4B6E14FE"/>
    <w:lvl w:ilvl="0" w:tplc="CAD4DE68">
      <w:start w:val="1"/>
      <w:numFmt w:val="bullet"/>
      <w:lvlText w:val=""/>
      <w:lvlJc w:val="left"/>
      <w:pPr>
        <w:tabs>
          <w:tab w:val="num" w:pos="720"/>
        </w:tabs>
        <w:ind w:left="720" w:hanging="360"/>
      </w:pPr>
      <w:rPr>
        <w:rFonts w:ascii="Wingdings 2" w:hAnsi="Wingdings 2" w:hint="default"/>
      </w:rPr>
    </w:lvl>
    <w:lvl w:ilvl="1" w:tplc="F79816F2" w:tentative="1">
      <w:start w:val="1"/>
      <w:numFmt w:val="bullet"/>
      <w:lvlText w:val=""/>
      <w:lvlJc w:val="left"/>
      <w:pPr>
        <w:tabs>
          <w:tab w:val="num" w:pos="1440"/>
        </w:tabs>
        <w:ind w:left="1440" w:hanging="360"/>
      </w:pPr>
      <w:rPr>
        <w:rFonts w:ascii="Wingdings 2" w:hAnsi="Wingdings 2" w:hint="default"/>
      </w:rPr>
    </w:lvl>
    <w:lvl w:ilvl="2" w:tplc="90EA0DD8" w:tentative="1">
      <w:start w:val="1"/>
      <w:numFmt w:val="bullet"/>
      <w:lvlText w:val=""/>
      <w:lvlJc w:val="left"/>
      <w:pPr>
        <w:tabs>
          <w:tab w:val="num" w:pos="2160"/>
        </w:tabs>
        <w:ind w:left="2160" w:hanging="360"/>
      </w:pPr>
      <w:rPr>
        <w:rFonts w:ascii="Wingdings 2" w:hAnsi="Wingdings 2" w:hint="default"/>
      </w:rPr>
    </w:lvl>
    <w:lvl w:ilvl="3" w:tplc="6FB03918" w:tentative="1">
      <w:start w:val="1"/>
      <w:numFmt w:val="bullet"/>
      <w:lvlText w:val=""/>
      <w:lvlJc w:val="left"/>
      <w:pPr>
        <w:tabs>
          <w:tab w:val="num" w:pos="2880"/>
        </w:tabs>
        <w:ind w:left="2880" w:hanging="360"/>
      </w:pPr>
      <w:rPr>
        <w:rFonts w:ascii="Wingdings 2" w:hAnsi="Wingdings 2" w:hint="default"/>
      </w:rPr>
    </w:lvl>
    <w:lvl w:ilvl="4" w:tplc="A1C47546" w:tentative="1">
      <w:start w:val="1"/>
      <w:numFmt w:val="bullet"/>
      <w:lvlText w:val=""/>
      <w:lvlJc w:val="left"/>
      <w:pPr>
        <w:tabs>
          <w:tab w:val="num" w:pos="3600"/>
        </w:tabs>
        <w:ind w:left="3600" w:hanging="360"/>
      </w:pPr>
      <w:rPr>
        <w:rFonts w:ascii="Wingdings 2" w:hAnsi="Wingdings 2" w:hint="default"/>
      </w:rPr>
    </w:lvl>
    <w:lvl w:ilvl="5" w:tplc="9FA8597A" w:tentative="1">
      <w:start w:val="1"/>
      <w:numFmt w:val="bullet"/>
      <w:lvlText w:val=""/>
      <w:lvlJc w:val="left"/>
      <w:pPr>
        <w:tabs>
          <w:tab w:val="num" w:pos="4320"/>
        </w:tabs>
        <w:ind w:left="4320" w:hanging="360"/>
      </w:pPr>
      <w:rPr>
        <w:rFonts w:ascii="Wingdings 2" w:hAnsi="Wingdings 2" w:hint="default"/>
      </w:rPr>
    </w:lvl>
    <w:lvl w:ilvl="6" w:tplc="28941870" w:tentative="1">
      <w:start w:val="1"/>
      <w:numFmt w:val="bullet"/>
      <w:lvlText w:val=""/>
      <w:lvlJc w:val="left"/>
      <w:pPr>
        <w:tabs>
          <w:tab w:val="num" w:pos="5040"/>
        </w:tabs>
        <w:ind w:left="5040" w:hanging="360"/>
      </w:pPr>
      <w:rPr>
        <w:rFonts w:ascii="Wingdings 2" w:hAnsi="Wingdings 2" w:hint="default"/>
      </w:rPr>
    </w:lvl>
    <w:lvl w:ilvl="7" w:tplc="DE006660" w:tentative="1">
      <w:start w:val="1"/>
      <w:numFmt w:val="bullet"/>
      <w:lvlText w:val=""/>
      <w:lvlJc w:val="left"/>
      <w:pPr>
        <w:tabs>
          <w:tab w:val="num" w:pos="5760"/>
        </w:tabs>
        <w:ind w:left="5760" w:hanging="360"/>
      </w:pPr>
      <w:rPr>
        <w:rFonts w:ascii="Wingdings 2" w:hAnsi="Wingdings 2" w:hint="default"/>
      </w:rPr>
    </w:lvl>
    <w:lvl w:ilvl="8" w:tplc="DF1CE4D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FB712EB"/>
    <w:multiLevelType w:val="hybridMultilevel"/>
    <w:tmpl w:val="6BB2FFC4"/>
    <w:lvl w:ilvl="0" w:tplc="B5AE4938">
      <w:start w:val="1940"/>
      <w:numFmt w:val="bullet"/>
      <w:lvlText w:val="-"/>
      <w:lvlJc w:val="left"/>
      <w:pPr>
        <w:ind w:left="720" w:hanging="360"/>
      </w:pPr>
      <w:rPr>
        <w:rFonts w:ascii="Cambria" w:eastAsia="Calibri" w:hAnsi="Cambria"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6753225"/>
    <w:multiLevelType w:val="hybridMultilevel"/>
    <w:tmpl w:val="E5C8C644"/>
    <w:lvl w:ilvl="0" w:tplc="A6AA4996">
      <w:start w:val="1"/>
      <w:numFmt w:val="bullet"/>
      <w:lvlText w:val=""/>
      <w:lvlJc w:val="left"/>
      <w:pPr>
        <w:tabs>
          <w:tab w:val="num" w:pos="720"/>
        </w:tabs>
        <w:ind w:left="720" w:hanging="360"/>
      </w:pPr>
      <w:rPr>
        <w:rFonts w:ascii="Wingdings 2" w:hAnsi="Wingdings 2" w:hint="default"/>
      </w:rPr>
    </w:lvl>
    <w:lvl w:ilvl="1" w:tplc="569C1B8C" w:tentative="1">
      <w:start w:val="1"/>
      <w:numFmt w:val="bullet"/>
      <w:lvlText w:val=""/>
      <w:lvlJc w:val="left"/>
      <w:pPr>
        <w:tabs>
          <w:tab w:val="num" w:pos="1440"/>
        </w:tabs>
        <w:ind w:left="1440" w:hanging="360"/>
      </w:pPr>
      <w:rPr>
        <w:rFonts w:ascii="Wingdings 2" w:hAnsi="Wingdings 2" w:hint="default"/>
      </w:rPr>
    </w:lvl>
    <w:lvl w:ilvl="2" w:tplc="106C4E58" w:tentative="1">
      <w:start w:val="1"/>
      <w:numFmt w:val="bullet"/>
      <w:lvlText w:val=""/>
      <w:lvlJc w:val="left"/>
      <w:pPr>
        <w:tabs>
          <w:tab w:val="num" w:pos="2160"/>
        </w:tabs>
        <w:ind w:left="2160" w:hanging="360"/>
      </w:pPr>
      <w:rPr>
        <w:rFonts w:ascii="Wingdings 2" w:hAnsi="Wingdings 2" w:hint="default"/>
      </w:rPr>
    </w:lvl>
    <w:lvl w:ilvl="3" w:tplc="D9123E18" w:tentative="1">
      <w:start w:val="1"/>
      <w:numFmt w:val="bullet"/>
      <w:lvlText w:val=""/>
      <w:lvlJc w:val="left"/>
      <w:pPr>
        <w:tabs>
          <w:tab w:val="num" w:pos="2880"/>
        </w:tabs>
        <w:ind w:left="2880" w:hanging="360"/>
      </w:pPr>
      <w:rPr>
        <w:rFonts w:ascii="Wingdings 2" w:hAnsi="Wingdings 2" w:hint="default"/>
      </w:rPr>
    </w:lvl>
    <w:lvl w:ilvl="4" w:tplc="81343816" w:tentative="1">
      <w:start w:val="1"/>
      <w:numFmt w:val="bullet"/>
      <w:lvlText w:val=""/>
      <w:lvlJc w:val="left"/>
      <w:pPr>
        <w:tabs>
          <w:tab w:val="num" w:pos="3600"/>
        </w:tabs>
        <w:ind w:left="3600" w:hanging="360"/>
      </w:pPr>
      <w:rPr>
        <w:rFonts w:ascii="Wingdings 2" w:hAnsi="Wingdings 2" w:hint="default"/>
      </w:rPr>
    </w:lvl>
    <w:lvl w:ilvl="5" w:tplc="10501D42" w:tentative="1">
      <w:start w:val="1"/>
      <w:numFmt w:val="bullet"/>
      <w:lvlText w:val=""/>
      <w:lvlJc w:val="left"/>
      <w:pPr>
        <w:tabs>
          <w:tab w:val="num" w:pos="4320"/>
        </w:tabs>
        <w:ind w:left="4320" w:hanging="360"/>
      </w:pPr>
      <w:rPr>
        <w:rFonts w:ascii="Wingdings 2" w:hAnsi="Wingdings 2" w:hint="default"/>
      </w:rPr>
    </w:lvl>
    <w:lvl w:ilvl="6" w:tplc="E5B0206A" w:tentative="1">
      <w:start w:val="1"/>
      <w:numFmt w:val="bullet"/>
      <w:lvlText w:val=""/>
      <w:lvlJc w:val="left"/>
      <w:pPr>
        <w:tabs>
          <w:tab w:val="num" w:pos="5040"/>
        </w:tabs>
        <w:ind w:left="5040" w:hanging="360"/>
      </w:pPr>
      <w:rPr>
        <w:rFonts w:ascii="Wingdings 2" w:hAnsi="Wingdings 2" w:hint="default"/>
      </w:rPr>
    </w:lvl>
    <w:lvl w:ilvl="7" w:tplc="F362A210" w:tentative="1">
      <w:start w:val="1"/>
      <w:numFmt w:val="bullet"/>
      <w:lvlText w:val=""/>
      <w:lvlJc w:val="left"/>
      <w:pPr>
        <w:tabs>
          <w:tab w:val="num" w:pos="5760"/>
        </w:tabs>
        <w:ind w:left="5760" w:hanging="360"/>
      </w:pPr>
      <w:rPr>
        <w:rFonts w:ascii="Wingdings 2" w:hAnsi="Wingdings 2" w:hint="default"/>
      </w:rPr>
    </w:lvl>
    <w:lvl w:ilvl="8" w:tplc="B40CD4D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60224D87"/>
    <w:multiLevelType w:val="hybridMultilevel"/>
    <w:tmpl w:val="F56A63AA"/>
    <w:lvl w:ilvl="0" w:tplc="CA162FB8">
      <w:start w:val="1"/>
      <w:numFmt w:val="bullet"/>
      <w:lvlText w:val=""/>
      <w:lvlJc w:val="left"/>
      <w:pPr>
        <w:tabs>
          <w:tab w:val="num" w:pos="720"/>
        </w:tabs>
        <w:ind w:left="720" w:hanging="360"/>
      </w:pPr>
      <w:rPr>
        <w:rFonts w:ascii="Wingdings 2" w:hAnsi="Wingdings 2" w:hint="default"/>
      </w:rPr>
    </w:lvl>
    <w:lvl w:ilvl="1" w:tplc="FA86AFB4" w:tentative="1">
      <w:start w:val="1"/>
      <w:numFmt w:val="bullet"/>
      <w:lvlText w:val=""/>
      <w:lvlJc w:val="left"/>
      <w:pPr>
        <w:tabs>
          <w:tab w:val="num" w:pos="1440"/>
        </w:tabs>
        <w:ind w:left="1440" w:hanging="360"/>
      </w:pPr>
      <w:rPr>
        <w:rFonts w:ascii="Wingdings 2" w:hAnsi="Wingdings 2" w:hint="default"/>
      </w:rPr>
    </w:lvl>
    <w:lvl w:ilvl="2" w:tplc="367ECDB0" w:tentative="1">
      <w:start w:val="1"/>
      <w:numFmt w:val="bullet"/>
      <w:lvlText w:val=""/>
      <w:lvlJc w:val="left"/>
      <w:pPr>
        <w:tabs>
          <w:tab w:val="num" w:pos="2160"/>
        </w:tabs>
        <w:ind w:left="2160" w:hanging="360"/>
      </w:pPr>
      <w:rPr>
        <w:rFonts w:ascii="Wingdings 2" w:hAnsi="Wingdings 2" w:hint="default"/>
      </w:rPr>
    </w:lvl>
    <w:lvl w:ilvl="3" w:tplc="5BA67FFC" w:tentative="1">
      <w:start w:val="1"/>
      <w:numFmt w:val="bullet"/>
      <w:lvlText w:val=""/>
      <w:lvlJc w:val="left"/>
      <w:pPr>
        <w:tabs>
          <w:tab w:val="num" w:pos="2880"/>
        </w:tabs>
        <w:ind w:left="2880" w:hanging="360"/>
      </w:pPr>
      <w:rPr>
        <w:rFonts w:ascii="Wingdings 2" w:hAnsi="Wingdings 2" w:hint="default"/>
      </w:rPr>
    </w:lvl>
    <w:lvl w:ilvl="4" w:tplc="538229F4" w:tentative="1">
      <w:start w:val="1"/>
      <w:numFmt w:val="bullet"/>
      <w:lvlText w:val=""/>
      <w:lvlJc w:val="left"/>
      <w:pPr>
        <w:tabs>
          <w:tab w:val="num" w:pos="3600"/>
        </w:tabs>
        <w:ind w:left="3600" w:hanging="360"/>
      </w:pPr>
      <w:rPr>
        <w:rFonts w:ascii="Wingdings 2" w:hAnsi="Wingdings 2" w:hint="default"/>
      </w:rPr>
    </w:lvl>
    <w:lvl w:ilvl="5" w:tplc="EBFCD2E4" w:tentative="1">
      <w:start w:val="1"/>
      <w:numFmt w:val="bullet"/>
      <w:lvlText w:val=""/>
      <w:lvlJc w:val="left"/>
      <w:pPr>
        <w:tabs>
          <w:tab w:val="num" w:pos="4320"/>
        </w:tabs>
        <w:ind w:left="4320" w:hanging="360"/>
      </w:pPr>
      <w:rPr>
        <w:rFonts w:ascii="Wingdings 2" w:hAnsi="Wingdings 2" w:hint="default"/>
      </w:rPr>
    </w:lvl>
    <w:lvl w:ilvl="6" w:tplc="3172308A" w:tentative="1">
      <w:start w:val="1"/>
      <w:numFmt w:val="bullet"/>
      <w:lvlText w:val=""/>
      <w:lvlJc w:val="left"/>
      <w:pPr>
        <w:tabs>
          <w:tab w:val="num" w:pos="5040"/>
        </w:tabs>
        <w:ind w:left="5040" w:hanging="360"/>
      </w:pPr>
      <w:rPr>
        <w:rFonts w:ascii="Wingdings 2" w:hAnsi="Wingdings 2" w:hint="default"/>
      </w:rPr>
    </w:lvl>
    <w:lvl w:ilvl="7" w:tplc="71C61FF4" w:tentative="1">
      <w:start w:val="1"/>
      <w:numFmt w:val="bullet"/>
      <w:lvlText w:val=""/>
      <w:lvlJc w:val="left"/>
      <w:pPr>
        <w:tabs>
          <w:tab w:val="num" w:pos="5760"/>
        </w:tabs>
        <w:ind w:left="5760" w:hanging="360"/>
      </w:pPr>
      <w:rPr>
        <w:rFonts w:ascii="Wingdings 2" w:hAnsi="Wingdings 2" w:hint="default"/>
      </w:rPr>
    </w:lvl>
    <w:lvl w:ilvl="8" w:tplc="451E1060"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7975FE9"/>
    <w:multiLevelType w:val="hybridMultilevel"/>
    <w:tmpl w:val="962486A4"/>
    <w:lvl w:ilvl="0" w:tplc="BDB8C79E">
      <w:start w:val="1"/>
      <w:numFmt w:val="bullet"/>
      <w:lvlText w:val=""/>
      <w:lvlJc w:val="left"/>
      <w:pPr>
        <w:tabs>
          <w:tab w:val="num" w:pos="720"/>
        </w:tabs>
        <w:ind w:left="720" w:hanging="360"/>
      </w:pPr>
      <w:rPr>
        <w:rFonts w:ascii="Wingdings 2" w:hAnsi="Wingdings 2" w:hint="default"/>
      </w:rPr>
    </w:lvl>
    <w:lvl w:ilvl="1" w:tplc="B5B68E44" w:tentative="1">
      <w:start w:val="1"/>
      <w:numFmt w:val="bullet"/>
      <w:lvlText w:val=""/>
      <w:lvlJc w:val="left"/>
      <w:pPr>
        <w:tabs>
          <w:tab w:val="num" w:pos="1440"/>
        </w:tabs>
        <w:ind w:left="1440" w:hanging="360"/>
      </w:pPr>
      <w:rPr>
        <w:rFonts w:ascii="Wingdings 2" w:hAnsi="Wingdings 2" w:hint="default"/>
      </w:rPr>
    </w:lvl>
    <w:lvl w:ilvl="2" w:tplc="656A2C20" w:tentative="1">
      <w:start w:val="1"/>
      <w:numFmt w:val="bullet"/>
      <w:lvlText w:val=""/>
      <w:lvlJc w:val="left"/>
      <w:pPr>
        <w:tabs>
          <w:tab w:val="num" w:pos="2160"/>
        </w:tabs>
        <w:ind w:left="2160" w:hanging="360"/>
      </w:pPr>
      <w:rPr>
        <w:rFonts w:ascii="Wingdings 2" w:hAnsi="Wingdings 2" w:hint="default"/>
      </w:rPr>
    </w:lvl>
    <w:lvl w:ilvl="3" w:tplc="1FD20804" w:tentative="1">
      <w:start w:val="1"/>
      <w:numFmt w:val="bullet"/>
      <w:lvlText w:val=""/>
      <w:lvlJc w:val="left"/>
      <w:pPr>
        <w:tabs>
          <w:tab w:val="num" w:pos="2880"/>
        </w:tabs>
        <w:ind w:left="2880" w:hanging="360"/>
      </w:pPr>
      <w:rPr>
        <w:rFonts w:ascii="Wingdings 2" w:hAnsi="Wingdings 2" w:hint="default"/>
      </w:rPr>
    </w:lvl>
    <w:lvl w:ilvl="4" w:tplc="EFF4288E" w:tentative="1">
      <w:start w:val="1"/>
      <w:numFmt w:val="bullet"/>
      <w:lvlText w:val=""/>
      <w:lvlJc w:val="left"/>
      <w:pPr>
        <w:tabs>
          <w:tab w:val="num" w:pos="3600"/>
        </w:tabs>
        <w:ind w:left="3600" w:hanging="360"/>
      </w:pPr>
      <w:rPr>
        <w:rFonts w:ascii="Wingdings 2" w:hAnsi="Wingdings 2" w:hint="default"/>
      </w:rPr>
    </w:lvl>
    <w:lvl w:ilvl="5" w:tplc="5762E6CC" w:tentative="1">
      <w:start w:val="1"/>
      <w:numFmt w:val="bullet"/>
      <w:lvlText w:val=""/>
      <w:lvlJc w:val="left"/>
      <w:pPr>
        <w:tabs>
          <w:tab w:val="num" w:pos="4320"/>
        </w:tabs>
        <w:ind w:left="4320" w:hanging="360"/>
      </w:pPr>
      <w:rPr>
        <w:rFonts w:ascii="Wingdings 2" w:hAnsi="Wingdings 2" w:hint="default"/>
      </w:rPr>
    </w:lvl>
    <w:lvl w:ilvl="6" w:tplc="E2D6AFE8" w:tentative="1">
      <w:start w:val="1"/>
      <w:numFmt w:val="bullet"/>
      <w:lvlText w:val=""/>
      <w:lvlJc w:val="left"/>
      <w:pPr>
        <w:tabs>
          <w:tab w:val="num" w:pos="5040"/>
        </w:tabs>
        <w:ind w:left="5040" w:hanging="360"/>
      </w:pPr>
      <w:rPr>
        <w:rFonts w:ascii="Wingdings 2" w:hAnsi="Wingdings 2" w:hint="default"/>
      </w:rPr>
    </w:lvl>
    <w:lvl w:ilvl="7" w:tplc="D598C562" w:tentative="1">
      <w:start w:val="1"/>
      <w:numFmt w:val="bullet"/>
      <w:lvlText w:val=""/>
      <w:lvlJc w:val="left"/>
      <w:pPr>
        <w:tabs>
          <w:tab w:val="num" w:pos="5760"/>
        </w:tabs>
        <w:ind w:left="5760" w:hanging="360"/>
      </w:pPr>
      <w:rPr>
        <w:rFonts w:ascii="Wingdings 2" w:hAnsi="Wingdings 2" w:hint="default"/>
      </w:rPr>
    </w:lvl>
    <w:lvl w:ilvl="8" w:tplc="BD40DBB4"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742504FC"/>
    <w:multiLevelType w:val="hybridMultilevel"/>
    <w:tmpl w:val="EF288F6E"/>
    <w:lvl w:ilvl="0" w:tplc="D00CE0C6">
      <w:start w:val="1"/>
      <w:numFmt w:val="bullet"/>
      <w:lvlText w:val=""/>
      <w:lvlJc w:val="left"/>
      <w:pPr>
        <w:tabs>
          <w:tab w:val="num" w:pos="720"/>
        </w:tabs>
        <w:ind w:left="720" w:hanging="360"/>
      </w:pPr>
      <w:rPr>
        <w:rFonts w:ascii="Wingdings 2" w:hAnsi="Wingdings 2" w:hint="default"/>
      </w:rPr>
    </w:lvl>
    <w:lvl w:ilvl="1" w:tplc="88FC9C4E" w:tentative="1">
      <w:start w:val="1"/>
      <w:numFmt w:val="bullet"/>
      <w:lvlText w:val=""/>
      <w:lvlJc w:val="left"/>
      <w:pPr>
        <w:tabs>
          <w:tab w:val="num" w:pos="1440"/>
        </w:tabs>
        <w:ind w:left="1440" w:hanging="360"/>
      </w:pPr>
      <w:rPr>
        <w:rFonts w:ascii="Wingdings 2" w:hAnsi="Wingdings 2" w:hint="default"/>
      </w:rPr>
    </w:lvl>
    <w:lvl w:ilvl="2" w:tplc="E34C9892" w:tentative="1">
      <w:start w:val="1"/>
      <w:numFmt w:val="bullet"/>
      <w:lvlText w:val=""/>
      <w:lvlJc w:val="left"/>
      <w:pPr>
        <w:tabs>
          <w:tab w:val="num" w:pos="2160"/>
        </w:tabs>
        <w:ind w:left="2160" w:hanging="360"/>
      </w:pPr>
      <w:rPr>
        <w:rFonts w:ascii="Wingdings 2" w:hAnsi="Wingdings 2" w:hint="default"/>
      </w:rPr>
    </w:lvl>
    <w:lvl w:ilvl="3" w:tplc="92A6963C" w:tentative="1">
      <w:start w:val="1"/>
      <w:numFmt w:val="bullet"/>
      <w:lvlText w:val=""/>
      <w:lvlJc w:val="left"/>
      <w:pPr>
        <w:tabs>
          <w:tab w:val="num" w:pos="2880"/>
        </w:tabs>
        <w:ind w:left="2880" w:hanging="360"/>
      </w:pPr>
      <w:rPr>
        <w:rFonts w:ascii="Wingdings 2" w:hAnsi="Wingdings 2" w:hint="default"/>
      </w:rPr>
    </w:lvl>
    <w:lvl w:ilvl="4" w:tplc="E2BCFD1C" w:tentative="1">
      <w:start w:val="1"/>
      <w:numFmt w:val="bullet"/>
      <w:lvlText w:val=""/>
      <w:lvlJc w:val="left"/>
      <w:pPr>
        <w:tabs>
          <w:tab w:val="num" w:pos="3600"/>
        </w:tabs>
        <w:ind w:left="3600" w:hanging="360"/>
      </w:pPr>
      <w:rPr>
        <w:rFonts w:ascii="Wingdings 2" w:hAnsi="Wingdings 2" w:hint="default"/>
      </w:rPr>
    </w:lvl>
    <w:lvl w:ilvl="5" w:tplc="B2C0F444" w:tentative="1">
      <w:start w:val="1"/>
      <w:numFmt w:val="bullet"/>
      <w:lvlText w:val=""/>
      <w:lvlJc w:val="left"/>
      <w:pPr>
        <w:tabs>
          <w:tab w:val="num" w:pos="4320"/>
        </w:tabs>
        <w:ind w:left="4320" w:hanging="360"/>
      </w:pPr>
      <w:rPr>
        <w:rFonts w:ascii="Wingdings 2" w:hAnsi="Wingdings 2" w:hint="default"/>
      </w:rPr>
    </w:lvl>
    <w:lvl w:ilvl="6" w:tplc="5F9EAAC4" w:tentative="1">
      <w:start w:val="1"/>
      <w:numFmt w:val="bullet"/>
      <w:lvlText w:val=""/>
      <w:lvlJc w:val="left"/>
      <w:pPr>
        <w:tabs>
          <w:tab w:val="num" w:pos="5040"/>
        </w:tabs>
        <w:ind w:left="5040" w:hanging="360"/>
      </w:pPr>
      <w:rPr>
        <w:rFonts w:ascii="Wingdings 2" w:hAnsi="Wingdings 2" w:hint="default"/>
      </w:rPr>
    </w:lvl>
    <w:lvl w:ilvl="7" w:tplc="BAD87CFE" w:tentative="1">
      <w:start w:val="1"/>
      <w:numFmt w:val="bullet"/>
      <w:lvlText w:val=""/>
      <w:lvlJc w:val="left"/>
      <w:pPr>
        <w:tabs>
          <w:tab w:val="num" w:pos="5760"/>
        </w:tabs>
        <w:ind w:left="5760" w:hanging="360"/>
      </w:pPr>
      <w:rPr>
        <w:rFonts w:ascii="Wingdings 2" w:hAnsi="Wingdings 2" w:hint="default"/>
      </w:rPr>
    </w:lvl>
    <w:lvl w:ilvl="8" w:tplc="967232B8" w:tentative="1">
      <w:start w:val="1"/>
      <w:numFmt w:val="bullet"/>
      <w:lvlText w:val=""/>
      <w:lvlJc w:val="left"/>
      <w:pPr>
        <w:tabs>
          <w:tab w:val="num" w:pos="6480"/>
        </w:tabs>
        <w:ind w:left="6480" w:hanging="360"/>
      </w:pPr>
      <w:rPr>
        <w:rFonts w:ascii="Wingdings 2" w:hAnsi="Wingdings 2" w:hint="default"/>
      </w:rPr>
    </w:lvl>
  </w:abstractNum>
  <w:num w:numId="1">
    <w:abstractNumId w:val="6"/>
  </w:num>
  <w:num w:numId="2">
    <w:abstractNumId w:val="3"/>
  </w:num>
  <w:num w:numId="3">
    <w:abstractNumId w:val="9"/>
  </w:num>
  <w:num w:numId="4">
    <w:abstractNumId w:val="4"/>
  </w:num>
  <w:num w:numId="5">
    <w:abstractNumId w:val="2"/>
  </w:num>
  <w:num w:numId="6">
    <w:abstractNumId w:val="8"/>
  </w:num>
  <w:num w:numId="7">
    <w:abstractNumId w:val="0"/>
  </w:num>
  <w:num w:numId="8">
    <w:abstractNumId w:val="7"/>
  </w:num>
  <w:num w:numId="9">
    <w:abstractNumId w:val="1"/>
  </w:num>
  <w:num w:numId="10">
    <w:abstractNumId w:val="10"/>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7BA"/>
    <w:rsid w:val="00037070"/>
    <w:rsid w:val="00122E35"/>
    <w:rsid w:val="001536A0"/>
    <w:rsid w:val="001B6663"/>
    <w:rsid w:val="00241BFE"/>
    <w:rsid w:val="0028640A"/>
    <w:rsid w:val="003B5CCA"/>
    <w:rsid w:val="004350D2"/>
    <w:rsid w:val="0048090A"/>
    <w:rsid w:val="005C59AA"/>
    <w:rsid w:val="006016D9"/>
    <w:rsid w:val="00646B54"/>
    <w:rsid w:val="00700EDE"/>
    <w:rsid w:val="00730F56"/>
    <w:rsid w:val="007427BA"/>
    <w:rsid w:val="00761815"/>
    <w:rsid w:val="0084645E"/>
    <w:rsid w:val="00917559"/>
    <w:rsid w:val="00941C4C"/>
    <w:rsid w:val="009B60F9"/>
    <w:rsid w:val="009C3277"/>
    <w:rsid w:val="009E2450"/>
    <w:rsid w:val="00A13982"/>
    <w:rsid w:val="00AF7F56"/>
    <w:rsid w:val="00B006B5"/>
    <w:rsid w:val="00B1017C"/>
    <w:rsid w:val="00B238F8"/>
    <w:rsid w:val="00D82292"/>
    <w:rsid w:val="00DF31A6"/>
    <w:rsid w:val="00E4192D"/>
    <w:rsid w:val="00F40B15"/>
    <w:rsid w:val="00F61CC0"/>
    <w:rsid w:val="00F647B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2C5E8"/>
  <w15:chartTrackingRefBased/>
  <w15:docId w15:val="{2D5DB7C8-709F-4769-8BE2-045D3CDAD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7BA"/>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27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427BA"/>
  </w:style>
  <w:style w:type="paragraph" w:styleId="Footer">
    <w:name w:val="footer"/>
    <w:basedOn w:val="Normal"/>
    <w:link w:val="FooterChar"/>
    <w:uiPriority w:val="99"/>
    <w:unhideWhenUsed/>
    <w:rsid w:val="007427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427BA"/>
  </w:style>
  <w:style w:type="paragraph" w:styleId="ListParagraph">
    <w:name w:val="List Paragraph"/>
    <w:basedOn w:val="Normal"/>
    <w:uiPriority w:val="34"/>
    <w:qFormat/>
    <w:rsid w:val="007427BA"/>
    <w:pPr>
      <w:ind w:left="720"/>
      <w:contextualSpacing/>
    </w:pPr>
  </w:style>
  <w:style w:type="character" w:styleId="CommentReference">
    <w:name w:val="annotation reference"/>
    <w:basedOn w:val="DefaultParagraphFont"/>
    <w:uiPriority w:val="99"/>
    <w:semiHidden/>
    <w:unhideWhenUsed/>
    <w:rsid w:val="009B60F9"/>
    <w:rPr>
      <w:sz w:val="16"/>
      <w:szCs w:val="16"/>
    </w:rPr>
  </w:style>
  <w:style w:type="paragraph" w:styleId="CommentText">
    <w:name w:val="annotation text"/>
    <w:basedOn w:val="Normal"/>
    <w:link w:val="CommentTextChar"/>
    <w:uiPriority w:val="99"/>
    <w:semiHidden/>
    <w:unhideWhenUsed/>
    <w:rsid w:val="009B60F9"/>
    <w:pPr>
      <w:spacing w:line="240" w:lineRule="auto"/>
    </w:pPr>
    <w:rPr>
      <w:sz w:val="20"/>
      <w:szCs w:val="20"/>
    </w:rPr>
  </w:style>
  <w:style w:type="character" w:customStyle="1" w:styleId="CommentTextChar">
    <w:name w:val="Comment Text Char"/>
    <w:basedOn w:val="DefaultParagraphFont"/>
    <w:link w:val="CommentText"/>
    <w:uiPriority w:val="99"/>
    <w:semiHidden/>
    <w:rsid w:val="009B60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B60F9"/>
    <w:rPr>
      <w:b/>
      <w:bCs/>
    </w:rPr>
  </w:style>
  <w:style w:type="character" w:customStyle="1" w:styleId="CommentSubjectChar">
    <w:name w:val="Comment Subject Char"/>
    <w:basedOn w:val="CommentTextChar"/>
    <w:link w:val="CommentSubject"/>
    <w:uiPriority w:val="99"/>
    <w:semiHidden/>
    <w:rsid w:val="009B60F9"/>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9B60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0F9"/>
    <w:rPr>
      <w:rFonts w:ascii="Segoe UI" w:eastAsia="Calibri" w:hAnsi="Segoe UI" w:cs="Segoe UI"/>
      <w:sz w:val="18"/>
      <w:szCs w:val="18"/>
    </w:rPr>
  </w:style>
  <w:style w:type="character" w:styleId="Hyperlink">
    <w:name w:val="Hyperlink"/>
    <w:basedOn w:val="DefaultParagraphFont"/>
    <w:uiPriority w:val="99"/>
    <w:unhideWhenUsed/>
    <w:rsid w:val="009B60F9"/>
    <w:rPr>
      <w:color w:val="0563C1" w:themeColor="hyperlink"/>
      <w:u w:val="single"/>
    </w:rPr>
  </w:style>
  <w:style w:type="character" w:styleId="FollowedHyperlink">
    <w:name w:val="FollowedHyperlink"/>
    <w:basedOn w:val="DefaultParagraphFont"/>
    <w:uiPriority w:val="99"/>
    <w:semiHidden/>
    <w:unhideWhenUsed/>
    <w:rsid w:val="008464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992398">
      <w:bodyDiv w:val="1"/>
      <w:marLeft w:val="0"/>
      <w:marRight w:val="0"/>
      <w:marTop w:val="0"/>
      <w:marBottom w:val="0"/>
      <w:divBdr>
        <w:top w:val="none" w:sz="0" w:space="0" w:color="auto"/>
        <w:left w:val="none" w:sz="0" w:space="0" w:color="auto"/>
        <w:bottom w:val="none" w:sz="0" w:space="0" w:color="auto"/>
        <w:right w:val="none" w:sz="0" w:space="0" w:color="auto"/>
      </w:divBdr>
      <w:divsChild>
        <w:div w:id="1642347943">
          <w:marLeft w:val="432"/>
          <w:marRight w:val="0"/>
          <w:marTop w:val="116"/>
          <w:marBottom w:val="0"/>
          <w:divBdr>
            <w:top w:val="none" w:sz="0" w:space="0" w:color="auto"/>
            <w:left w:val="none" w:sz="0" w:space="0" w:color="auto"/>
            <w:bottom w:val="none" w:sz="0" w:space="0" w:color="auto"/>
            <w:right w:val="none" w:sz="0" w:space="0" w:color="auto"/>
          </w:divBdr>
        </w:div>
        <w:div w:id="1599406088">
          <w:marLeft w:val="432"/>
          <w:marRight w:val="0"/>
          <w:marTop w:val="116"/>
          <w:marBottom w:val="0"/>
          <w:divBdr>
            <w:top w:val="none" w:sz="0" w:space="0" w:color="auto"/>
            <w:left w:val="none" w:sz="0" w:space="0" w:color="auto"/>
            <w:bottom w:val="none" w:sz="0" w:space="0" w:color="auto"/>
            <w:right w:val="none" w:sz="0" w:space="0" w:color="auto"/>
          </w:divBdr>
        </w:div>
      </w:divsChild>
    </w:div>
    <w:div w:id="791828953">
      <w:bodyDiv w:val="1"/>
      <w:marLeft w:val="0"/>
      <w:marRight w:val="0"/>
      <w:marTop w:val="0"/>
      <w:marBottom w:val="0"/>
      <w:divBdr>
        <w:top w:val="none" w:sz="0" w:space="0" w:color="auto"/>
        <w:left w:val="none" w:sz="0" w:space="0" w:color="auto"/>
        <w:bottom w:val="none" w:sz="0" w:space="0" w:color="auto"/>
        <w:right w:val="none" w:sz="0" w:space="0" w:color="auto"/>
      </w:divBdr>
      <w:divsChild>
        <w:div w:id="1952471392">
          <w:marLeft w:val="432"/>
          <w:marRight w:val="0"/>
          <w:marTop w:val="116"/>
          <w:marBottom w:val="0"/>
          <w:divBdr>
            <w:top w:val="none" w:sz="0" w:space="0" w:color="auto"/>
            <w:left w:val="none" w:sz="0" w:space="0" w:color="auto"/>
            <w:bottom w:val="none" w:sz="0" w:space="0" w:color="auto"/>
            <w:right w:val="none" w:sz="0" w:space="0" w:color="auto"/>
          </w:divBdr>
        </w:div>
        <w:div w:id="1445807004">
          <w:marLeft w:val="432"/>
          <w:marRight w:val="0"/>
          <w:marTop w:val="116"/>
          <w:marBottom w:val="0"/>
          <w:divBdr>
            <w:top w:val="none" w:sz="0" w:space="0" w:color="auto"/>
            <w:left w:val="none" w:sz="0" w:space="0" w:color="auto"/>
            <w:bottom w:val="none" w:sz="0" w:space="0" w:color="auto"/>
            <w:right w:val="none" w:sz="0" w:space="0" w:color="auto"/>
          </w:divBdr>
        </w:div>
        <w:div w:id="2101095235">
          <w:marLeft w:val="432"/>
          <w:marRight w:val="0"/>
          <w:marTop w:val="116"/>
          <w:marBottom w:val="0"/>
          <w:divBdr>
            <w:top w:val="none" w:sz="0" w:space="0" w:color="auto"/>
            <w:left w:val="none" w:sz="0" w:space="0" w:color="auto"/>
            <w:bottom w:val="none" w:sz="0" w:space="0" w:color="auto"/>
            <w:right w:val="none" w:sz="0" w:space="0" w:color="auto"/>
          </w:divBdr>
        </w:div>
      </w:divsChild>
    </w:div>
    <w:div w:id="964047754">
      <w:bodyDiv w:val="1"/>
      <w:marLeft w:val="0"/>
      <w:marRight w:val="0"/>
      <w:marTop w:val="0"/>
      <w:marBottom w:val="0"/>
      <w:divBdr>
        <w:top w:val="none" w:sz="0" w:space="0" w:color="auto"/>
        <w:left w:val="none" w:sz="0" w:space="0" w:color="auto"/>
        <w:bottom w:val="none" w:sz="0" w:space="0" w:color="auto"/>
        <w:right w:val="none" w:sz="0" w:space="0" w:color="auto"/>
      </w:divBdr>
      <w:divsChild>
        <w:div w:id="1465078125">
          <w:marLeft w:val="432"/>
          <w:marRight w:val="0"/>
          <w:marTop w:val="116"/>
          <w:marBottom w:val="0"/>
          <w:divBdr>
            <w:top w:val="none" w:sz="0" w:space="0" w:color="auto"/>
            <w:left w:val="none" w:sz="0" w:space="0" w:color="auto"/>
            <w:bottom w:val="none" w:sz="0" w:space="0" w:color="auto"/>
            <w:right w:val="none" w:sz="0" w:space="0" w:color="auto"/>
          </w:divBdr>
        </w:div>
        <w:div w:id="1069230831">
          <w:marLeft w:val="432"/>
          <w:marRight w:val="0"/>
          <w:marTop w:val="116"/>
          <w:marBottom w:val="0"/>
          <w:divBdr>
            <w:top w:val="none" w:sz="0" w:space="0" w:color="auto"/>
            <w:left w:val="none" w:sz="0" w:space="0" w:color="auto"/>
            <w:bottom w:val="none" w:sz="0" w:space="0" w:color="auto"/>
            <w:right w:val="none" w:sz="0" w:space="0" w:color="auto"/>
          </w:divBdr>
        </w:div>
        <w:div w:id="2102293275">
          <w:marLeft w:val="432"/>
          <w:marRight w:val="0"/>
          <w:marTop w:val="116"/>
          <w:marBottom w:val="0"/>
          <w:divBdr>
            <w:top w:val="none" w:sz="0" w:space="0" w:color="auto"/>
            <w:left w:val="none" w:sz="0" w:space="0" w:color="auto"/>
            <w:bottom w:val="none" w:sz="0" w:space="0" w:color="auto"/>
            <w:right w:val="none" w:sz="0" w:space="0" w:color="auto"/>
          </w:divBdr>
        </w:div>
        <w:div w:id="1238054473">
          <w:marLeft w:val="432"/>
          <w:marRight w:val="0"/>
          <w:marTop w:val="116"/>
          <w:marBottom w:val="0"/>
          <w:divBdr>
            <w:top w:val="none" w:sz="0" w:space="0" w:color="auto"/>
            <w:left w:val="none" w:sz="0" w:space="0" w:color="auto"/>
            <w:bottom w:val="none" w:sz="0" w:space="0" w:color="auto"/>
            <w:right w:val="none" w:sz="0" w:space="0" w:color="auto"/>
          </w:divBdr>
        </w:div>
      </w:divsChild>
    </w:div>
    <w:div w:id="1071541307">
      <w:bodyDiv w:val="1"/>
      <w:marLeft w:val="0"/>
      <w:marRight w:val="0"/>
      <w:marTop w:val="0"/>
      <w:marBottom w:val="0"/>
      <w:divBdr>
        <w:top w:val="none" w:sz="0" w:space="0" w:color="auto"/>
        <w:left w:val="none" w:sz="0" w:space="0" w:color="auto"/>
        <w:bottom w:val="none" w:sz="0" w:space="0" w:color="auto"/>
        <w:right w:val="none" w:sz="0" w:space="0" w:color="auto"/>
      </w:divBdr>
      <w:divsChild>
        <w:div w:id="2024041248">
          <w:marLeft w:val="432"/>
          <w:marRight w:val="0"/>
          <w:marTop w:val="116"/>
          <w:marBottom w:val="0"/>
          <w:divBdr>
            <w:top w:val="none" w:sz="0" w:space="0" w:color="auto"/>
            <w:left w:val="none" w:sz="0" w:space="0" w:color="auto"/>
            <w:bottom w:val="none" w:sz="0" w:space="0" w:color="auto"/>
            <w:right w:val="none" w:sz="0" w:space="0" w:color="auto"/>
          </w:divBdr>
        </w:div>
        <w:div w:id="1519198764">
          <w:marLeft w:val="432"/>
          <w:marRight w:val="0"/>
          <w:marTop w:val="116"/>
          <w:marBottom w:val="0"/>
          <w:divBdr>
            <w:top w:val="none" w:sz="0" w:space="0" w:color="auto"/>
            <w:left w:val="none" w:sz="0" w:space="0" w:color="auto"/>
            <w:bottom w:val="none" w:sz="0" w:space="0" w:color="auto"/>
            <w:right w:val="none" w:sz="0" w:space="0" w:color="auto"/>
          </w:divBdr>
        </w:div>
        <w:div w:id="1095596656">
          <w:marLeft w:val="432"/>
          <w:marRight w:val="0"/>
          <w:marTop w:val="116"/>
          <w:marBottom w:val="0"/>
          <w:divBdr>
            <w:top w:val="none" w:sz="0" w:space="0" w:color="auto"/>
            <w:left w:val="none" w:sz="0" w:space="0" w:color="auto"/>
            <w:bottom w:val="none" w:sz="0" w:space="0" w:color="auto"/>
            <w:right w:val="none" w:sz="0" w:space="0" w:color="auto"/>
          </w:divBdr>
        </w:div>
      </w:divsChild>
    </w:div>
    <w:div w:id="1221556505">
      <w:bodyDiv w:val="1"/>
      <w:marLeft w:val="0"/>
      <w:marRight w:val="0"/>
      <w:marTop w:val="0"/>
      <w:marBottom w:val="0"/>
      <w:divBdr>
        <w:top w:val="none" w:sz="0" w:space="0" w:color="auto"/>
        <w:left w:val="none" w:sz="0" w:space="0" w:color="auto"/>
        <w:bottom w:val="none" w:sz="0" w:space="0" w:color="auto"/>
        <w:right w:val="none" w:sz="0" w:space="0" w:color="auto"/>
      </w:divBdr>
      <w:divsChild>
        <w:div w:id="1082220959">
          <w:marLeft w:val="432"/>
          <w:marRight w:val="0"/>
          <w:marTop w:val="116"/>
          <w:marBottom w:val="0"/>
          <w:divBdr>
            <w:top w:val="none" w:sz="0" w:space="0" w:color="auto"/>
            <w:left w:val="none" w:sz="0" w:space="0" w:color="auto"/>
            <w:bottom w:val="none" w:sz="0" w:space="0" w:color="auto"/>
            <w:right w:val="none" w:sz="0" w:space="0" w:color="auto"/>
          </w:divBdr>
        </w:div>
        <w:div w:id="422726003">
          <w:marLeft w:val="432"/>
          <w:marRight w:val="0"/>
          <w:marTop w:val="116"/>
          <w:marBottom w:val="0"/>
          <w:divBdr>
            <w:top w:val="none" w:sz="0" w:space="0" w:color="auto"/>
            <w:left w:val="none" w:sz="0" w:space="0" w:color="auto"/>
            <w:bottom w:val="none" w:sz="0" w:space="0" w:color="auto"/>
            <w:right w:val="none" w:sz="0" w:space="0" w:color="auto"/>
          </w:divBdr>
        </w:div>
        <w:div w:id="762723821">
          <w:marLeft w:val="432"/>
          <w:marRight w:val="0"/>
          <w:marTop w:val="116"/>
          <w:marBottom w:val="0"/>
          <w:divBdr>
            <w:top w:val="none" w:sz="0" w:space="0" w:color="auto"/>
            <w:left w:val="none" w:sz="0" w:space="0" w:color="auto"/>
            <w:bottom w:val="none" w:sz="0" w:space="0" w:color="auto"/>
            <w:right w:val="none" w:sz="0" w:space="0" w:color="auto"/>
          </w:divBdr>
        </w:div>
        <w:div w:id="1106924857">
          <w:marLeft w:val="432"/>
          <w:marRight w:val="0"/>
          <w:marTop w:val="116"/>
          <w:marBottom w:val="0"/>
          <w:divBdr>
            <w:top w:val="none" w:sz="0" w:space="0" w:color="auto"/>
            <w:left w:val="none" w:sz="0" w:space="0" w:color="auto"/>
            <w:bottom w:val="none" w:sz="0" w:space="0" w:color="auto"/>
            <w:right w:val="none" w:sz="0" w:space="0" w:color="auto"/>
          </w:divBdr>
        </w:div>
        <w:div w:id="129902873">
          <w:marLeft w:val="432"/>
          <w:marRight w:val="0"/>
          <w:marTop w:val="116"/>
          <w:marBottom w:val="0"/>
          <w:divBdr>
            <w:top w:val="none" w:sz="0" w:space="0" w:color="auto"/>
            <w:left w:val="none" w:sz="0" w:space="0" w:color="auto"/>
            <w:bottom w:val="none" w:sz="0" w:space="0" w:color="auto"/>
            <w:right w:val="none" w:sz="0" w:space="0" w:color="auto"/>
          </w:divBdr>
        </w:div>
      </w:divsChild>
    </w:div>
    <w:div w:id="1277788066">
      <w:bodyDiv w:val="1"/>
      <w:marLeft w:val="0"/>
      <w:marRight w:val="0"/>
      <w:marTop w:val="0"/>
      <w:marBottom w:val="0"/>
      <w:divBdr>
        <w:top w:val="none" w:sz="0" w:space="0" w:color="auto"/>
        <w:left w:val="none" w:sz="0" w:space="0" w:color="auto"/>
        <w:bottom w:val="none" w:sz="0" w:space="0" w:color="auto"/>
        <w:right w:val="none" w:sz="0" w:space="0" w:color="auto"/>
      </w:divBdr>
      <w:divsChild>
        <w:div w:id="28266830">
          <w:marLeft w:val="432"/>
          <w:marRight w:val="0"/>
          <w:marTop w:val="116"/>
          <w:marBottom w:val="0"/>
          <w:divBdr>
            <w:top w:val="none" w:sz="0" w:space="0" w:color="auto"/>
            <w:left w:val="none" w:sz="0" w:space="0" w:color="auto"/>
            <w:bottom w:val="none" w:sz="0" w:space="0" w:color="auto"/>
            <w:right w:val="none" w:sz="0" w:space="0" w:color="auto"/>
          </w:divBdr>
        </w:div>
        <w:div w:id="1615406515">
          <w:marLeft w:val="432"/>
          <w:marRight w:val="0"/>
          <w:marTop w:val="116"/>
          <w:marBottom w:val="0"/>
          <w:divBdr>
            <w:top w:val="none" w:sz="0" w:space="0" w:color="auto"/>
            <w:left w:val="none" w:sz="0" w:space="0" w:color="auto"/>
            <w:bottom w:val="none" w:sz="0" w:space="0" w:color="auto"/>
            <w:right w:val="none" w:sz="0" w:space="0" w:color="auto"/>
          </w:divBdr>
        </w:div>
        <w:div w:id="995493754">
          <w:marLeft w:val="432"/>
          <w:marRight w:val="0"/>
          <w:marTop w:val="116"/>
          <w:marBottom w:val="0"/>
          <w:divBdr>
            <w:top w:val="none" w:sz="0" w:space="0" w:color="auto"/>
            <w:left w:val="none" w:sz="0" w:space="0" w:color="auto"/>
            <w:bottom w:val="none" w:sz="0" w:space="0" w:color="auto"/>
            <w:right w:val="none" w:sz="0" w:space="0" w:color="auto"/>
          </w:divBdr>
        </w:div>
      </w:divsChild>
    </w:div>
    <w:div w:id="1314288805">
      <w:bodyDiv w:val="1"/>
      <w:marLeft w:val="0"/>
      <w:marRight w:val="0"/>
      <w:marTop w:val="0"/>
      <w:marBottom w:val="0"/>
      <w:divBdr>
        <w:top w:val="none" w:sz="0" w:space="0" w:color="auto"/>
        <w:left w:val="none" w:sz="0" w:space="0" w:color="auto"/>
        <w:bottom w:val="none" w:sz="0" w:space="0" w:color="auto"/>
        <w:right w:val="none" w:sz="0" w:space="0" w:color="auto"/>
      </w:divBdr>
      <w:divsChild>
        <w:div w:id="1296636950">
          <w:marLeft w:val="432"/>
          <w:marRight w:val="0"/>
          <w:marTop w:val="116"/>
          <w:marBottom w:val="0"/>
          <w:divBdr>
            <w:top w:val="none" w:sz="0" w:space="0" w:color="auto"/>
            <w:left w:val="none" w:sz="0" w:space="0" w:color="auto"/>
            <w:bottom w:val="none" w:sz="0" w:space="0" w:color="auto"/>
            <w:right w:val="none" w:sz="0" w:space="0" w:color="auto"/>
          </w:divBdr>
        </w:div>
        <w:div w:id="1282610363">
          <w:marLeft w:val="432"/>
          <w:marRight w:val="0"/>
          <w:marTop w:val="116"/>
          <w:marBottom w:val="0"/>
          <w:divBdr>
            <w:top w:val="none" w:sz="0" w:space="0" w:color="auto"/>
            <w:left w:val="none" w:sz="0" w:space="0" w:color="auto"/>
            <w:bottom w:val="none" w:sz="0" w:space="0" w:color="auto"/>
            <w:right w:val="none" w:sz="0" w:space="0" w:color="auto"/>
          </w:divBdr>
        </w:div>
      </w:divsChild>
    </w:div>
    <w:div w:id="1348949791">
      <w:bodyDiv w:val="1"/>
      <w:marLeft w:val="0"/>
      <w:marRight w:val="0"/>
      <w:marTop w:val="0"/>
      <w:marBottom w:val="0"/>
      <w:divBdr>
        <w:top w:val="none" w:sz="0" w:space="0" w:color="auto"/>
        <w:left w:val="none" w:sz="0" w:space="0" w:color="auto"/>
        <w:bottom w:val="none" w:sz="0" w:space="0" w:color="auto"/>
        <w:right w:val="none" w:sz="0" w:space="0" w:color="auto"/>
      </w:divBdr>
    </w:div>
    <w:div w:id="1624916914">
      <w:bodyDiv w:val="1"/>
      <w:marLeft w:val="0"/>
      <w:marRight w:val="0"/>
      <w:marTop w:val="0"/>
      <w:marBottom w:val="0"/>
      <w:divBdr>
        <w:top w:val="none" w:sz="0" w:space="0" w:color="auto"/>
        <w:left w:val="none" w:sz="0" w:space="0" w:color="auto"/>
        <w:bottom w:val="none" w:sz="0" w:space="0" w:color="auto"/>
        <w:right w:val="none" w:sz="0" w:space="0" w:color="auto"/>
      </w:divBdr>
      <w:divsChild>
        <w:div w:id="1791124389">
          <w:marLeft w:val="432"/>
          <w:marRight w:val="0"/>
          <w:marTop w:val="116"/>
          <w:marBottom w:val="0"/>
          <w:divBdr>
            <w:top w:val="none" w:sz="0" w:space="0" w:color="auto"/>
            <w:left w:val="none" w:sz="0" w:space="0" w:color="auto"/>
            <w:bottom w:val="none" w:sz="0" w:space="0" w:color="auto"/>
            <w:right w:val="none" w:sz="0" w:space="0" w:color="auto"/>
          </w:divBdr>
        </w:div>
        <w:div w:id="1466313696">
          <w:marLeft w:val="432"/>
          <w:marRight w:val="0"/>
          <w:marTop w:val="116"/>
          <w:marBottom w:val="0"/>
          <w:divBdr>
            <w:top w:val="none" w:sz="0" w:space="0" w:color="auto"/>
            <w:left w:val="none" w:sz="0" w:space="0" w:color="auto"/>
            <w:bottom w:val="none" w:sz="0" w:space="0" w:color="auto"/>
            <w:right w:val="none" w:sz="0" w:space="0" w:color="auto"/>
          </w:divBdr>
        </w:div>
        <w:div w:id="7947333">
          <w:marLeft w:val="432"/>
          <w:marRight w:val="0"/>
          <w:marTop w:val="116"/>
          <w:marBottom w:val="0"/>
          <w:divBdr>
            <w:top w:val="none" w:sz="0" w:space="0" w:color="auto"/>
            <w:left w:val="none" w:sz="0" w:space="0" w:color="auto"/>
            <w:bottom w:val="none" w:sz="0" w:space="0" w:color="auto"/>
            <w:right w:val="none" w:sz="0" w:space="0" w:color="auto"/>
          </w:divBdr>
        </w:div>
        <w:div w:id="1863778960">
          <w:marLeft w:val="432"/>
          <w:marRight w:val="0"/>
          <w:marTop w:val="116"/>
          <w:marBottom w:val="0"/>
          <w:divBdr>
            <w:top w:val="none" w:sz="0" w:space="0" w:color="auto"/>
            <w:left w:val="none" w:sz="0" w:space="0" w:color="auto"/>
            <w:bottom w:val="none" w:sz="0" w:space="0" w:color="auto"/>
            <w:right w:val="none" w:sz="0" w:space="0" w:color="auto"/>
          </w:divBdr>
        </w:div>
      </w:divsChild>
    </w:div>
    <w:div w:id="1648781314">
      <w:bodyDiv w:val="1"/>
      <w:marLeft w:val="0"/>
      <w:marRight w:val="0"/>
      <w:marTop w:val="0"/>
      <w:marBottom w:val="0"/>
      <w:divBdr>
        <w:top w:val="none" w:sz="0" w:space="0" w:color="auto"/>
        <w:left w:val="none" w:sz="0" w:space="0" w:color="auto"/>
        <w:bottom w:val="none" w:sz="0" w:space="0" w:color="auto"/>
        <w:right w:val="none" w:sz="0" w:space="0" w:color="auto"/>
      </w:divBdr>
    </w:div>
    <w:div w:id="1658072925">
      <w:bodyDiv w:val="1"/>
      <w:marLeft w:val="0"/>
      <w:marRight w:val="0"/>
      <w:marTop w:val="0"/>
      <w:marBottom w:val="0"/>
      <w:divBdr>
        <w:top w:val="none" w:sz="0" w:space="0" w:color="auto"/>
        <w:left w:val="none" w:sz="0" w:space="0" w:color="auto"/>
        <w:bottom w:val="none" w:sz="0" w:space="0" w:color="auto"/>
        <w:right w:val="none" w:sz="0" w:space="0" w:color="auto"/>
      </w:divBdr>
      <w:divsChild>
        <w:div w:id="269239250">
          <w:marLeft w:val="432"/>
          <w:marRight w:val="0"/>
          <w:marTop w:val="116"/>
          <w:marBottom w:val="0"/>
          <w:divBdr>
            <w:top w:val="none" w:sz="0" w:space="0" w:color="auto"/>
            <w:left w:val="none" w:sz="0" w:space="0" w:color="auto"/>
            <w:bottom w:val="none" w:sz="0" w:space="0" w:color="auto"/>
            <w:right w:val="none" w:sz="0" w:space="0" w:color="auto"/>
          </w:divBdr>
        </w:div>
        <w:div w:id="972906315">
          <w:marLeft w:val="432"/>
          <w:marRight w:val="0"/>
          <w:marTop w:val="116"/>
          <w:marBottom w:val="0"/>
          <w:divBdr>
            <w:top w:val="none" w:sz="0" w:space="0" w:color="auto"/>
            <w:left w:val="none" w:sz="0" w:space="0" w:color="auto"/>
            <w:bottom w:val="none" w:sz="0" w:space="0" w:color="auto"/>
            <w:right w:val="none" w:sz="0" w:space="0" w:color="auto"/>
          </w:divBdr>
        </w:div>
        <w:div w:id="1990134050">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oetryfoundation.org/poets/allen-ginsberg" TargetMode="External"/><Relationship Id="rId2" Type="http://schemas.openxmlformats.org/officeDocument/2006/relationships/hyperlink" Target="https://www.poetryfoundation.org/poems/49303/howl" TargetMode="External"/><Relationship Id="rId1" Type="http://schemas.openxmlformats.org/officeDocument/2006/relationships/hyperlink" Target="https://poets.org/text/brief-guide-beat-poets" TargetMode="External"/><Relationship Id="rId5" Type="http://schemas.openxmlformats.org/officeDocument/2006/relationships/hyperlink" Target="https://poets.org/poet/jack-kerouac" TargetMode="External"/><Relationship Id="rId4" Type="http://schemas.openxmlformats.org/officeDocument/2006/relationships/hyperlink" Target="https://poets.org/poet/allen-ginsber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6</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2020-05-27T09:04:00Z</dcterms:created>
  <dcterms:modified xsi:type="dcterms:W3CDTF">2020-05-28T06:27:00Z</dcterms:modified>
</cp:coreProperties>
</file>