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1E" w:rsidRDefault="00686A1E" w:rsidP="00686A1E">
      <w:pPr>
        <w:ind w:firstLine="709"/>
        <w:jc w:val="center"/>
        <w:rPr>
          <w:b/>
          <w:lang w:val="en-US"/>
        </w:rPr>
      </w:pPr>
    </w:p>
    <w:p w:rsidR="00686A1E" w:rsidRPr="00686A1E" w:rsidRDefault="00686A1E" w:rsidP="00686A1E">
      <w:pPr>
        <w:ind w:firstLine="709"/>
        <w:jc w:val="center"/>
        <w:rPr>
          <w:rFonts w:asciiTheme="majorHAnsi" w:hAnsiTheme="majorHAnsi"/>
          <w:lang w:val="en-US"/>
        </w:rPr>
      </w:pPr>
      <w:r w:rsidRPr="00686A1E">
        <w:rPr>
          <w:rFonts w:asciiTheme="majorHAnsi" w:hAnsiTheme="majorHAnsi"/>
          <w:b/>
          <w:lang w:val="en-US"/>
        </w:rPr>
        <w:t>TOPICS</w:t>
      </w:r>
    </w:p>
    <w:p w:rsidR="00686A1E" w:rsidRPr="00686A1E" w:rsidRDefault="00686A1E" w:rsidP="00686A1E">
      <w:pPr>
        <w:spacing w:line="20" w:lineRule="atLeast"/>
        <w:ind w:firstLine="720"/>
        <w:jc w:val="center"/>
        <w:rPr>
          <w:rFonts w:asciiTheme="majorHAnsi" w:hAnsiTheme="majorHAnsi"/>
          <w:b/>
        </w:rPr>
      </w:pPr>
    </w:p>
    <w:p w:rsidR="00686A1E" w:rsidRPr="00686A1E" w:rsidRDefault="00686A1E" w:rsidP="00686A1E">
      <w:pPr>
        <w:numPr>
          <w:ilvl w:val="0"/>
          <w:numId w:val="1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 xml:space="preserve">The New World: Discovery and Explorers. The Oral Tradition of the Native Americans </w:t>
      </w:r>
    </w:p>
    <w:p w:rsidR="00686A1E" w:rsidRPr="00686A1E" w:rsidRDefault="00686A1E" w:rsidP="00686A1E">
      <w:pPr>
        <w:numPr>
          <w:ilvl w:val="0"/>
          <w:numId w:val="1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Colonial Literature: First Colonies. Puritanism (Captain John Smith, Cotton Mather)</w:t>
      </w:r>
    </w:p>
    <w:p w:rsidR="00686A1E" w:rsidRPr="00686A1E" w:rsidRDefault="00686A1E" w:rsidP="00686A1E">
      <w:pPr>
        <w:numPr>
          <w:ilvl w:val="0"/>
          <w:numId w:val="1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Revolutionary Period: Strive for Independence. New Constitution (B. Franklin, T. Paine, T. Jefferson)</w:t>
      </w:r>
    </w:p>
    <w:p w:rsidR="00686A1E" w:rsidRPr="00686A1E" w:rsidRDefault="00686A1E" w:rsidP="00686A1E">
      <w:pPr>
        <w:numPr>
          <w:ilvl w:val="0"/>
          <w:numId w:val="1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 xml:space="preserve">American Romanticism – the Real Beginning of American Literature </w:t>
      </w:r>
    </w:p>
    <w:p w:rsidR="00686A1E" w:rsidRPr="00686A1E" w:rsidRDefault="00686A1E" w:rsidP="00686A1E">
      <w:pPr>
        <w:numPr>
          <w:ilvl w:val="1"/>
          <w:numId w:val="2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The American Short Story (W. Irving)</w:t>
      </w:r>
    </w:p>
    <w:p w:rsidR="00686A1E" w:rsidRPr="00686A1E" w:rsidRDefault="00686A1E" w:rsidP="00686A1E">
      <w:pPr>
        <w:numPr>
          <w:ilvl w:val="1"/>
          <w:numId w:val="2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 xml:space="preserve">New England Transcendentalism  (R. W. Emerson, H. D. Thoreau) </w:t>
      </w:r>
    </w:p>
    <w:p w:rsidR="00686A1E" w:rsidRPr="00686A1E" w:rsidRDefault="00686A1E" w:rsidP="00686A1E">
      <w:pPr>
        <w:numPr>
          <w:ilvl w:val="1"/>
          <w:numId w:val="2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Romantic Poetry (W. Whitman, E. Dickinson)</w:t>
      </w:r>
    </w:p>
    <w:p w:rsidR="00686A1E" w:rsidRPr="00686A1E" w:rsidRDefault="00686A1E" w:rsidP="00686A1E">
      <w:pPr>
        <w:numPr>
          <w:ilvl w:val="1"/>
          <w:numId w:val="2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The Novel (J. F. Cooper, H. Melville, N. Hawthorne)</w:t>
      </w:r>
    </w:p>
    <w:p w:rsidR="00686A1E" w:rsidRPr="00686A1E" w:rsidRDefault="00686A1E" w:rsidP="00686A1E">
      <w:pPr>
        <w:numPr>
          <w:ilvl w:val="1"/>
          <w:numId w:val="2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 xml:space="preserve">Dark Romanticism </w:t>
      </w:r>
    </w:p>
    <w:p w:rsidR="00686A1E" w:rsidRPr="00686A1E" w:rsidRDefault="00686A1E" w:rsidP="00686A1E">
      <w:pPr>
        <w:numPr>
          <w:ilvl w:val="0"/>
          <w:numId w:val="1"/>
        </w:numPr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 xml:space="preserve"> Civil War, Reconstruction, and Progressive Era </w:t>
      </w:r>
    </w:p>
    <w:p w:rsidR="00686A1E" w:rsidRPr="00686A1E" w:rsidRDefault="00686A1E" w:rsidP="00686A1E">
      <w:pPr>
        <w:numPr>
          <w:ilvl w:val="1"/>
          <w:numId w:val="3"/>
        </w:numPr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 xml:space="preserve">Harriet Beecher Stowe </w:t>
      </w:r>
    </w:p>
    <w:p w:rsidR="00686A1E" w:rsidRPr="00686A1E" w:rsidRDefault="00686A1E" w:rsidP="00686A1E">
      <w:pPr>
        <w:numPr>
          <w:ilvl w:val="1"/>
          <w:numId w:val="3"/>
        </w:numPr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 xml:space="preserve">Local Colorism </w:t>
      </w:r>
    </w:p>
    <w:p w:rsidR="00686A1E" w:rsidRPr="00686A1E" w:rsidRDefault="00686A1E" w:rsidP="00686A1E">
      <w:pPr>
        <w:numPr>
          <w:ilvl w:val="1"/>
          <w:numId w:val="3"/>
        </w:numPr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American Realism (M. Twain, T. Dreiser, H. James)</w:t>
      </w:r>
    </w:p>
    <w:p w:rsidR="00686A1E" w:rsidRPr="00686A1E" w:rsidRDefault="00686A1E" w:rsidP="00686A1E">
      <w:pPr>
        <w:numPr>
          <w:ilvl w:val="1"/>
          <w:numId w:val="3"/>
        </w:numPr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American Naturalism (J. London, F. Norris, S. Crane)</w:t>
      </w:r>
    </w:p>
    <w:p w:rsidR="00686A1E" w:rsidRPr="00686A1E" w:rsidRDefault="00686A1E" w:rsidP="00686A1E">
      <w:pPr>
        <w:numPr>
          <w:ilvl w:val="0"/>
          <w:numId w:val="1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The 20</w:t>
      </w:r>
      <w:r w:rsidRPr="00686A1E">
        <w:rPr>
          <w:rFonts w:asciiTheme="majorHAnsi" w:eastAsia="Calibri" w:hAnsiTheme="majorHAnsi"/>
          <w:color w:val="000000"/>
          <w:sz w:val="22"/>
          <w:szCs w:val="22"/>
          <w:vertAlign w:val="superscript"/>
          <w:lang w:val="en-US" w:eastAsia="en-US"/>
        </w:rPr>
        <w:t>th</w:t>
      </w: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 xml:space="preserve"> Century </w:t>
      </w:r>
    </w:p>
    <w:p w:rsidR="00686A1E" w:rsidRPr="00686A1E" w:rsidRDefault="00686A1E" w:rsidP="00686A1E">
      <w:pPr>
        <w:numPr>
          <w:ilvl w:val="1"/>
          <w:numId w:val="4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 Modernism in Poetry (Imagist Movement, E. Pound, T. S. Eliot, R. Frost)</w:t>
      </w:r>
    </w:p>
    <w:p w:rsidR="00686A1E" w:rsidRPr="00686A1E" w:rsidRDefault="00686A1E" w:rsidP="00686A1E">
      <w:pPr>
        <w:numPr>
          <w:ilvl w:val="1"/>
          <w:numId w:val="4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The Lost Generation ( E. Hemingway, F. S. Fitzgerald)</w:t>
      </w:r>
    </w:p>
    <w:p w:rsidR="00686A1E" w:rsidRPr="00686A1E" w:rsidRDefault="00686A1E" w:rsidP="00686A1E">
      <w:pPr>
        <w:numPr>
          <w:ilvl w:val="1"/>
          <w:numId w:val="4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Experimental Prose (W. Faulkner)</w:t>
      </w:r>
    </w:p>
    <w:p w:rsidR="00686A1E" w:rsidRPr="00686A1E" w:rsidRDefault="00686A1E" w:rsidP="00686A1E">
      <w:pPr>
        <w:numPr>
          <w:ilvl w:val="1"/>
          <w:numId w:val="4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Novels of Social Protest (J. Steinbeck)</w:t>
      </w:r>
    </w:p>
    <w:p w:rsidR="00686A1E" w:rsidRPr="00686A1E" w:rsidRDefault="00686A1E" w:rsidP="00686A1E">
      <w:pPr>
        <w:numPr>
          <w:ilvl w:val="1"/>
          <w:numId w:val="4"/>
        </w:numPr>
        <w:spacing w:after="200" w:line="276" w:lineRule="auto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r w:rsidRPr="00686A1E"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  <w:t>The Beat  Movement (A. Ginsberg, J. Kerouac)</w:t>
      </w:r>
    </w:p>
    <w:p w:rsidR="00686A1E" w:rsidRDefault="00686A1E" w:rsidP="00686A1E">
      <w:pPr>
        <w:spacing w:after="200" w:line="276" w:lineRule="auto"/>
        <w:ind w:left="1080"/>
        <w:contextualSpacing/>
        <w:rPr>
          <w:rFonts w:asciiTheme="majorHAnsi" w:eastAsia="Calibri" w:hAnsiTheme="majorHAnsi"/>
          <w:color w:val="000000"/>
          <w:sz w:val="22"/>
          <w:szCs w:val="22"/>
          <w:lang w:val="en-US" w:eastAsia="en-US"/>
        </w:rPr>
      </w:pPr>
      <w:bookmarkStart w:id="0" w:name="_GoBack"/>
      <w:bookmarkEnd w:id="0"/>
    </w:p>
    <w:p w:rsidR="00686A1E" w:rsidRPr="00686A1E" w:rsidRDefault="00686A1E" w:rsidP="00686A1E">
      <w:pPr>
        <w:spacing w:after="200" w:line="276" w:lineRule="auto"/>
        <w:ind w:left="1080"/>
        <w:contextualSpacing/>
        <w:rPr>
          <w:rFonts w:asciiTheme="majorHAnsi" w:eastAsia="Calibri" w:hAnsiTheme="majorHAnsi"/>
          <w:b/>
          <w:color w:val="000000"/>
          <w:sz w:val="22"/>
          <w:szCs w:val="22"/>
          <w:lang w:val="en-US" w:eastAsia="en-US"/>
        </w:rPr>
      </w:pPr>
    </w:p>
    <w:p w:rsidR="00686A1E" w:rsidRPr="00686A1E" w:rsidRDefault="00686A1E" w:rsidP="00686A1E">
      <w:pPr>
        <w:spacing w:after="200" w:line="276" w:lineRule="auto"/>
        <w:contextualSpacing/>
        <w:jc w:val="center"/>
        <w:rPr>
          <w:rFonts w:asciiTheme="majorHAnsi" w:eastAsia="Calibri" w:hAnsiTheme="majorHAnsi"/>
          <w:lang w:val="en-US" w:eastAsia="en-US"/>
        </w:rPr>
      </w:pPr>
      <w:r w:rsidRPr="00686A1E">
        <w:rPr>
          <w:rFonts w:asciiTheme="majorHAnsi" w:eastAsia="Calibri" w:hAnsiTheme="majorHAnsi"/>
          <w:lang w:val="en-US" w:eastAsia="en-US"/>
        </w:rPr>
        <w:t>LITERATURE</w:t>
      </w:r>
    </w:p>
    <w:p w:rsidR="00686A1E" w:rsidRPr="00686A1E" w:rsidRDefault="00686A1E" w:rsidP="00686A1E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eastAsia="Calibri" w:hAnsiTheme="majorHAnsi"/>
          <w:lang w:val="en-US" w:eastAsia="en-US"/>
        </w:rPr>
      </w:pPr>
      <w:proofErr w:type="spellStart"/>
      <w:r w:rsidRPr="00686A1E">
        <w:rPr>
          <w:rFonts w:asciiTheme="majorHAnsi" w:eastAsia="Calibri" w:hAnsiTheme="majorHAnsi"/>
          <w:lang w:eastAsia="en-US"/>
        </w:rPr>
        <w:t>Gray</w:t>
      </w:r>
      <w:proofErr w:type="spellEnd"/>
      <w:r w:rsidRPr="00686A1E">
        <w:rPr>
          <w:rFonts w:asciiTheme="majorHAnsi" w:eastAsia="Calibri" w:hAnsiTheme="majorHAnsi"/>
          <w:lang w:val="en-US" w:eastAsia="en-US"/>
        </w:rPr>
        <w:t>, Richard (2012) History of American Literature, Second Edition, Blackwell Publishers Ltd.</w:t>
      </w:r>
    </w:p>
    <w:p w:rsidR="00686A1E" w:rsidRPr="00686A1E" w:rsidRDefault="00686A1E" w:rsidP="00686A1E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eastAsia="Calibri" w:hAnsiTheme="majorHAnsi"/>
          <w:lang w:val="en-US" w:eastAsia="en-US"/>
        </w:rPr>
      </w:pPr>
      <w:r w:rsidRPr="00686A1E">
        <w:rPr>
          <w:rFonts w:asciiTheme="majorHAnsi" w:eastAsia="Calibri" w:hAnsiTheme="majorHAnsi"/>
          <w:lang w:val="en-US" w:eastAsia="en-US"/>
        </w:rPr>
        <w:t>Mc Michael, George (2000) Anthology of American Literature. Volume I: Colonial through Romantic. Seventh edition, Prentice Hall.</w:t>
      </w:r>
    </w:p>
    <w:p w:rsidR="00686A1E" w:rsidRPr="00686A1E" w:rsidRDefault="00686A1E" w:rsidP="00686A1E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eastAsia="Calibri" w:hAnsiTheme="majorHAnsi"/>
          <w:lang w:val="en-US" w:eastAsia="en-US"/>
        </w:rPr>
      </w:pPr>
      <w:r w:rsidRPr="00686A1E">
        <w:rPr>
          <w:rFonts w:asciiTheme="majorHAnsi" w:eastAsia="Calibri" w:hAnsiTheme="majorHAnsi"/>
          <w:lang w:val="en-US" w:eastAsia="en-US"/>
        </w:rPr>
        <w:t>Mc Michael, George (2000) Anthology of American Literature. Volume II: Realism to the Present. Seventh edition, Prentice Hall</w:t>
      </w:r>
      <w:r w:rsidRPr="00686A1E">
        <w:rPr>
          <w:rFonts w:asciiTheme="majorHAnsi" w:eastAsia="Calibri" w:hAnsiTheme="majorHAnsi" w:cs="Minion-Regular"/>
          <w:lang w:val="en-US" w:eastAsia="en-US"/>
        </w:rPr>
        <w:t>.</w:t>
      </w:r>
    </w:p>
    <w:p w:rsidR="00686A1E" w:rsidRPr="00686A1E" w:rsidRDefault="007C19ED" w:rsidP="00686A1E">
      <w:pPr>
        <w:pStyle w:val="ListParagraph"/>
        <w:numPr>
          <w:ilvl w:val="0"/>
          <w:numId w:val="5"/>
        </w:numPr>
        <w:spacing w:line="20" w:lineRule="atLeast"/>
        <w:jc w:val="both"/>
        <w:rPr>
          <w:rFonts w:asciiTheme="majorHAnsi" w:hAnsiTheme="majorHAnsi"/>
          <w:lang w:val="en-US"/>
        </w:rPr>
      </w:pPr>
      <w:hyperlink r:id="rId7" w:anchor="t" w:history="1">
        <w:r w:rsidR="00686A1E" w:rsidRPr="00686A1E">
          <w:rPr>
            <w:rFonts w:asciiTheme="majorHAnsi" w:hAnsiTheme="majorHAnsi"/>
            <w:color w:val="0000FF"/>
            <w:u w:val="single"/>
            <w:lang w:val="en-US"/>
          </w:rPr>
          <w:t>http://xroads.virginia.edu/~hyper/hypertex.html#t</w:t>
        </w:r>
      </w:hyperlink>
    </w:p>
    <w:p w:rsidR="00686A1E" w:rsidRPr="00686A1E" w:rsidRDefault="007C19ED" w:rsidP="00686A1E">
      <w:pPr>
        <w:pStyle w:val="ListParagraph"/>
        <w:numPr>
          <w:ilvl w:val="0"/>
          <w:numId w:val="5"/>
        </w:numPr>
        <w:spacing w:line="20" w:lineRule="atLeast"/>
        <w:jc w:val="both"/>
        <w:rPr>
          <w:rFonts w:asciiTheme="majorHAnsi" w:hAnsiTheme="majorHAnsi"/>
          <w:lang w:val="en-US"/>
        </w:rPr>
      </w:pPr>
      <w:hyperlink r:id="rId8" w:history="1">
        <w:r w:rsidR="00686A1E" w:rsidRPr="00686A1E">
          <w:rPr>
            <w:rFonts w:asciiTheme="majorHAnsi" w:hAnsiTheme="majorHAnsi"/>
            <w:color w:val="0000FF"/>
            <w:u w:val="single"/>
            <w:lang w:val="en-US"/>
          </w:rPr>
          <w:t>https://www.biography.com</w:t>
        </w:r>
      </w:hyperlink>
    </w:p>
    <w:p w:rsidR="001726BE" w:rsidRDefault="007C19ED" w:rsidP="001726BE">
      <w:pPr>
        <w:pStyle w:val="ListParagraph"/>
        <w:numPr>
          <w:ilvl w:val="0"/>
          <w:numId w:val="5"/>
        </w:numPr>
        <w:spacing w:line="20" w:lineRule="atLeast"/>
        <w:jc w:val="both"/>
        <w:rPr>
          <w:rFonts w:asciiTheme="majorHAnsi" w:hAnsiTheme="majorHAnsi"/>
          <w:lang w:val="en-US"/>
        </w:rPr>
      </w:pPr>
      <w:hyperlink r:id="rId9" w:history="1">
        <w:r w:rsidR="00686A1E" w:rsidRPr="00686A1E">
          <w:rPr>
            <w:rFonts w:asciiTheme="majorHAnsi" w:hAnsiTheme="majorHAnsi"/>
            <w:color w:val="0000FF"/>
            <w:u w:val="single"/>
          </w:rPr>
          <w:t>http://www.history.com</w:t>
        </w:r>
        <w:r w:rsidR="00686A1E" w:rsidRPr="00686A1E">
          <w:rPr>
            <w:rFonts w:asciiTheme="majorHAnsi" w:hAnsiTheme="majorHAnsi"/>
            <w:color w:val="0000FF"/>
            <w:u w:val="single"/>
            <w:lang w:val="en-US"/>
          </w:rPr>
          <w:t>/topics</w:t>
        </w:r>
      </w:hyperlink>
      <w:r w:rsidR="00686A1E" w:rsidRPr="00686A1E">
        <w:rPr>
          <w:rFonts w:asciiTheme="majorHAnsi" w:hAnsiTheme="majorHAnsi"/>
          <w:lang w:val="en-US"/>
        </w:rPr>
        <w:t xml:space="preserve"> </w:t>
      </w:r>
    </w:p>
    <w:p w:rsidR="001726BE" w:rsidRPr="001726BE" w:rsidRDefault="007C19ED" w:rsidP="001726BE">
      <w:pPr>
        <w:pStyle w:val="ListParagraph"/>
        <w:numPr>
          <w:ilvl w:val="0"/>
          <w:numId w:val="5"/>
        </w:numPr>
        <w:spacing w:line="20" w:lineRule="atLeast"/>
        <w:jc w:val="both"/>
        <w:rPr>
          <w:rStyle w:val="Hyperlink"/>
          <w:rFonts w:asciiTheme="majorHAnsi" w:hAnsiTheme="majorHAnsi"/>
          <w:color w:val="auto"/>
          <w:u w:val="none"/>
          <w:lang w:val="en-US"/>
        </w:rPr>
      </w:pPr>
      <w:hyperlink r:id="rId10" w:history="1">
        <w:r w:rsidR="001726BE" w:rsidRPr="00C942A9">
          <w:rPr>
            <w:rStyle w:val="Hyperlink"/>
          </w:rPr>
          <w:t>https://poets.org/</w:t>
        </w:r>
      </w:hyperlink>
    </w:p>
    <w:p w:rsidR="001726BE" w:rsidRPr="001726BE" w:rsidRDefault="007C19ED" w:rsidP="001726BE">
      <w:pPr>
        <w:pStyle w:val="ListParagraph"/>
        <w:numPr>
          <w:ilvl w:val="0"/>
          <w:numId w:val="5"/>
        </w:numPr>
        <w:spacing w:line="20" w:lineRule="atLeast"/>
        <w:jc w:val="both"/>
        <w:rPr>
          <w:rStyle w:val="Hyperlink"/>
          <w:rFonts w:asciiTheme="majorHAnsi" w:hAnsiTheme="majorHAnsi"/>
          <w:color w:val="auto"/>
          <w:u w:val="none"/>
          <w:lang w:val="en-US"/>
        </w:rPr>
      </w:pPr>
      <w:hyperlink r:id="rId11" w:history="1">
        <w:r w:rsidR="001726BE" w:rsidRPr="00C942A9">
          <w:rPr>
            <w:rStyle w:val="Hyperlink"/>
          </w:rPr>
          <w:t>https://oxfordre.com/literature/view/10.1093/acrefore/9780190201098.001.0001/acrefore-9780190201098-e-509</w:t>
        </w:r>
      </w:hyperlink>
    </w:p>
    <w:p w:rsidR="001726BE" w:rsidRPr="001726BE" w:rsidRDefault="007C19ED" w:rsidP="001726BE">
      <w:pPr>
        <w:pStyle w:val="ListParagraph"/>
        <w:numPr>
          <w:ilvl w:val="0"/>
          <w:numId w:val="5"/>
        </w:numPr>
        <w:spacing w:line="20" w:lineRule="atLeast"/>
        <w:jc w:val="both"/>
        <w:rPr>
          <w:rStyle w:val="Hyperlink"/>
          <w:rFonts w:asciiTheme="majorHAnsi" w:hAnsiTheme="majorHAnsi"/>
          <w:color w:val="auto"/>
          <w:u w:val="none"/>
          <w:lang w:val="en-US"/>
        </w:rPr>
      </w:pPr>
      <w:hyperlink r:id="rId12" w:history="1">
        <w:r w:rsidR="001726BE" w:rsidRPr="00C942A9">
          <w:rPr>
            <w:rStyle w:val="Hyperlink"/>
          </w:rPr>
          <w:t>https://americanliterature.com/dark-romanticism-study-guide</w:t>
        </w:r>
      </w:hyperlink>
    </w:p>
    <w:p w:rsidR="001726BE" w:rsidRPr="001726BE" w:rsidRDefault="007C19ED" w:rsidP="001726BE">
      <w:pPr>
        <w:pStyle w:val="ListParagraph"/>
        <w:numPr>
          <w:ilvl w:val="0"/>
          <w:numId w:val="5"/>
        </w:numPr>
        <w:spacing w:line="20" w:lineRule="atLeast"/>
        <w:jc w:val="both"/>
        <w:rPr>
          <w:rStyle w:val="Hyperlink"/>
          <w:rFonts w:asciiTheme="majorHAnsi" w:hAnsiTheme="majorHAnsi"/>
          <w:color w:val="auto"/>
          <w:u w:val="none"/>
          <w:lang w:val="en-US"/>
        </w:rPr>
      </w:pPr>
      <w:hyperlink r:id="rId13" w:history="1">
        <w:r w:rsidR="001726BE" w:rsidRPr="00C942A9">
          <w:rPr>
            <w:rStyle w:val="Hyperlink"/>
          </w:rPr>
          <w:t>https://writersinspire.org/content/lost-generation</w:t>
        </w:r>
      </w:hyperlink>
    </w:p>
    <w:p w:rsidR="001726BE" w:rsidRPr="001726BE" w:rsidRDefault="007C19ED" w:rsidP="001726BE">
      <w:pPr>
        <w:pStyle w:val="ListParagraph"/>
        <w:numPr>
          <w:ilvl w:val="0"/>
          <w:numId w:val="5"/>
        </w:numPr>
        <w:spacing w:line="20" w:lineRule="atLeast"/>
        <w:jc w:val="both"/>
        <w:rPr>
          <w:rStyle w:val="Hyperlink"/>
          <w:rFonts w:asciiTheme="majorHAnsi" w:hAnsiTheme="majorHAnsi"/>
          <w:color w:val="auto"/>
          <w:u w:val="none"/>
          <w:lang w:val="en-US"/>
        </w:rPr>
      </w:pPr>
      <w:hyperlink r:id="rId14" w:history="1">
        <w:r w:rsidR="001726BE" w:rsidRPr="001726BE">
          <w:rPr>
            <w:rStyle w:val="Hyperlink"/>
            <w:lang w:val="en-US"/>
          </w:rPr>
          <w:t>https://www.poetryfoundation.org</w:t>
        </w:r>
      </w:hyperlink>
    </w:p>
    <w:p w:rsidR="001726BE" w:rsidRPr="001726BE" w:rsidRDefault="007C19ED" w:rsidP="001726BE">
      <w:pPr>
        <w:pStyle w:val="ListParagraph"/>
        <w:numPr>
          <w:ilvl w:val="0"/>
          <w:numId w:val="5"/>
        </w:numPr>
        <w:spacing w:line="20" w:lineRule="atLeast"/>
        <w:jc w:val="both"/>
        <w:rPr>
          <w:rFonts w:asciiTheme="majorHAnsi" w:hAnsiTheme="majorHAnsi"/>
          <w:lang w:val="en-US"/>
        </w:rPr>
      </w:pPr>
      <w:hyperlink r:id="rId15" w:history="1">
        <w:r w:rsidR="001726BE" w:rsidRPr="00C942A9">
          <w:rPr>
            <w:rStyle w:val="Hyperlink"/>
          </w:rPr>
          <w:t>https://www.biography.com/</w:t>
        </w:r>
      </w:hyperlink>
    </w:p>
    <w:p w:rsidR="00201CEF" w:rsidRPr="001726BE" w:rsidRDefault="00201CEF" w:rsidP="001726BE">
      <w:pPr>
        <w:pStyle w:val="ListParagraph"/>
        <w:spacing w:line="20" w:lineRule="atLeast"/>
        <w:jc w:val="both"/>
        <w:rPr>
          <w:rFonts w:asciiTheme="majorHAnsi" w:hAnsiTheme="majorHAnsi"/>
          <w:lang w:val="en-US"/>
        </w:rPr>
      </w:pPr>
    </w:p>
    <w:sectPr w:rsidR="00201CEF" w:rsidRPr="001726B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ED" w:rsidRDefault="007C19ED" w:rsidP="00686A1E">
      <w:r>
        <w:separator/>
      </w:r>
    </w:p>
  </w:endnote>
  <w:endnote w:type="continuationSeparator" w:id="0">
    <w:p w:rsidR="007C19ED" w:rsidRDefault="007C19ED" w:rsidP="0068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ED" w:rsidRDefault="007C19ED" w:rsidP="00686A1E">
      <w:r>
        <w:separator/>
      </w:r>
    </w:p>
  </w:footnote>
  <w:footnote w:type="continuationSeparator" w:id="0">
    <w:p w:rsidR="007C19ED" w:rsidRDefault="007C19ED" w:rsidP="00686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A1E" w:rsidRPr="00686A1E" w:rsidRDefault="00686A1E">
    <w:pPr>
      <w:pStyle w:val="Header"/>
      <w:rPr>
        <w:rFonts w:asciiTheme="majorHAnsi" w:hAnsiTheme="majorHAnsi"/>
        <w:lang w:val="en-US"/>
      </w:rPr>
    </w:pPr>
    <w:r w:rsidRPr="00686A1E">
      <w:rPr>
        <w:rFonts w:asciiTheme="majorHAnsi" w:hAnsiTheme="majorHAnsi"/>
        <w:lang w:val="en-US"/>
      </w:rPr>
      <w:t xml:space="preserve">AMERICAN LITERATURE                                                                             </w:t>
    </w:r>
    <w:r>
      <w:rPr>
        <w:rFonts w:asciiTheme="majorHAnsi" w:hAnsiTheme="majorHAnsi"/>
        <w:lang w:val="en-US"/>
      </w:rPr>
      <w:t xml:space="preserve">    </w:t>
    </w:r>
    <w:r>
      <w:rPr>
        <w:rFonts w:asciiTheme="majorHAnsi" w:hAnsiTheme="majorHAnsi"/>
        <w:lang w:val="en-US"/>
      </w:rPr>
      <w:tab/>
    </w:r>
    <w:r w:rsidRPr="00686A1E">
      <w:rPr>
        <w:rFonts w:asciiTheme="majorHAnsi" w:hAnsiTheme="majorHAnsi"/>
        <w:lang w:val="en-US"/>
      </w:rPr>
      <w:t xml:space="preserve"> LECTURES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CC1"/>
    <w:multiLevelType w:val="hybridMultilevel"/>
    <w:tmpl w:val="4A983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D714F"/>
    <w:multiLevelType w:val="hybridMultilevel"/>
    <w:tmpl w:val="4A983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752E5"/>
    <w:multiLevelType w:val="multilevel"/>
    <w:tmpl w:val="CE809DE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2FDC4B3F"/>
    <w:multiLevelType w:val="hybridMultilevel"/>
    <w:tmpl w:val="13A86E70"/>
    <w:lvl w:ilvl="0" w:tplc="2D2668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676E3"/>
    <w:multiLevelType w:val="multilevel"/>
    <w:tmpl w:val="8B20C9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6A5D42E5"/>
    <w:multiLevelType w:val="multilevel"/>
    <w:tmpl w:val="38C690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E"/>
    <w:rsid w:val="00165F6B"/>
    <w:rsid w:val="001726BE"/>
    <w:rsid w:val="00201CEF"/>
    <w:rsid w:val="004F724D"/>
    <w:rsid w:val="00686A1E"/>
    <w:rsid w:val="007C19ED"/>
    <w:rsid w:val="00E4079D"/>
    <w:rsid w:val="00E449DF"/>
    <w:rsid w:val="00F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DA71"/>
  <w15:docId w15:val="{7D3F200A-64DC-40AD-8438-F03338C9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1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A1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686A1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A1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68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graphy.com" TargetMode="External"/><Relationship Id="rId13" Type="http://schemas.openxmlformats.org/officeDocument/2006/relationships/hyperlink" Target="https://writersinspire.org/content/lost-gener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roads.virginia.edu/~hyper/hypertex.html" TargetMode="External"/><Relationship Id="rId12" Type="http://schemas.openxmlformats.org/officeDocument/2006/relationships/hyperlink" Target="https://americanliterature.com/dark-romanticism-study-gui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xfordre.com/literature/view/10.1093/acrefore/9780190201098.001.0001/acrefore-9780190201098-e-50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ography.com/" TargetMode="External"/><Relationship Id="rId10" Type="http://schemas.openxmlformats.org/officeDocument/2006/relationships/hyperlink" Target="https://poet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istory.com/topics" TargetMode="External"/><Relationship Id="rId14" Type="http://schemas.openxmlformats.org/officeDocument/2006/relationships/hyperlink" Target="https://www.poetryfoundation.or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2018-02-06T15:47:00Z</cp:lastPrinted>
  <dcterms:created xsi:type="dcterms:W3CDTF">2020-09-30T15:22:00Z</dcterms:created>
  <dcterms:modified xsi:type="dcterms:W3CDTF">2020-09-30T15:49:00Z</dcterms:modified>
</cp:coreProperties>
</file>