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Heading1"/>
        <w:rPr>
          <w:shd w:fill="d9ead3" w:val="clear"/>
        </w:rPr>
      </w:pPr>
      <w:bookmarkStart w:colFirst="0" w:colLast="0" w:name="_8oei8rwse0x5" w:id="0"/>
      <w:bookmarkEnd w:id="0"/>
      <w:r w:rsidDel="00000000" w:rsidR="00000000" w:rsidRPr="00000000">
        <w:rPr>
          <w:shd w:fill="d9ead3" w:val="clear"/>
          <w:rtl w:val="0"/>
        </w:rPr>
        <w:t xml:space="preserve">Funciones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Recordar: Para llamar funciones hay que utilizar el nombre de la función, no el nombre de la cuenta dentro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promedio: Al reemplazar 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 e 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 otorga el promedio de estas variables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tendencia: Analiza la tendencia de dos resultados. En términos de x1 y x2, siempre “x” debe corresponder a x2 e “y” a x1. Ejemplo: tendencia(variable2, variable1)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RPN = Otorga el resultado de RPN, usando el resultado neto del ejercicio (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) y el promedio del PN (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RIT = Otorga el resultado de RIT, usando el resultado neto (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),</w:t>
      </w:r>
      <w:r w:rsidDel="00000000" w:rsidR="00000000" w:rsidRPr="00000000">
        <w:rPr>
          <w:rtl w:val="0"/>
        </w:rPr>
        <w:t xml:space="preserve"> el resultado financiero (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) y el promedio del activo (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TFP = Otorga el resultado de TFP utilizando resultados financieros generados por pasivos (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) y el pasivo promedio (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puntoequilibrio = Calcula el punto de equilibrio utilizando los costos fijos (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), los costos variables (y) y las ventas (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margenseg = “Margen de seguridad”. Calcula el margen de seguridad usando las ventas (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) y el resultado del punto de equilibrio (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contribución = Calcula el margen de contribución usando los costos variables (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) y ventas (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)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margdupon = Calcula el margen sobre ventas de Dupon usando las ganancias (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), los resultados financieros ganados por pasivos (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) y las ventas (</w:t>
      </w:r>
      <w:r w:rsidDel="00000000" w:rsidR="00000000" w:rsidRPr="00000000">
        <w:rPr>
          <w:b w:val="1"/>
          <w:rtl w:val="0"/>
        </w:rPr>
        <w:t xml:space="preserve">v</w:t>
      </w:r>
      <w:r w:rsidDel="00000000" w:rsidR="00000000" w:rsidRPr="00000000">
        <w:rPr>
          <w:rtl w:val="0"/>
        </w:rPr>
        <w:t xml:space="preserve">).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rotación = Calcula la rotación de la inversión según Dupon usando las ventas (</w:t>
      </w:r>
      <w:r w:rsidDel="00000000" w:rsidR="00000000" w:rsidRPr="00000000">
        <w:rPr>
          <w:b w:val="1"/>
          <w:rtl w:val="0"/>
        </w:rPr>
        <w:t xml:space="preserve">x</w:t>
      </w:r>
      <w:r w:rsidDel="00000000" w:rsidR="00000000" w:rsidRPr="00000000">
        <w:rPr>
          <w:rtl w:val="0"/>
        </w:rPr>
        <w:t xml:space="preserve">) y el activo promedio (</w:t>
      </w:r>
      <w:r w:rsidDel="00000000" w:rsidR="00000000" w:rsidRPr="00000000">
        <w:rPr>
          <w:b w:val="1"/>
          <w:rtl w:val="0"/>
        </w:rPr>
        <w:t xml:space="preserve">y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0D">
      <w:pPr>
        <w:pStyle w:val="Heading1"/>
        <w:rPr>
          <w:shd w:fill="d0e0e3" w:val="clear"/>
        </w:rPr>
      </w:pPr>
      <w:bookmarkStart w:colFirst="0" w:colLast="0" w:name="_8if9paj79ozy" w:id="1"/>
      <w:bookmarkEnd w:id="1"/>
      <w:r w:rsidDel="00000000" w:rsidR="00000000" w:rsidRPr="00000000">
        <w:rPr>
          <w:shd w:fill="d0e0e3" w:val="clear"/>
          <w:rtl w:val="0"/>
        </w:rPr>
        <w:t xml:space="preserve">Variables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Recordar: En variables input la </w:t>
      </w:r>
      <w:r w:rsidDel="00000000" w:rsidR="00000000" w:rsidRPr="00000000">
        <w:rPr>
          <w:b w:val="1"/>
          <w:rtl w:val="0"/>
        </w:rPr>
        <w:t xml:space="preserve">variable 1</w:t>
      </w:r>
      <w:r w:rsidDel="00000000" w:rsidR="00000000" w:rsidRPr="00000000">
        <w:rPr>
          <w:rtl w:val="0"/>
        </w:rPr>
        <w:t xml:space="preserve"> corresponde al </w:t>
      </w:r>
      <w:r w:rsidDel="00000000" w:rsidR="00000000" w:rsidRPr="00000000">
        <w:rPr>
          <w:b w:val="1"/>
          <w:rtl w:val="0"/>
        </w:rPr>
        <w:t xml:space="preserve">ejercicio 0</w:t>
      </w:r>
      <w:r w:rsidDel="00000000" w:rsidR="00000000" w:rsidRPr="00000000">
        <w:rPr>
          <w:rtl w:val="0"/>
        </w:rPr>
        <w:t xml:space="preserve">, la </w:t>
      </w:r>
      <w:r w:rsidDel="00000000" w:rsidR="00000000" w:rsidRPr="00000000">
        <w:rPr>
          <w:b w:val="1"/>
          <w:rtl w:val="0"/>
        </w:rPr>
        <w:t xml:space="preserve">variable 2</w:t>
      </w:r>
      <w:r w:rsidDel="00000000" w:rsidR="00000000" w:rsidRPr="00000000">
        <w:rPr>
          <w:rtl w:val="0"/>
        </w:rPr>
        <w:t xml:space="preserve"> corresponde al </w:t>
      </w:r>
      <w:r w:rsidDel="00000000" w:rsidR="00000000" w:rsidRPr="00000000">
        <w:rPr>
          <w:b w:val="1"/>
          <w:rtl w:val="0"/>
        </w:rPr>
        <w:t xml:space="preserve">ejercicio 1</w:t>
      </w:r>
      <w:r w:rsidDel="00000000" w:rsidR="00000000" w:rsidRPr="00000000">
        <w:rPr>
          <w:rtl w:val="0"/>
        </w:rPr>
        <w:t xml:space="preserve"> y la </w:t>
      </w:r>
      <w:r w:rsidDel="00000000" w:rsidR="00000000" w:rsidRPr="00000000">
        <w:rPr>
          <w:b w:val="1"/>
          <w:rtl w:val="0"/>
        </w:rPr>
        <w:t xml:space="preserve">variable 3</w:t>
      </w:r>
      <w:r w:rsidDel="00000000" w:rsidR="00000000" w:rsidRPr="00000000">
        <w:rPr>
          <w:rtl w:val="0"/>
        </w:rPr>
        <w:t xml:space="preserve"> al </w:t>
      </w:r>
      <w:r w:rsidDel="00000000" w:rsidR="00000000" w:rsidRPr="00000000">
        <w:rPr>
          <w:b w:val="1"/>
          <w:rtl w:val="0"/>
        </w:rPr>
        <w:t xml:space="preserve">ejercicio 2</w:t>
      </w:r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respn = “Resultado Patrimonio Neto”, se ingresa el resultado del patrimonio neto para cada ejercicio.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resnet = “Resultado Neto”, se ingresa el resultado de cada ejercicio.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prompn = “Promedio Patrimonio Neto”, calcula el promedio del Patrimonio Neto.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repntrend = “RPN Trend”, calcula la tendencia para RPN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resactiv = “Resultado Activo”, se ingresa el resultado del activo de cada ejercicio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respasivo = “Resultado Pasivo”, se ingresan los resultados financieros generados por el pasivo (sin el –)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promactiv = Calcula el promedio del activo utilizando los resultados del mismo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rit = Calcula el RIT usando el resultado neto del ejercicio, el resultado financiero generado por pasivos, y el promedio del activo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ritrend = Calcula la tendencia para el RIT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apalancamiento = Obtiene el apalancamiento dividiendo el rpn por el rit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apatrend = Calcula la tendencia para el apalancamiento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respasiv = “Resultado Pasivo”. Es el total del pasivo del ejercicio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prompasivo = Calcula el promedio del pasivo usando pasprom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tfp = Calcula la tfp usando los respasivo y prompasivo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tfptrend = Calcula la tendencia para la TFP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costofijo = Son los costos fijos del ejercicio, se ingresan manualmente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costovar = “Costo variable”. Son los costos variables del ejercicio, se ingresan manualmente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ventas = El total de las ventas del ejercicio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equilibrium = Calcula el punto de equilibrio usando puntoequilibrio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equitrend = Calcula la tendencia para el punto de equilibrio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segu = Calcula el margen de seguridad dentro de la funcion margenseg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margetrend = Calcula la tendencia para el margen de seguridad.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Helvetica Neue" w:cs="Helvetica Neue" w:eastAsia="Helvetica Neue" w:hAnsi="Helvetica Neue"/>
        <w:sz w:val="23"/>
        <w:szCs w:val="23"/>
        <w:lang w:val="en"/>
      </w:rPr>
    </w:rPrDefault>
    <w:pPrDefault>
      <w:pPr>
        <w:spacing w:before="40"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before="140" w:lineRule="auto"/>
      <w:jc w:val="left"/>
    </w:pPr>
    <w:rPr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00" w:before="140" w:lineRule="auto"/>
      <w:jc w:val="left"/>
    </w:pPr>
    <w:rPr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1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100" w:before="140" w:lineRule="auto"/>
    </w:pPr>
    <w:rPr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before="200" w:lineRule="auto"/>
    </w:pPr>
    <w:rPr>
      <w:sz w:val="40"/>
      <w:szCs w:val="40"/>
    </w:rPr>
  </w:style>
  <w:style w:type="paragraph" w:styleId="Subtitle">
    <w:name w:val="Subtitle"/>
    <w:basedOn w:val="Normal"/>
    <w:next w:val="Normal"/>
    <w:pPr>
      <w:keepNext w:val="1"/>
      <w:keepLines w:val="1"/>
      <w:spacing w:before="200" w:lineRule="auto"/>
      <w:jc w:val="left"/>
    </w:pPr>
    <w:rPr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