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Deathblock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False Life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Vitality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Constitution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Protection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Resistance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Intelligence (astute) helm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Spellsight helm</w:t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Hopefull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http://ccplaner.esy.es/gear_master.html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equipment type on left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effects on right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generate table on left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effects on items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get results from middle bottom of right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and paste that output here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Cut from below  and paste above (then add the bonus when needed) to create a list of equipment enhancements for your character.  Then goto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http://ccplaner.esy.es/gear_master.html</w:t>
        </w:r>
      </w:hyperlink>
      <w:r w:rsidDel="00000000" w:rsidR="00000000" w:rsidRPr="00000000">
        <w:rPr>
          <w:rtl w:val="0"/>
        </w:rPr>
        <w:t xml:space="preserve"> to see where those things will best fit.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Charisma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Dexterity (nimble)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Strength (mighty)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Wisdom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Insightful Charisma  (ML 10+)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Insightful Constitution (ML 10+)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Insightful Dexterity  (ML 10+)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Insightful Intelligence  (ML 10+)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Insightful Strength  (ML 10+)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Insightful Wisdom  (ML 10+)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Fortification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Dodge Bonus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Healing Amplification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Negative Amplification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Repair Amplification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Sheltering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Spell Resistance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Insightful Fortification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Natural Armor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Insightful Dodge Bonus  (ML 10+)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Insightful Spell Resistance (ML 10+)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Insightful MRR  (ML 10+)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Insightful PRR  (ML 10+)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Offense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Armor-piercing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Bashing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Deadly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Seeker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Shield Bashing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Shield Spikes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Doubleshot (hasty)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Doublestrike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Melee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Alacrity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Ranged Alacrity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Insightful Accuracy  (ML 10+)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Insightful Deadly  (ML 10+)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Insightful Seeker  (ML 10+)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 list 1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Spot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Resist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Electric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Insightful Resist (ML 10+)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Insightful Acid (ML 10+)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Insightful Cold (ML 10+)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Insightful Electric (ML 10+)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Insightful Fire (ML 10+)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Insightful Light (ML 10+)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Insightful Negative (ML 10+)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Insightful Poison (ML 10+)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Insightful Sonic (ML 10+)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Diversion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Incite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Wizardry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Insightful Diversion (ML 10+)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Insightful Incite (ML 10+)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Insightful Wizardry (ML 10+)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Vampirism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Spellcasting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Abjuration Focus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Conjuration Focus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Enchantment Focus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Evocation Focus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Illusion Focus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Necromancy Focus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Spell Penetration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Transmutation Focus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Spell Focus Mastery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Spellpower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Combustion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Corrosion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Devotion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Glaciation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Impulse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Magnetism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Nullification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Radiance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Reconstruction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Resonance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Potency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Skill list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Bluff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Concentration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Diplomacy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Disable Device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Haggle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Intimidate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Move Silently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Open Lock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Perform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Swim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Tumble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Insightful Spellcasting </w:t>
      </w:r>
      <w:r w:rsidDel="00000000" w:rsidR="00000000" w:rsidRPr="00000000">
        <w:rPr>
          <w:rtl w:val="0"/>
        </w:rPr>
        <w:t xml:space="preserve">(ML 10+)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Insightful</w:t>
      </w:r>
      <w:r w:rsidDel="00000000" w:rsidR="00000000" w:rsidRPr="00000000">
        <w:rPr>
          <w:rtl w:val="0"/>
        </w:rPr>
        <w:t xml:space="preserve"> Abjuration Focus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Insightful Conjuration Focus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Insightful Enchantment Focus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Insightful Evocation Focus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Insightful Illusion Focus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Insightful Necromancy Focus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Insightful Spell Penetration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Insightful Transmutation Focus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Insightful Spellpower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Insightful Combustion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Insightful Corrosion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Insightful Devotion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Insightful Glaciation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Insightful Impulse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Insightful Magnetism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Insightful Nullification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Insightful Radiance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Insightful Reconstruction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Insightful Resonance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Non-scaling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Aligned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Blindness immunity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Blueshine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Eternal Faith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Everbright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Fearsome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Feather Fall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Ghost Touch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Invulnerability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Lesser Arcane Spell Dexterity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Metalline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Persuasion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Regeneration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Sacred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Silver Flame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Songblade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True Sight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Twilight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Unbalancing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Underwater action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Vengeful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Keen</w:t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Disease Ward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Fortitude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Poison Ward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Reflex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Will Enchantment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Illusion Resistance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Parrying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Resistance Spell Saves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Insightful Disease Ward (ML 10+)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Insightful Poison Ward (ML 10+)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Insightful Enchantment Resistance (ML 10+)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Insightful Illusion Resistance (ML 10+)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Insightful Spell Saves (ML 10+)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Insightful Skill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Insightful</w:t>
      </w:r>
      <w:r w:rsidDel="00000000" w:rsidR="00000000" w:rsidRPr="00000000">
        <w:rPr>
          <w:rtl w:val="0"/>
        </w:rPr>
        <w:t xml:space="preserve"> Balance (ML 10+)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Insightful Bluff (ML 10+)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Insightful Concentration (ML 10+)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Insightful Diplomacy (ML 10+)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Insightful Disable Device (ML 10+)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Insightful Haggle (ML 10+)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Insightful Heal (ML 10+)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Insightful Hide (ML 10+)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Insightful Intimidate (ML 10+)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Insightful Jump (ML 10+)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Insightful Listen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Insightful Move Silently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Insightful Open Lock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Insightful Perform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Insightful Repair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Insightful Search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Insightful Spellsight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Insightful Spot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Insightful Swim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Insightful Tumble</w:t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Metamagic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Efficient Metamagic: Empower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Efficient Metamagic: Enlarge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Efficient Metamagic: Extend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Efficient Metamagic: Empower Healing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Efficient Metamagic: Maximize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critical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Acid Lore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Cold Lore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Electricity Lore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Fire Lore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Force Lore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Light Lore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Negative Lore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Positive Lore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Repair Lore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Sonic Lore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Spell Lore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Tactical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Shatter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Stunning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Tendon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Vertigo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Assassinate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Mastery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Insightful Shatter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Insightful Stunning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Insightful Tendon Slice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Insightful Vertigo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Insightful Assassinate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Insightful Combat Mastery</w:t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 (weapon only)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Bludgeon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Electric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Force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Piercing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Slashing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Chaos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Evil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 damage (weapon only)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CHA Damaging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CON Damaging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DEX Damaging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INT Damaging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STR Damaging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WIS Damaging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Evil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Ice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Piercing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Solar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Undead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Absorption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Bane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Aberration Bane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Animal Bane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Chaotic Outsider Bane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Construct Bane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Dragon Bane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Dwarf Bane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Elemental Bane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Elf Bane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Evil Outsider Bane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Giant Bane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Gnoll Bane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Goblinoid Bane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Halfling Bane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Human Bane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Incorporeal Bane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Lawful Outsider Bane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Magical Beast Bane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Monstrous Humanoid Bane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Ooze Bane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Orc Bane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Plant Bane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Reptilian Bane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Undead Bane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Unnatural Bane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Vermin Bane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cplaner.esy.es/gear_master.html" TargetMode="External"/><Relationship Id="rId7" Type="http://schemas.openxmlformats.org/officeDocument/2006/relationships/hyperlink" Target="http://ccplaner.esy.es/gear_m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