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Трудовой кодекс Российской Федерации. Раздел IV «Рабочее время» (гл. 15–16) (извлечение)</w:t>
      </w:r>
    </w:p>
    <w:p>
      <w:r>
        <w:t>Извлечение из Трудового кодекса Российской Федерации от 30.12.2001 № 197-ФЗ: раздел IV «Рабочее время», главы 15–16, статьи 91–105. Приводится по официальному тексту ИПС «Законодательство России» (pravo.gov.ru), редакция действует на дату снимка.</w:t>
      </w:r>
    </w:p>
    <w:p>
      <w:pPr>
        <w:pStyle w:val="Heading2"/>
      </w:pPr>
      <w:r>
        <w:t>Раздел IV. РАБОЧЕЕ ВРЕМЯ</w:t>
      </w:r>
    </w:p>
    <w:p>
      <w:pPr>
        <w:pStyle w:val="Heading3"/>
      </w:pPr>
      <w:r>
        <w:t>Глава 15. ОБЩИЕ ПОЛОЖЕНИЯ</w:t>
      </w:r>
    </w:p>
    <w:p>
      <w:pPr>
        <w:pStyle w:val="Heading4"/>
      </w:pPr>
      <w:r>
        <w:t>Статья 91. Понятие рабочего времени. Нормальная продолжительность рабочего времени</w:t>
      </w:r>
    </w:p>
    <w:p>
      <w:r>
        <w:t>Рабочее время - время, в течение которого работник в соответствии с правилами внутреннего трудового распорядка и условиями трудового договора должен исполнять трудовые обязанности, а также иные периоды времени, которые в соответствии с настоящим Кодексом, другими федеральными законами и иными нормативными правовыми актами Российской Федерации относятся к рабочему времени.</w:t>
      </w:r>
    </w:p>
    <w:p>
      <w:r>
        <w:t>Нормальная продолжительность рабочего времени не может превышать 40 часов в неделю.</w:t>
      </w:r>
    </w:p>
    <w:p>
      <w:r>
        <w:t>Порядок исчисления нормы рабочего времени на определенные календарные периоды (месяц, квартал, год) в зависимости от установленной продолжительности рабочего времени в неделю определяется федеральным органом исполнительной власти, осуществляющим функции по выработке государственной политики и нормативно-правовому регулированию в сфере труда.</w:t>
      </w:r>
    </w:p>
    <w:p>
      <w:r>
        <w:t>Работодатель обязан вести учет времени, фактически отработанного каждым работником.</w:t>
      </w:r>
    </w:p>
    <w:p>
      <w:pPr>
        <w:pStyle w:val="Heading4"/>
      </w:pPr>
      <w:r>
        <w:t>Статья 92. Сокращенная продолжительность рабочего времени</w:t>
      </w:r>
    </w:p>
    <w:p>
      <w:r>
        <w:t>Сокращенная продолжительность рабочего времени устанавливается:</w:t>
      </w:r>
    </w:p>
    <w:p>
      <w:r>
        <w:t>для работников в возрасте до шестнадцати лет - не более 24 часов в неделю;</w:t>
      </w:r>
    </w:p>
    <w:p>
      <w:r>
        <w:t>для работников в возрасте от шестнадцати до восемнадцати лет - не более 35 часов в неделю;</w:t>
      </w:r>
    </w:p>
    <w:p>
      <w:r>
        <w:t>для работников, являющихся инвалидами I или II группы, - не более 35 часов в неделю;</w:t>
      </w:r>
    </w:p>
    <w:p>
      <w:r>
        <w:t>для работников, условия труда на рабочих местах которых по результатам специальной оценки условий труда отнесены к вредным условиям труда 3 или 4 степени или опасным условиям труда, - не более 36 часов в неделю.</w:t>
      </w:r>
    </w:p>
    <w:p>
      <w:r>
        <w:t>Продолжительность рабочего времени конкретного работника устанавливается трудовым договором на основании отраслевого (межотраслевого) соглашения и коллективного договора с учетом результатов специальной оценки условий труда.</w:t>
      </w:r>
    </w:p>
    <w:p>
      <w:r>
        <w:t>На основании отраслевого (межотраслевого) соглашения и коллективного договора, а также письменного согласия работника, оформленного путем заключения дополнительного соглашения к трудовому договору, продолжительность рабочего времени, указанная в абзаце пятом части первой настоящей статьи, может быть увеличена, но не более чем до 40 часов в неделю с выплатой работнику отдельно устанавливаемой денежной компенсации в порядке, размерах и на условиях, которые установлены отраслевыми (межотраслевыми) соглашениями, коллективными договорами.</w:t>
      </w:r>
    </w:p>
    <w:p>
      <w:r>
        <w:t>Продолжительность рабочего времени лиц в возрасте до восемнадцати лет, получающих общее образование или среднее профессиональное образование и совмещающих в течение учебного года получение образования с работой, не может превышать половины норм, установленных частью первой настоящей статьи для лиц соответствующего возраста.</w:t>
      </w:r>
    </w:p>
    <w:p>
      <w:r>
        <w:t>Настоящим Кодексом и иными федеральными законами может устанавливаться сокращенная продолжительность рабочего времени для других категорий работников (педагогических, медицинских и других работников).</w:t>
      </w:r>
    </w:p>
    <w:p>
      <w:pPr>
        <w:pStyle w:val="Heading4"/>
      </w:pPr>
      <w:r>
        <w:t>Статья 93. Неполное рабочее время</w:t>
      </w:r>
    </w:p>
    <w:p>
      <w:r>
        <w:t>По соглашению сторон трудового договора работнику как при приеме на работу, так и впоследствии может устанавливаться неполное рабочее время (неполный рабочий день (смена) и (или) неполная рабочая неделя, в том числе с разделением рабочего дня на части). Неполное рабочее время может устанавливаться как без ограничения срока, так и на любой согласованный сторонами трудового договора срок.</w:t>
      </w:r>
    </w:p>
    <w:p>
      <w:r>
        <w:t>Работодатель обязан устанавливать неполное рабочее время по просьбе беременной женщины, одного из родителей (опекуна, попечителя), имеющего ребенка в возрасте до четырнадцати лет (ребенка-инвалида в возрасте до восемнадцати лет), а также лица, осуществляющего уход за больным членом семьи в соответствии с медицинским заключением, выданным в порядке, установленном федеральными законами и иными нормативными правовыми актами Российской Федерации. При этом неполное рабочее время устанавливается на удобный для работника срок, но не более чем на период наличия обстоятельств, явившихся основанием для обязательного установления неполного рабочего времени, а режим рабочего времени и времени отдыха, включая продолжительность ежедневной работы (смены), время начала и окончания работы, время перерывов в работе, устанавливается в соответствии с пожеланиями работника с учетом условий производства (работы) у данного работодателя.</w:t>
      </w:r>
    </w:p>
    <w:p>
      <w:r>
        <w:t>При работе на условиях неполного рабочего времени оплата труда работника производится пропорционально отработанному им времени или в зависимости от выполненного им объема работ.</w:t>
      </w:r>
    </w:p>
    <w:p>
      <w:r>
        <w:t>Работа на условиях неполного рабочего времени не влечет для работников каких-либо ограничений продолжительности ежегодного основного оплачиваемого отпуска, исчисления трудового стажа и других трудовых прав.</w:t>
      </w:r>
    </w:p>
    <w:p>
      <w:pPr>
        <w:pStyle w:val="Heading4"/>
      </w:pPr>
      <w:r>
        <w:t>Статья 94. Продолжительность ежедневной работы (смены)</w:t>
      </w:r>
    </w:p>
    <w:p>
      <w:r>
        <w:t>Продолжительность ежедневной работы (смены) не может превышать:</w:t>
      </w:r>
    </w:p>
    <w:p>
      <w:r>
        <w:t>для работников (включая лиц, получающих общее образование или среднее профессиональное образование и работающих в период каникул) в возрасте от четырнадцати до пятнадцати лет - 4 часа, в возрасте от пятнадцати до шестнадцати лет - 5 часов, в возрасте от шестнадцати до восемнадцати лет - 7 часов;</w:t>
      </w:r>
    </w:p>
    <w:p>
      <w:r>
        <w:t>для лиц, получающих общее образование или среднее профессиональное образование и совмещающих в течение учебного года получение образования с работой, в возрасте от четырнадцати до шестнадцати лет - 2,5 часа, в возрасте от шестнадцати до восемнадцати лет - 4 часа;</w:t>
      </w:r>
    </w:p>
    <w:p>
      <w:r>
        <w:t>для инвалидов - в соответствии с медицинским заключением, выданным в порядке, установленном федеральными законами и иными нормативными правовыми актами Российской Федерации.</w:t>
      </w:r>
    </w:p>
    <w:p>
      <w:r>
        <w:t>Для работников, занятых на работах с вредными и (или) опасными условиями труда, где установлена сокращенная продолжительность рабочего времени, максимально допустимая продолжительность ежедневной работы (смены) не может превышать:</w:t>
      </w:r>
    </w:p>
    <w:p>
      <w:r>
        <w:t>при 36-часовой рабочей неделе - 8 часов;</w:t>
      </w:r>
    </w:p>
    <w:p>
      <w:r>
        <w:t>при 30-часовой рабочей неделе и менее - 6 часов.</w:t>
      </w:r>
    </w:p>
    <w:p>
      <w:r>
        <w:t>Отраслевым (межотраслевым) соглашением и коллективным договором, а также при наличии письменного согласия работника, оформленного путем заключения отдельного соглашения к трудовому договору, может быть предусмотрено увеличение максимально допустимой продолжительности ежедневной работы (смены) по сравнению с продолжительностью ежедневной работы (смены), установленной частью второй настоящей статьи для работников, занятых на работах с вредными и (или) опасными условиями труда, при условии соблюдения предельной еженедельной продолжительности рабочего времени, установленной в соответствии с частями первой - третьей статьи 92 настоящего Кодекса:</w:t>
      </w:r>
    </w:p>
    <w:p>
      <w:r>
        <w:t>при 36-часовой рабочей неделе - до 12 часов;</w:t>
      </w:r>
    </w:p>
    <w:p>
      <w:r>
        <w:t>при 30-часовой рабочей неделе и менее - до 8 часов.</w:t>
      </w:r>
    </w:p>
    <w:p>
      <w:r>
        <w:t>Продолжительность ежедневной работы (смены) творческих работников средств массовой информации, организаций кинематографии, теле- и видеосъемочных коллективов, театров, театральных и концертных организаций, цирков и иных лиц, участвующих в создании и (или) исполнении (экспонировании) произведений, в соответствии с перечнями работ, профессий, должностей этих работников, утверждаемыми Правительством Российской Федерации с учетом мнения Российской трехсторонней комиссии по регулированию социально-трудовых отношений, может устанавливаться коллективным договором, локальным нормативным актом, трудовым договором.</w:t>
      </w:r>
    </w:p>
    <w:p>
      <w:pPr>
        <w:pStyle w:val="Heading4"/>
      </w:pPr>
      <w:r>
        <w:t>Статья 95. Продолжительность работы накануне нерабочих праздничных и выходных дней</w:t>
      </w:r>
    </w:p>
    <w:p>
      <w:r>
        <w:t>Продолжительность рабочего дня или смены, непосредственно предшествующих нерабочему праздничному дню, уменьшается на один час.</w:t>
      </w:r>
    </w:p>
    <w:p>
      <w:r>
        <w:t>В непрерывно действующих организациях и на отдельных видах работ, где невозможно уменьшение продолжительности работы (смены) в предпраздничный день, переработка компенсируется предоставлением работнику дополнительного времени отдыха или, с согласия работника, оплатой по нормам, установленным для сверхурочной работы.</w:t>
      </w:r>
    </w:p>
    <w:p>
      <w:r>
        <w:t>Накануне выходных дней продолжительность работы при шестидневной рабочей неделе не может превышать пяти часов.</w:t>
      </w:r>
    </w:p>
    <w:p>
      <w:pPr>
        <w:pStyle w:val="Heading4"/>
      </w:pPr>
      <w:r>
        <w:t>Статья 96. Работа в ночное время</w:t>
      </w:r>
    </w:p>
    <w:p>
      <w:r>
        <w:t>Ночное время - время с 22 часов до 6 часов.</w:t>
      </w:r>
    </w:p>
    <w:p>
      <w:r>
        <w:t>Продолжительность работы (смены) в ночное время сокращается на один час без последующей отработки.</w:t>
      </w:r>
    </w:p>
    <w:p>
      <w:r>
        <w:t>Не сокращается продолжительность работы (смены) в ночное время для работников, которым установлена сокращенная продолжительность рабочего времени, а также для работников, принятых специально для работы в ночное время, если иное не предусмотрено коллективным договором.</w:t>
      </w:r>
    </w:p>
    <w:p>
      <w:r>
        <w:t>Продолжительность работы в ночное время уравнивается с продолжительностью работы в дневное время в тех случаях, когда это необходимо по условиям труда, а также на сменных работах при шестидневной рабочей неделе с одним выходным днем. Список указанных работ может определяться коллективным договором, локальным нормативным актом.</w:t>
      </w:r>
    </w:p>
    <w:p>
      <w:r>
        <w:t>К работе в ночное время не допускаются: беременные женщины; работники, не достигшие возраста восемнадцати лет, за исключением лиц, участвующих в создании и (или) исполнении художественных произведений, и других категорий работников в соответствии с настоящим Кодексом и иными федеральными законами. Женщины, имеющие детей в возрасте до трех лет, инвалиды, работники, имеющие детей-инвалидов, а также работники, осуществляющие уход за больными членами их семей в соответствии с медицинским заключением, выданным в порядке, установленном федеральными законами и иными нормативными правовыми актами Российской Федерации, матери и отцы, воспитывающие без супруга (супруги) детей в возрасте до четырнадцати лет, а также опекуны детей указанного возраста, родитель, имеющий ребенка в возрасте до четырнадцати лет, в случае, если другой родитель работает вахтовым методом, а также работники, имеющие трех и более детей в возрасте до восемнадцати лет, в период до достижения младшим из детей возраста четырнадцати лет могут привлекаться к работе в ночное время только с их письменного согласия и при условии, если такая работа не запрещена им по состоянию здоровья в соответствии с медицинским заключением. При этом указанные работники должны быть в письменной форме ознакомлены со своим правом отказаться от работы в ночное время.</w:t>
      </w:r>
    </w:p>
    <w:p>
      <w:r>
        <w:t>Порядок работы в ночное время творческих работников средств массовой информации, организаций кинематографии, теле- и видеосъемочных коллективов, театров, театральных и концертных организаций, цирков и иных лиц, участвующих в создании и (или) исполнении (экспонировании) произведений, в соответствии с перечнями работ, профессий, должностей этих работников, утверждаемыми Правительством Российской Федерации с учетом мнения Российской трехсторонней комиссии по регулированию социально-трудовых отношений, может устанавливаться коллективным договором, локальным нормативным актом, трудовым договором.</w:t>
      </w:r>
    </w:p>
    <w:p>
      <w:pPr>
        <w:pStyle w:val="Heading4"/>
      </w:pPr>
      <w:r>
        <w:t>Статья 97. Работа за пределами установленной продолжительности рабочего времени</w:t>
      </w:r>
    </w:p>
    <w:p>
      <w:r>
        <w:t>Работодатель имеет право в порядке, установленном настоящим Кодексом, привлекать работника к работе за пределами продолжительности рабочего времени, установленной для данного работника в соответствии с настоящим Кодексом, другими федеральными законами и иными нормативными правовыми актами Российской Федерации, коллективным договором, соглашениями, локальными нормативными актами, трудовым договором (далее - установленная для работника продолжительность рабочего времени):</w:t>
      </w:r>
    </w:p>
    <w:p>
      <w:r>
        <w:t>для сверхурочной работы (статья 99 настоящего Кодекса);</w:t>
      </w:r>
    </w:p>
    <w:p>
      <w:r>
        <w:t>если работник работает на условиях ненормированного рабочего дня (статья 101 настоящего Кодекса).</w:t>
      </w:r>
    </w:p>
    <w:p>
      <w:pPr>
        <w:pStyle w:val="Heading4"/>
      </w:pPr>
      <w:r>
        <w:t>Статья 98. Утратила силу.</w:t>
      </w:r>
    </w:p>
    <w:p>
      <w:pPr>
        <w:pStyle w:val="Heading4"/>
      </w:pPr>
      <w:r>
        <w:t>Статья 99. Сверхурочная работа</w:t>
      </w:r>
    </w:p>
    <w:p>
      <w:r>
        <w:t>Сверхурочная работа - работа, выполняемая работником по инициативе работодателя за пределами установленной для работника продолжительности рабочего времени: ежедневной работы (смены), а при суммированном учете рабочего времени - сверх нормального числа рабочих часов за учетный период.</w:t>
      </w:r>
    </w:p>
    <w:p>
      <w:r>
        <w:t>Привлечение работодателем работника к сверхурочной работе допускается с его письменного согласия в следующих случаях:</w:t>
      </w:r>
    </w:p>
    <w:p>
      <w:r>
        <w:t>1) при необходимости выполнить (закончить) начатую работу, которая вследствие непредвиденной задержки по техническим условиям производства не могла быть выполнена (закончена) в течение установленной для работника продолжительности рабочего времени, если невыполнение (незавершение) этой работы может повлечь за собой порчу или гибель имущества работодателя (в том числе имущества третьих лиц, находящегося у работодателя, если работодатель несет ответственность за сохранность этого имущества), государственного или муниципального имущества либо создать угрозу жизни и здоровью людей;</w:t>
      </w:r>
    </w:p>
    <w:p>
      <w:r>
        <w:t>2) при производстве временных работ по ремонту и восстановлению механизмов или сооружений в тех случаях, когда их неисправность может стать причиной прекращения работы для значительного числа работников;</w:t>
      </w:r>
    </w:p>
    <w:p>
      <w:r>
        <w:t>3) для продолжения работы при неявке сменяющего работника, если работа не допускает перерыва. В этих случаях работодатель обязан немедленно принять меры по замене сменщика другим работником.</w:t>
      </w:r>
    </w:p>
    <w:p>
      <w:r>
        <w:t>Привлечение работодателем работника к сверхурочной работе без его согласия допускается в следующих случаях:</w:t>
      </w:r>
    </w:p>
    <w:p>
      <w:r>
        <w:t>1) при производстве работ, необходимых для предотвращения катастрофы, производственной аварии либо устранения последствий катастрофы, производственной аварии или стихийного бедствия;</w:t>
      </w:r>
    </w:p>
    <w:p>
      <w:r>
        <w:t>2) при производстве общественно необходимых работ по устранению непредвиденных обстоятельств, нарушающих нормальное функционирование централизованных систем горячего водоснабжения, холодного водоснабжения и (или) водоотведения, систем газоснабжения, теплоснабжения, освещения, транспорта, связи;</w:t>
      </w:r>
    </w:p>
    <w:p>
      <w:r>
        <w:t>3) при производстве работ, необходимость которых обусловлена введением чрезвычайного или военного положения, либо неотложных работ в условиях чрезвычайных обстоятельств, то есть в случае бедствия или угрозы бедствия (пожары, наводнения, голод, землетрясения, эпидемии или эпизоотии) и в иных случаях, ставящих под угрозу жизнь или нормальные жизненные условия всего населения или его части, а также в случаях, предусмотренных настоящим Кодексом.</w:t>
      </w:r>
    </w:p>
    <w:p>
      <w:r>
        <w:t>В других случаях привлечение к сверхурочной работе допускается с письменного согласия работника и с учетом мнения выборного органа первичной профсоюзной организации.</w:t>
      </w:r>
    </w:p>
    <w:p>
      <w:r>
        <w:t>Не допускается привлечение к сверхурочной работе беременных женщин, работников в возрасте до восемнадцати лет, других категорий работников в соответствии с настоящим Кодексом и иными федеральными законами. Привлечение к сверхурочной работе инвалидов, женщин, имеющих детей в возрасте до трех лет, матерей и отцов, воспитывающих без супруга (супруги) детей в возрасте до четырнадцати лет, опекунов детей указанного возраста, родителя, имеющего ребенка в возрасте до четырнадцати лет, в случае, если другой родитель работает вахтовым методом, а также работников, имеющих трех и более детей в возрасте до восемнадцати лет, в период до достижения младшим из детей возраста четырнадцати лет допускается только с их письменного согласия и при условии, если это не запрещено им по состоянию здоровья в соответствии с медицинским заключением, выданным в порядке, установленном федеральными законами и иными нормативными правовыми актами Российской Федерации. При этом указанные работники должны быть в письменной форме ознакомлены со своим правом отказаться от сверхурочной работы.</w:t>
      </w:r>
    </w:p>
    <w:p>
      <w:r>
        <w:t>Продолжительность сверхурочной работы не должна превышать для каждого работника 4 часов в течение двух дней подряд и 120 часов в год, за исключением случаев, предусмотренных настоящим Кодексом.</w:t>
      </w:r>
    </w:p>
    <w:p>
      <w:r>
        <w:t>Работодатель обязан обеспечить точный учет продолжительности сверхурочной работы каждого работника.</w:t>
      </w:r>
    </w:p>
    <w:p>
      <w:pPr>
        <w:pStyle w:val="Heading3"/>
      </w:pPr>
      <w:r>
        <w:t>Глава 16. РЕЖИМ РАБОЧЕГО ВРЕМЕНИ</w:t>
      </w:r>
    </w:p>
    <w:p>
      <w:pPr>
        <w:pStyle w:val="Heading4"/>
      </w:pPr>
      <w:r>
        <w:t>Статья 100. Режим рабочего времени</w:t>
      </w:r>
    </w:p>
    <w:p>
      <w:r>
        <w:t>Режим рабочего времени должен предусматривать продолжительность рабочей недели (пятидневная с двумя выходными днями, шестидневная с одним выходным днем, рабочая неделя с предоставлением выходных дней по скользящему графику, неполная рабочая неделя), работу с ненормированным рабочим днем для отдельных категорий работников, продолжительность ежедневной работы (смены), в том числе неполного рабочего дня (смены), время начала и окончания работы, время перерывов в работе, число смен в сутки, чередование рабочих и нерабочих дней, которые устанавливаются правилами внутреннего трудового распорядка в соответствии с трудовым законодательством и иными нормативными правовыми актами, содержащими нормы трудового права, коллективным договором, соглашениями, а для работников, режим рабочего времени которых отличается от общих правил, установленных у данного работодателя, - трудовым договором.</w:t>
      </w:r>
    </w:p>
    <w:p>
      <w:r>
        <w:t>Особенности режима рабочего времени и времени отдыха работников транспорта и других работников, имеющих особый характер работы, утверждаются федеральными органами исполнительной власти, осуществляющими функции по выработке и реализации государственной политики и нормативно-правовому регулированию в установленной сфере деятельности, по согласованию с федеральным органом исполнительной власти, осуществляющим функции по выработке и реализации государственной политики и нормативно-правовому регулированию в сфере труда, и федеральным органом исполнительной власти, осуществляющим функции по выработке и реализации государственной политики и нормативно-правовому регулированию в сфере здравоохранения, с учетом мнения Российской трехсторонней комиссии по регулированию социально-трудовых отношений, а при отсутствии соответствующего федерального органа исполнительной власти - федеральным органом исполнительной власти, осуществляющим функции по выработке и реализации государственной политики и нормативно-правовому регулированию в сфере труда, с учетом мнения Российской трехсторонней комиссии по регулированию социально-трудовых отношений.</w:t>
      </w:r>
    </w:p>
    <w:p>
      <w:pPr>
        <w:pStyle w:val="Heading4"/>
      </w:pPr>
      <w:r>
        <w:t>Статья 101. Ненормированный рабочий день</w:t>
      </w:r>
    </w:p>
    <w:p>
      <w:r>
        <w:t>Ненормированный рабочий день - особый режим работы, в соответствии с которым отдельные работники могут по распоряжению работодателя при необходимости эпизодически привлекаться к выполнению своих трудовых функций за пределами установленной для них продолжительности рабочего времени. Перечень должностей работников с ненормированным рабочим днем устанавливается коллективным договором, соглашениями или локальным нормативным актом, принимаемым с учетом мнения представительного органа работников.</w:t>
      </w:r>
    </w:p>
    <w:p>
      <w:r>
        <w:t>Работнику, работающему на условиях неполного рабочего времени, ненормированный рабочий день может устанавливаться, только если соглашением сторон трудового договора установлена неполная рабочая неделя, но с полным рабочим днем (сменой).</w:t>
      </w:r>
    </w:p>
    <w:p>
      <w:pPr>
        <w:pStyle w:val="Heading4"/>
      </w:pPr>
      <w:r>
        <w:t>Статья 102. Работа в режиме гибкого рабочего времени</w:t>
      </w:r>
    </w:p>
    <w:p>
      <w:r>
        <w:t>При работе в режиме гибкого рабочего времени начало, окончание или общая продолжительность рабочего дня (смены) определяется по соглашению сторон.</w:t>
      </w:r>
    </w:p>
    <w:p>
      <w:r>
        <w:t>Работодатель обеспечивает отработку работником суммарного количества рабочих часов в течение соответствующих учетных периодов (рабочего дня, недели, месяца и других).</w:t>
      </w:r>
    </w:p>
    <w:p>
      <w:pPr>
        <w:pStyle w:val="Heading4"/>
      </w:pPr>
      <w:r>
        <w:t>Статья 103. Сменная работа</w:t>
      </w:r>
    </w:p>
    <w:p>
      <w:r>
        <w:t>Сменная работа - работа в две, три или четыре смены - вводится в тех случаях, когда длительность производственного процесса превышает допустимую продолжительность ежедневной работы, а также в целях более эффективного использования оборудования, увеличения объема выпускаемой продукции или оказываемых услуг.</w:t>
      </w:r>
    </w:p>
    <w:p>
      <w:r>
        <w:t>При сменной работе каждая группа работников должна производить работу в течение установленной продолжительности рабочего времени в соответствии с графиком сменности.</w:t>
      </w:r>
    </w:p>
    <w:p>
      <w:r>
        <w:t>При составлении графиков сменности работодатель учитывает мнение представительного органа работников в порядке, установленном статьей 372 настоящего Кодекса для принятия локальных нормативных актов. Графики сменности, как правило, являются приложением к коллективному договору.</w:t>
      </w:r>
    </w:p>
    <w:p>
      <w:r>
        <w:t>Графики сменности доводятся до сведения работников не позднее чем за один месяц до введения их в действие, за исключением случаев, предусмотренных настоящим Кодексом.</w:t>
      </w:r>
    </w:p>
    <w:p>
      <w:r>
        <w:t>Работа в течение двух смен подряд запрещается, за исключением случаев, предусмотренных настоящим Кодексом.</w:t>
      </w:r>
    </w:p>
    <w:p>
      <w:pPr>
        <w:pStyle w:val="Heading4"/>
      </w:pPr>
      <w:r>
        <w:t>Статья 104. Суммированный учет рабочего времени</w:t>
      </w:r>
    </w:p>
    <w:p>
      <w:r>
        <w:t>Когда по условиям производства (работы) у индивидуального предпринимателя, в организации в целом или при выполнении отдельных видов работ не может быть соблюдена установленная для данной категории работников (включая работников, занятых на работах с вредными и (или) опасными условиями труда) ежедневная или еженедельная продолжительность рабочего времени, допускается введение суммированного учета рабочего времени с тем, чтобы продолжительность рабочего времени за учетный период (месяц, квартал и другие периоды) не превышала нормального числа рабочих часов. Учетный период не может превышать один год, а для учета рабочего времени работников, занятых на работах с вредными и (или) опасными условиями труда, - три месяца.</w:t>
      </w:r>
    </w:p>
    <w:p>
      <w:r>
        <w:t>В случае, если по причинам сезонного и (или) технологического характера для отдельных категорий работников, занятых на работах с вредными и (или) опасными условиями труда, установленная продолжительность рабочего времени не может быть соблюдена в течение учетного периода продолжительностью три месяца, отраслевым (межотраслевым) соглашением и коллективным договором может быть предусмотрено увеличение учетного периода для учета рабочего времени таких работников, но не более чем до одного года.</w:t>
      </w:r>
    </w:p>
    <w:p>
      <w:r>
        <w:t>Нормальное число рабочих часов за учетный период определяется исходя из установленной для данной категории работников еженедельной продолжительности рабочего времени. Для работников, работающих неполный рабочий день (смену) и (или) неполную рабочую неделю, нормальное число рабочих часов за учетный период соответственно уменьшается.</w:t>
      </w:r>
    </w:p>
    <w:p>
      <w:r>
        <w:t>Порядок введения суммированного учета рабочего времени устанавливается правилами внутреннего трудового распорядка.</w:t>
      </w:r>
    </w:p>
    <w:p>
      <w:pPr>
        <w:pStyle w:val="Heading4"/>
      </w:pPr>
      <w:r>
        <w:t>Статья 105. Разделение рабочего дня на части</w:t>
      </w:r>
    </w:p>
    <w:p>
      <w:r>
        <w:t>На тех работах, где это необходимо вследствие особого характера труда, а также при производстве работ, интенсивность которых неодинакова в течение рабочего дня (смены), рабочий день может быть разделен на части с тем, чтобы общая продолжительность рабочего времени не превышала установленной продолжительности ежедневной работы. Такое разделение производится работодателем на основании локального нормативного акта, принятого с учетом мнения выборного органа первичной профсоюзной организации.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