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09.06.2026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16.06.2026</w:t>
      </w:r>
    </w:p>
    <w:p>
      <w:pPr>
        <w:pStyle w:val="Title"/>
      </w:pPr>
      <w:r>
        <w:t>Технологическая карта на деталь 88.14.49 «Шайба стопорная многолапчатая 64»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88.14.49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Шайба стопорная многолапчатая 64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45 ГОСТ 1050-2013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лист 2 мм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0.08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ceh-4, ceh-5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050 Штамповка</w:t>
      </w:r>
    </w:p>
    <w:p>
      <w:r>
        <w:t>Оборудование: П-6330, инв. № ОС-1120. Инструмент: Штамп вырубной.</w:t>
      </w:r>
    </w:p>
    <w:p>
      <w:pPr>
        <w:pStyle w:val="Heading3"/>
      </w:pPr>
      <w:r>
        <w:t>060 Цинкование</w:t>
      </w:r>
    </w:p>
    <w:p>
      <w:r>
        <w:t>Оборудование: АГ-40, инв. № ОС-0903. Инструмент: —. Охлаждение: электролит цинкатный.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покрытие</w:t>
            </w:r>
          </w:p>
        </w:tc>
        <w:tc>
          <w:tcPr>
            <w:tcW w:type="dxa" w:w="4320"/>
          </w:tcPr>
          <w:p>
            <w:r>
              <w:t>Ц6.хр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