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20.01.2026</w:t>
      </w:r>
    </w:p>
    <w:p>
      <w:r>
        <w:rPr>
          <w:i/>
        </w:rPr>
        <w:t>Редакция: ред. 2</w:t>
      </w:r>
    </w:p>
    <w:p>
      <w:r>
        <w:rPr>
          <w:i/>
        </w:rPr>
        <w:t>Вводится в действие с 01.02.2026</w:t>
      </w:r>
    </w:p>
    <w:p>
      <w:pPr>
        <w:pStyle w:val="Title"/>
      </w:pPr>
      <w:r>
        <w:t>Инструкция по охране труда. Общие требования охраны труда для работников механических цехов</w:t>
      </w:r>
    </w:p>
    <w:p>
      <w:pPr>
        <w:pStyle w:val="Heading2"/>
      </w:pPr>
      <w:r>
        <w:t>1. Общие требования охраны труда</w:t>
      </w:r>
    </w:p>
    <w:p>
      <w:r>
        <w:t>1.1. Настоящая инструкция устанавливает общие требования охраны труда для работников цеха №1 (токарно-фрезерного) и цеха №2 (шлифовально-доводочного) Ковровской площадки: токарей, фрезеровщиков, шлифовщиков, наладчиков, операторов станков и слесарей механосборочных работ. Требования для отдельных профессий конкретизируются профессиональными инструкциями, разработанными на основании настоящей, в том числе ИОТ-003.</w:t>
      </w:r>
    </w:p>
    <w:p>
      <w:r>
        <w:t>1.2. К самостоятельной работе в механических цехах допускаются лица не моложе 18 лет, прошедшие медицинский осмотр, вводный и первичный инструктаж на рабочем месте, стажировку не менее двух смен под руководством наставника и проверку знаний требований охраны труда в порядке, установленном постановлением Правительства РФ от 24.12.2021 № 2464.</w:t>
      </w:r>
    </w:p>
    <w:p>
      <w:r>
        <w:t>1.3. Повторный инструктаж работники проходят не реже одного раза в шесть месяцев. Внеплановый инструктаж проводится при вводе в эксплуатацию нового оборудования, изменении технологического процесса, после происшествия, а также по требованию инженера по охране труда.</w:t>
      </w:r>
    </w:p>
    <w:p>
      <w:r>
        <w:t>1.4. Работник обязан соблюдать правила внутреннего трудового распорядка, режим труда и отдыха, применять безопасные приёмы выполнения работ, немедленно извещать своего непосредственного руководителя о ситуации, угрожающей жизни и здоровью людей.</w:t>
      </w:r>
    </w:p>
    <w:p>
      <w:r>
        <w:t>1.5. На работников механических цехов могут воздействовать: движущиеся части оборудования; отлетающая стружка и осколки инструмента; повышенный шум и вибрация; недостаточная освещённость; острые кромки заготовок и инструмента; смазочно-охлаждающая жидкость (СОЖ) и минеральные масла; электрический ток при неисправности электрооборудования станков.</w:t>
      </w:r>
    </w:p>
    <w:p>
      <w:r>
        <w:t>1.6. Работник обеспечивается спецодеждой, специальной обувью и другими СИЗ в соответствии с типовыми нормами выдачи по профессии. Применение СИЗ обязательно на всех операциях, где это предусмотрено технологической картой и настоящей инструкцией.</w:t>
      </w:r>
    </w:p>
    <w:p>
      <w:r>
        <w:t>1.7. Дополнительные требования при эксплуатации электрооборудования станков устанавливаются приказом Минтруда России от 15.12.2020 № 903н, а при использовании ручного инструмента и приспособлений — приказом Минтруда России от 27.11.2020 № 835н.</w:t>
      </w:r>
    </w:p>
    <w:p>
      <w:r>
        <w:t>1.8. За нарушение требований настоящей инструкции работник несёт дисциплинарную ответственность в порядке, установленном правилами внутреннего трудового распорядка, а в случаях, предусмотренных законодательством, — административную и уголовную ответственность.</w:t>
      </w:r>
    </w:p>
    <w:p>
      <w:pPr>
        <w:pStyle w:val="Heading2"/>
      </w:pPr>
      <w:r>
        <w:t>2. Требования охраны труда перед началом работы</w:t>
      </w:r>
    </w:p>
    <w:p>
      <w:r>
        <w:t>2.1. Работник надевает исправную спецодежду, застёгивает манжеты рукавов, убирает волосы под головной убор; работа в расстёгнутой или незаправленной спецодежде запрещается.</w:t>
      </w:r>
    </w:p>
    <w:p>
      <w:r>
        <w:t>2.2. Работник осматривает рабочее место, проверяет достаточность освещения, отсутствие посторонних предметов на полу и подходах к оборудованию, наличие исправных диэлектрических решёток у станков там, где они предусмотрены.</w:t>
      </w:r>
    </w:p>
    <w:p>
      <w:r>
        <w:t>2.3. Работник проверяет исправность ограждений зоны обработки, наличие и исправность защитных экранов, работоспособность кнопок «Стоп» и аварийного останова, отсутствие внешних повреждений кабелей и подводки СОЖ.</w:t>
      </w:r>
    </w:p>
    <w:p>
      <w:r>
        <w:t>2.4. Работник проверяет наличие и исправность инструмента и оснастки, соответствие применяемого инструмента технологической карте на операцию.</w:t>
      </w:r>
    </w:p>
    <w:p>
      <w:r>
        <w:t>2.5. О выявленных перед началом работы неисправностях оборудования работник сообщает мастеру участка и не приступает к работе до их устранения; самостоятельное устранение неисправностей электрической части станка запрещается.</w:t>
      </w:r>
    </w:p>
    <w:p>
      <w:pPr>
        <w:pStyle w:val="Heading2"/>
      </w:pPr>
      <w:r>
        <w:t>3. Требования охраны труда во время работы</w:t>
      </w:r>
    </w:p>
    <w:p>
      <w:r>
        <w:t>3.1. Работник выполняет только ту работу, которая поручена мастером участка и соответствует технологической карте на операцию; работа по неутверждённой или устаревшей технологической карте запрещается.</w:t>
      </w:r>
    </w:p>
    <w:p>
      <w:r>
        <w:t>3.2. Работнику запрещается снимать, отключать или блокировать ограждения и предохранительные устройства оборудования на время работы.</w:t>
      </w:r>
    </w:p>
    <w:p>
      <w:r>
        <w:t>3.3. Замена заготовки, инструмента, оснастки, измерение детали и удаление стружки производятся только после полной остановки движущихся частей станка; удаление стружки руками запрещается, используется крючок или щётка.</w:t>
      </w:r>
    </w:p>
    <w:p>
      <w:r>
        <w:t>3.4. При работе с ручным электроинструментом работник использует инструмент, соответствующий классу электробезопасности выполняемой операции, и не работает инструментом с повреждённым корпусом, кабелем или вилкой.</w:t>
      </w:r>
    </w:p>
    <w:p>
      <w:r>
        <w:t>3.5. При одновременной работе нескольких работников на одном участке порядок их размещения и перемещения устанавливает мастер участка так, чтобы исключить травмирование отлетающей стружкой или деталями.</w:t>
      </w:r>
    </w:p>
    <w:p>
      <w:r>
        <w:t>3.6. Проходы между станками, к электрощитам и средствам пожаротушения содержатся свободными; складирование заготовок и тары в проходах запрещается.</w:t>
      </w:r>
    </w:p>
    <w:p>
      <w:r>
        <w:t>3.7. При массе груза, требующей применения грузоподъёмных механизмов, работник вызывает стропальщика в соответствии с ИОТ-017.</w:t>
      </w:r>
    </w:p>
    <w:p>
      <w:r>
        <w:t>3.8. При появлении постороннего шума, стука, запаха гари, искрения в электрооборудовании работник останавливает станок и сообщает мастеру участка, не пытаясь устранить неисправность самостоятельно.</w:t>
      </w:r>
    </w:p>
    <w:p>
      <w:pPr>
        <w:pStyle w:val="Heading2"/>
      </w:pPr>
      <w:r>
        <w:t>4. Требования охраны труда в аварийных ситуациях</w:t>
      </w:r>
    </w:p>
    <w:p>
      <w:r>
        <w:t>4.1. При возникновении опасности травмирования работник немедленно останавливает оборудование кнопкой «Стоп» или «Аварийный останов» и предупреждает работающих рядом сотрудников.</w:t>
      </w:r>
    </w:p>
    <w:p>
      <w:r>
        <w:t>4.2. При получении травмы пострадавший или очевидец происшествия немедленно сообщает мастеру участка и начальнику цеха, вызывает медицинского работника и по возможности оказывает первую помощь до его прибытия.</w:t>
      </w:r>
    </w:p>
    <w:p>
      <w:r>
        <w:t>4.3. При возникновении пожара работник обесточивает оборудование на своём рабочем месте, сообщает о пожаре начальнику цеха, при отсутствии угрозы жизни применяет первичные средства пожаротушения и действует в соответствии с планом эвакуации цеха.</w:t>
      </w:r>
    </w:p>
    <w:p>
      <w:r>
        <w:t>4.4. При проливе СОЖ или масла работник ограждает место пролива предупреждающими знаками, сообщает мастеру участка и не допускает работников к загрязнённому участку до уборки.</w:t>
      </w:r>
    </w:p>
    <w:p>
      <w:r>
        <w:t>4.5. При обнаружении неисправности, создающей угрозу для окружающих (оголённые провода, разрушение ограждения, течь под давлением), работник останавливает оборудование, ограждает опасную зону и сообщает мастеру участка и главному механику.</w:t>
      </w:r>
    </w:p>
    <w:p>
      <w:pPr>
        <w:pStyle w:val="Heading2"/>
      </w:pPr>
      <w:r>
        <w:t>5. Требования охраны труда по окончании работы</w:t>
      </w:r>
    </w:p>
    <w:p>
      <w:r>
        <w:t>5.1. По окончании смены работник останавливает оборудование и отключает его от электрической сети, кроме случаев, когда непрерывность процесса требует иного порядка, установленного технологическим регламентом.</w:t>
      </w:r>
    </w:p>
    <w:p>
      <w:r>
        <w:t>5.2. Работник убирает рабочее место, удаляет стружку и отходы в предназначенные для этого тару и контейнеры, протирает станок от СОЖ и масла в объёме, установленном инструкцией по эксплуатации оборудования.</w:t>
      </w:r>
    </w:p>
    <w:p>
      <w:r>
        <w:t>5.3. Инструмент и оснастку работник сдаёт в инструментальную кладовую или размещает в отведённых местах хранения в порядке, установленном документом ИНСТР-ИНСТРУМЕНТ-001.</w:t>
      </w:r>
    </w:p>
    <w:p>
      <w:r>
        <w:t>5.4. О замеченных в течение смены неисправностях оборудования, нехватке СИЗ или иных отклонениях работник делает запись в сменном задании и докладывает мастеру участка.</w:t>
      </w:r>
    </w:p>
    <w:p>
      <w:r>
        <w:t>5.5. Перед уходом с рабочего места работник снимает СИЗ, моет руки и открытые участки кожи; спецодежду, загрязнённую маслом или СОЖ, сдаёт на стирку в установленном на площадке порядке.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