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Директор по персоналу</w:t>
      </w:r>
    </w:p>
    <w:p>
      <w:r>
        <w:rPr>
          <w:i/>
        </w:rPr>
        <w:t>Дата утверждения: 01.12.2025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15.12.2025</w:t>
      </w:r>
    </w:p>
    <w:p>
      <w:pPr>
        <w:pStyle w:val="Title"/>
      </w:pPr>
      <w:r>
        <w:t>Памятка новому сотруднику производственных цехов</w:t>
      </w:r>
    </w:p>
    <w:p>
      <w:pPr>
        <w:pStyle w:val="Heading2"/>
      </w:pPr>
      <w:r>
        <w:t>1. Добро пожаловать</w:t>
      </w:r>
    </w:p>
    <w:p>
      <w:r>
        <w:t>1.1. Эта памятка поможет вам освоиться в первые дни работы в цехе ГК «Родос-Деталь». Здесь собрано то, что обычно спрашивают в первую неделю: какие документы нужны, где получить пропуск и спецодежду, как устроена смена и куда обращаться с вопросами.</w:t>
      </w:r>
    </w:p>
    <w:p>
      <w:r>
        <w:t>1.2. Памятка не заменяет правила внутреннего трудового распорядка, инструкцию по охране труда по вашей профессии и должностную (производственную) инструкцию — это короткий ориентир, чтобы не потеряться в первые дни на новом рабочем месте.</w:t>
      </w:r>
    </w:p>
    <w:p>
      <w:pPr>
        <w:pStyle w:val="Heading2"/>
      </w:pPr>
      <w:r>
        <w:t>2. Первый день</w:t>
      </w:r>
    </w:p>
    <w:p>
      <w:r>
        <w:t>2.1. В первый рабочий день вы оформляетесь в отделе кадров вашей площадки: подписываете трудовой договор, знакомитесь под подпись с правилами внутреннего трудового распорядка и другими локальными нормативными актами, непосредственно связанными с вашей работой.</w:t>
      </w:r>
    </w:p>
    <w:p>
      <w:r>
        <w:t>2.2. В отделе кадров вам сообщат, кто ваш непосредственный руководитель — начальник цеха или мастер участка — и кто будет вашим наставником на период адаптации.</w:t>
      </w:r>
    </w:p>
    <w:p>
      <w:r>
        <w:t>2.3. В первый день проводятся вводные инструктажи: по охране труда, по пожарной безопасности и по пропускному режиму. Без них к работе в цехе не допускают.</w:t>
      </w:r>
    </w:p>
    <w:p>
      <w:pPr>
        <w:pStyle w:val="Heading2"/>
      </w:pPr>
      <w:r>
        <w:t>3. Первичный инструктаж и стажировка на рабочем месте</w:t>
      </w:r>
    </w:p>
    <w:p>
      <w:r>
        <w:t>3.1. После вводного инструктажа мастер участка проводит первичный инструктаж непосредственно на вашем рабочем месте: показывает оборудование, ограждения, аварийные кнопки и объясняет требования инструкции по охране труда по вашей профессии.</w:t>
      </w:r>
    </w:p>
    <w:p>
      <w:r>
        <w:t>3.2. После первичного инструктажа новый работник проходит стажировку под руководством наставника продолжительностью не менее двух смен; к самостоятельной работе вы допускаетесь только после стажировки и проверки знаний требований охраны труда.</w:t>
      </w:r>
    </w:p>
    <w:p>
      <w:r>
        <w:t>3.3. Наставник закрепляется за вами приказом начальника цеха не позднее первого дня работы и сопровождает вас в течение всего периода адаптации — с ним можно (и нужно) уточнять всё, что непонятно на рабочем месте.</w:t>
      </w:r>
    </w:p>
    <w:p>
      <w:pPr>
        <w:pStyle w:val="Heading2"/>
      </w:pPr>
      <w:r>
        <w:t>4. Документы и доступы</w:t>
      </w:r>
    </w:p>
    <w:p>
      <w:r>
        <w:t>4.1. Для оформления вам понадобятся документ, удостоверяющий личность, документ об образовании, трудовая книжка или сведения о трудовой деятельности, документ воинского учёта — для военнообязанных, и СНИЛС.</w:t>
      </w:r>
    </w:p>
    <w:p>
      <w:r>
        <w:t>4.2. Доступ к информационным системам, если он предусмотрен вашей должностью, оформляется по заявке вашего руководителя через службу поддержки; обычно доступ предоставляется в течение одного рабочего дня после выхода на работу.</w:t>
      </w:r>
    </w:p>
    <w:p>
      <w:pPr>
        <w:pStyle w:val="Heading2"/>
      </w:pPr>
      <w:r>
        <w:t>5. Пропуск, спецодежда и СИЗ</w:t>
      </w:r>
    </w:p>
    <w:p>
      <w:r>
        <w:t>5.1. Пропуск оформляется отделом кадров и выдаётся не позднее дня фактического начала работы. Пропуск — именной, передавать его другим людям нельзя.</w:t>
      </w:r>
    </w:p>
    <w:p>
      <w:r>
        <w:t>5.2. Если ваша профессия связана с вредными или опасными условиями труда, в первый день вам выдадут спецодежду, специальную обувь и другие средства индивидуальной защиты (СИЗ) по норме, установленной для вашей профессии. Получение СИЗ отмечается в личной карточке учёта выдачи, которую заведёт кладовщик склада.</w:t>
      </w:r>
    </w:p>
    <w:p>
      <w:r>
        <w:t>5.3. Работа без положенных СИЗ на производственном участке запрещена — если вам не выдали что-то из положенного, скажите об этом мастеру участка до начала работы.</w:t>
      </w:r>
    </w:p>
    <w:p>
      <w:pPr>
        <w:pStyle w:val="Heading2"/>
      </w:pPr>
      <w:r>
        <w:t>6. Сменность</w:t>
      </w:r>
    </w:p>
    <w:p>
      <w:r>
        <w:t>6.1. Режим работы зависит от площадки и участка: в Коврове — две смены (07:00–15:30 и 15:30–00:00), в Тольятти — одна смена (08:00–17:00), в термическом цехе Перми — три смены непрерывного цикла. Точное расписание вашей смены сообщит мастер участка не позднее чем за месяц до начала работы по графику сменности.</w:t>
      </w:r>
    </w:p>
    <w:p>
      <w:r>
        <w:t>6.2. Приходить на рабочее место нужно к началу смены, чтобы принять его у сменщика; о невозможности выйти на смену предупреждайте непосредственного руководителя заранее.</w:t>
      </w:r>
    </w:p>
    <w:p>
      <w:pPr>
        <w:pStyle w:val="Heading2"/>
      </w:pPr>
      <w:r>
        <w:t>7. Куда обращаться</w:t>
      </w:r>
    </w:p>
    <w:p>
      <w:r>
        <w:t>7.1. По вопросам охраны труда, инструктажей и выдачи средств индивидуальной защиты — к инженеру по охране труда К. А. Некрасову, внутренний телефон +7 (495) 000-00-28.</w:t>
      </w:r>
    </w:p>
    <w:p>
      <w:r>
        <w:t>7.2. По вопросам доступа к информационным системам — к руководителю ИТ Л. Н. Шиловой, внутренний телефон +7 (495) 000-00-26.</w:t>
      </w:r>
    </w:p>
    <w:p>
      <w:r>
        <w:t>7.3. По кадровым вопросам (документы, отпуск, справки) — в отдел кадров вашей площадки.</w:t>
      </w:r>
    </w:p>
    <w:p>
      <w:r>
        <w:t>7.4. По текущим рабочим вопросам — к мастеру участка или наставнику; по вопросам, которые они решить не могут, — к начальнику цеха.</w:t>
      </w:r>
    </w:p>
    <w:p>
      <w:pPr>
        <w:pStyle w:val="Heading2"/>
      </w:pPr>
      <w:r>
        <w:t>8. Что обязательно прочитать в первую неделю</w:t>
      </w:r>
    </w:p>
    <w:p>
      <w:r>
        <w:t>8.1. Инструкцию по охране труда по вашей профессии — какая именно, вам скажет мастер участка или инженер по охране труда.</w:t>
      </w:r>
    </w:p>
    <w:p>
      <w:r>
        <w:t>8.2. Правила внутреннего трудового распорядка — как устроены смена, перерывы, отпуска и дисциплина.</w:t>
      </w:r>
    </w:p>
    <w:p>
      <w:r>
        <w:t>8.3. Положение о коммерческой тайне — что нельзя разглашать и кому, включая технологические режимы и сведения о деталях.</w:t>
      </w:r>
    </w:p>
    <w:p>
      <w:r>
        <w:t>8.4. Положение о пропускном и внутриобъектовом режиме — как устроен доступ на территорию цеха и вынос вещей.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