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Генеральный директор</w:t>
      </w:r>
    </w:p>
    <w:p>
      <w:r>
        <w:rPr>
          <w:i/>
        </w:rPr>
        <w:t>Дата утверждения: 07.09.2026</w:t>
      </w:r>
    </w:p>
    <w:p>
      <w:r>
        <w:rPr>
          <w:i/>
        </w:rPr>
        <w:t>Вводится в действие с 07.09.2026</w:t>
      </w:r>
    </w:p>
    <w:p>
      <w:pPr>
        <w:pStyle w:val="Title"/>
      </w:pPr>
      <w:r>
        <w:t>О проведении инвентаризации перед составлением годовой отчётности</w:t>
      </w:r>
    </w:p>
    <w:p>
      <w:pPr>
        <w:pStyle w:val="Heading2"/>
      </w:pPr>
      <w:r>
        <w:t>Приказ № 160 от 07.09.2026</w:t>
      </w:r>
    </w:p>
    <w:p>
      <w:r>
        <w:t>В связи с подготовкой к составлению годовой бухгалтерской отчётности за 2026 год и в соответствии с учётной политикой общества ПРИКАЗЫВАЮ:</w:t>
      </w:r>
    </w:p>
    <w:p>
      <w:r>
        <w:t>1. Провести инвентаризацию основных средств, товарно-материальных ценностей, дебиторской и кредиторской задолженности по состоянию на 01.12.2026 в период с 01.10.2026 по 30.11.2026.</w:t>
      </w:r>
    </w:p>
    <w:p>
      <w:r>
        <w:t>2. Создать инвентаризационную комиссию в составе: председатель комиссии — главный бухгалтер; члены комиссии — казначей, бухгалтер по расчётам с контрагентами, начальник отдела снабжения, начальник склада готовой продукции.</w:t>
      </w:r>
    </w:p>
    <w:p>
      <w:r>
        <w:t>3. Для инвентаризации незавершённого производства и товарно-материальных ценностей на площадках привлекать к работе комиссии начальников цехов соответствующих цехов на период проведения инвентаризации на их площадке.</w:t>
      </w:r>
    </w:p>
    <w:p>
      <w:r>
        <w:t>4. Начальнику отдела снабжения обеспечить готовность складов материалов к инвентаризации, включая размещение материалов по местам хранения, к 01.10.2026.</w:t>
      </w:r>
    </w:p>
    <w:p>
      <w:r>
        <w:t>5. Начальнику склада готовой продукции обеспечить готовность склада готовой продукции к инвентаризации к 01.10.2026.</w:t>
      </w:r>
    </w:p>
    <w:p>
      <w:r>
        <w:t>6. Инвентаризационной комиссии оформить результаты инвентаризации сличительными ведомостями и представить главному бухгалтеру не позднее 05.12.2026.</w:t>
      </w:r>
    </w:p>
    <w:p>
      <w:r>
        <w:t>7. Главному бухгалтеру представить финансовому директору сводный отчёт о результатах инвентаризации и предложения по отражению выявленных расхождений в учёте не позднее 10.12.2026.</w:t>
      </w:r>
    </w:p>
    <w:p>
      <w:r>
        <w:t>8. Контроль за исполнением настоящего приказа возложить на финансового директора.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