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19.01.2026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26.01.2026</w:t>
      </w:r>
    </w:p>
    <w:p>
      <w:pPr>
        <w:pStyle w:val="Title"/>
      </w:pPr>
      <w:r>
        <w:t>Подключение к корпоративной сети через VPN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порядок подключения к сети предприятия из внешних сетей (из дома, в командировке) через систему удалённого доступа OpenVPN (далее — VPN).</w:t>
      </w:r>
    </w:p>
    <w:p>
      <w:r>
        <w:t>1.2. Доступ к VPN предоставляется руководителю ИТ, системному администратору, финансовому директору и менеджерам по продажам — согласно перечню систем предприятия. Иным сотрудникам доступ предоставляется по отдельному согласованию с руководителем ИТ.</w:t>
      </w:r>
    </w:p>
    <w:p>
      <w:pPr>
        <w:pStyle w:val="Heading2"/>
      </w:pPr>
      <w:r>
        <w:t>2. Заявка на подключение</w:t>
      </w:r>
    </w:p>
    <w:p>
      <w:r>
        <w:t>2.1. Заявка на подключение к VPN подаётся через службу поддержки непосредственным руководителем сотрудника с указанием цели удалённого доступа.</w:t>
      </w:r>
    </w:p>
    <w:p>
      <w:r>
        <w:t>2.2. По заявке сотруднику выдаётся личный профиль подключения (файл конфигурации и сертификат) — профиль не подлежит передаче другим сотрудникам и привязан к конкретному устройству.</w:t>
      </w:r>
    </w:p>
    <w:p>
      <w:r>
        <w:t>2.3. Профиль выдаётся в течение одного рабочего дня после согласования заявки руководителем ИТ.</w:t>
      </w:r>
    </w:p>
    <w:p>
      <w:pPr>
        <w:pStyle w:val="Heading2"/>
      </w:pPr>
      <w:r>
        <w:t>3. Установка и настройка клиента</w:t>
      </w:r>
    </w:p>
    <w:p>
      <w:r>
        <w:t>3.1. На устройство устанавливается клиент VPN, ссылка на установочный файл сообщается вместе с профилем подключения.</w:t>
      </w:r>
    </w:p>
    <w:p>
      <w:r>
        <w:t>3.2. Полученный файл профиля импортируется в клиент через пункт меню «Файл» → «Импортировать профиль».</w:t>
      </w:r>
    </w:p>
    <w:p>
      <w:r>
        <w:t>3.3. Перед первым подключением необходимо проверить, что на устройстве установлены точные дата и время — сертификат не пройдёт проверку при рассинхронизации времени более пяти минут.</w:t>
      </w:r>
    </w:p>
    <w:p>
      <w:pPr>
        <w:pStyle w:val="Heading2"/>
      </w:pPr>
      <w:r>
        <w:t>4. Подключение и завершение сеанса</w:t>
      </w:r>
    </w:p>
    <w:p>
      <w:r>
        <w:t>4.1. Подключение выполняется кнопкой «Подключиться» в клиенте VPN, для входа используется пароль корпоративной учётной записи.</w:t>
      </w:r>
    </w:p>
    <w:p>
      <w:r>
        <w:t>4.2. После подключения доступны внутренние ресурсы предприятия: файловый сервер, 1С:ERP, корпоративная почта в режиме внутренней сети.</w:t>
      </w:r>
    </w:p>
    <w:p>
      <w:r>
        <w:t>4.3. По окончании работы сеанс обязательно завершается кнопкой «Отключиться» — оставленное активным подключение расходует лицензию одновременных подключений и может помешать подключению других сотрудников.</w:t>
      </w:r>
    </w:p>
    <w:p>
      <w:pPr>
        <w:pStyle w:val="Heading2"/>
      </w:pPr>
      <w:r>
        <w:t>5. Частые ошибки и что делать</w:t>
      </w:r>
    </w:p>
    <w:p>
      <w:r>
        <w:t>5.1. Ошибка: сертификат не проходит проверку сразу после установки — чаще всего вызвана неверным временем на устройстве. Решение: проверить и исправить дату и время устройства, затем повторить подключение.</w:t>
      </w:r>
    </w:p>
    <w:p>
      <w:r>
        <w:t>5.2. Ошибка: подключение обрывается каждые несколько минут — как правило, вызвано нестабильным интернет-соединением или блокировкой со стороны локального сетевого оборудования (например, гостевого Wi-Fi в общественном месте). Решение: переключиться на другую сеть, при повторении обратиться в службу поддержки.</w:t>
      </w:r>
    </w:p>
    <w:p>
      <w:r>
        <w:t>5.3. Ошибка: клиент сообщает «Превышено число подключений» — означает, что предыдущий сеанс не был завершён корректно (например, при выключении ноутбука без отключения VPN). Решение: подождать десять минут — неактивная сессия закрывается автоматически по тайм-ауту, либо обратиться в службу поддержки для принудительного закрытия сессии.</w:t>
      </w:r>
    </w:p>
    <w:p>
      <w:r>
        <w:t>5.4. Ошибка: после переустановки операционной системы или замены устройства профиль перестал работать. Решение: профиль привязан к устройству и не переносится вручную — оформляется новая заявка в службу поддержки на выпуск профиля.</w:t>
      </w:r>
    </w:p>
    <w:p>
      <w:r>
        <w:t>5.5. Если ни один из перечисленных шагов не устраняет проблему, оформляется заявка в службу поддержки с приложением скриншота сообщения об ошибке клиента VPN.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