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26.01.2026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02.02.2026</w:t>
      </w:r>
    </w:p>
    <w:p>
      <w:pPr>
        <w:pStyle w:val="Title"/>
      </w:pPr>
      <w:r>
        <w:t>Работа с файловым сервером: общие папки, права и восстановление удалённого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Настоящая инструкция описывает порядок работы с общими папками файлового сервера предприятия \\rodos-fs: где что хранится, как устроены права доступа и как восстановить случайно удалённый файл.</w:t>
      </w:r>
    </w:p>
    <w:p>
      <w:r>
        <w:t>1.2. Инструкция предназначена для всех сотрудников, использующих общие сетевые папки в повседневной работе.</w:t>
      </w:r>
    </w:p>
    <w:p>
      <w:pPr>
        <w:pStyle w:val="Heading2"/>
      </w:pPr>
      <w:r>
        <w:t>2. Структура общих папок</w:t>
      </w:r>
    </w:p>
    <w:p>
      <w:r>
        <w:t>2.1. Основной общий каталог — \\rodos-fs\Обмен. В нём хранятся регламенты, инструкции, шаблоны документов, прайс-листы и обменные файлы между подразделениями.</w:t>
      </w:r>
    </w:p>
    <w:p>
      <w:r>
        <w:t>2.2. Каталог \\rodos-fs\Обмен разбит на подпапки по подразделениям (например, «Технология», «Бухгалтерия», «Снабжение»). Сотрудник видит только те подпапки, к которым у него есть право доступа по своей должности.</w:t>
      </w:r>
    </w:p>
    <w:p>
      <w:r>
        <w:t>2.3. Подпапка \\rodos-fs\Обмен\ВходДляАссистента предназначена только для утверждённых регламентов, инструкций, приказов и техкарт, которые автоматически обрабатываются корпоративным ассистентом. В эту подпапку сохраняются только окончательные, подписанные документы — черновики и личные файлы туда класть нельзя.</w:t>
      </w:r>
    </w:p>
    <w:p>
      <w:r>
        <w:t>2.4. Личные рабочие файлы сотрудника хранятся в персональной папке \\rodos-fs\Домашние\&lt;логин&gt;, доступной только этому сотруднику и руководителю ИТ.</w:t>
      </w:r>
    </w:p>
    <w:p>
      <w:pPr>
        <w:pStyle w:val="Heading2"/>
      </w:pPr>
      <w:r>
        <w:t>3. Права доступа</w:t>
      </w:r>
    </w:p>
    <w:p>
      <w:r>
        <w:t>3.1. Права на подпапки выдаются по группам подразделений, а не персонально каждому сотруднику. Группа определяется должностью сотрудника, указанной в заявке отдела кадров при оформлении.</w:t>
      </w:r>
    </w:p>
    <w:p>
      <w:r>
        <w:t>3.2. Изменение прав (например, при переводе сотрудника в другое подразделение) оформляется заявкой в службу поддержки от непосредственного руководителя.</w:t>
      </w:r>
    </w:p>
    <w:p>
      <w:r>
        <w:t>3.3. Право на запись в подпапку «ВходДляАссистента» имеют только сотрудники, ответственные за согласование и утверждение документов соответствующего подразделения — как правило, руководители подразделений или их заместители.</w:t>
      </w:r>
    </w:p>
    <w:p>
      <w:pPr>
        <w:pStyle w:val="Heading2"/>
      </w:pPr>
      <w:r>
        <w:t>4. Сохранение документов</w:t>
      </w:r>
    </w:p>
    <w:p>
      <w:r>
        <w:t>4.1. При сохранении документа в общую папку имя файла должно точно соответствовать номеру документа (например, ОТК-РЕГЛ-003-r3.docx), без произвольных добавлений вида «финал», «новый», «версия2».</w:t>
      </w:r>
    </w:p>
    <w:p>
      <w:r>
        <w:t>4.2. Файлы с именами вида «регламент_финал2.docx» не обрабатываются корпоративным ассистентом корректно и подлежат переименованию до сохранения в подпапку «ВходДляАссистента».</w:t>
      </w:r>
    </w:p>
    <w:p>
      <w:r>
        <w:t>4.3. При выпуске новой редакции документа предыдущая редакция не удаляется вручную — статус документа (действует, заменён) отражается в самой карточке документа, а не в имени файла.</w:t>
      </w:r>
    </w:p>
    <w:p>
      <w:pPr>
        <w:pStyle w:val="Heading2"/>
      </w:pPr>
      <w:r>
        <w:t>5. Восстановление удалённого файла</w:t>
      </w:r>
    </w:p>
    <w:p>
      <w:r>
        <w:t>5.1. Файловый сервер хранит теневые копии (предыдущие версии файлов и папок) за последние 30 дней. Восстановление доступно через пункт «Восстановить предыдущие версии» в свойствах папки, где находился удалённый файл.</w:t>
      </w:r>
    </w:p>
    <w:p>
      <w:r>
        <w:t>5.2. Если файл удалён более 30 дней назад или папка целиком, восстановление возможно только из резервной копии, которую выполняет ИТ-служба ежесуточно. Восстановление из резервной копии оформляется заявкой в службу поддержки с указанием полного пути к файлу и примерной даты удаления.</w:t>
      </w:r>
    </w:p>
    <w:p>
      <w:r>
        <w:t>5.3. Восстановление из резервной копии занимает до одного рабочего дня и выполняется на ту же дату, что и последняя резервная копия, — изменения за текущий незавершённый день восстановлению не подлежат.</w:t>
      </w:r>
    </w:p>
    <w:p>
      <w:pPr>
        <w:pStyle w:val="Heading2"/>
      </w:pPr>
      <w:r>
        <w:t>6. Частые ошибки и что делать</w:t>
      </w:r>
    </w:p>
    <w:p>
      <w:r>
        <w:t>6.1. Ошибка: сотрудник не видит нужную подпапку. Решение: проверить, соответствует ли необходимая подпапка обязанностям сотрудника; при необходимости доступа — заявка в службу поддержки от руководителя.</w:t>
      </w:r>
    </w:p>
    <w:p>
      <w:r>
        <w:t>6.2. Ошибка: файл сохранён с неточным именем в подпапку «ВходДляАссистента» и не появляется в поиске у ассистента. Решение: переименовать файл в соответствии с п. 4.1 и сохранить заново; предыдущий файл с неверным именем удалить.</w:t>
      </w:r>
    </w:p>
    <w:p>
      <w:r>
        <w:t>6.3. Ошибка: сотрудник случайно удалил файл или папку. Решение: сразу воспользоваться восстановлением предыдущих версий по п. 5.1; не пытаться воссоздать документ заново вручную, если он мог измениться со временем.</w:t>
      </w:r>
    </w:p>
    <w:p>
      <w:r>
        <w:t>6.4. Ошибка: нет доступа на запись в подпапку своего подразделения, хотя должность предполагает такое право. Решение: оформить заявку в службу поддержки — как правило, причина в том, что право не было выдано при переводе или назначении на должность.</w:t>
      </w:r>
    </w:p>
    <w:p>
      <w:r>
        <w:t>6.5. Если восстановление не удалось или файл отсутствует и в резервной копии, оформляется заявка в службу поддержки с максимально точным описанием пути и даты последнего известного изменения файла.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