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Технический директор</w:t>
      </w:r>
    </w:p>
    <w:p>
      <w:r>
        <w:rPr>
          <w:i/>
        </w:rPr>
        <w:t>Дата утверждения: 19.03.2026</w:t>
      </w:r>
    </w:p>
    <w:p>
      <w:pPr>
        <w:pStyle w:val="Title"/>
      </w:pPr>
      <w:r>
        <w:t>Разбор инцидента: нарушение выдержки при термообработке в печи СШЗ-6.6/9, повторная термообработка партии</w:t>
      </w:r>
    </w:p>
    <w:p>
      <w:pPr>
        <w:pStyle w:val="Heading2"/>
      </w:pPr>
      <w:r>
        <w:t>1. Событие</w:t>
      </w:r>
    </w:p>
    <w:p>
      <w:r>
        <w:t>1.1. Дата и время: 16.03.2026, 07:10–15:00, первая и вторая смены.</w:t>
      </w:r>
    </w:p>
    <w:p>
      <w:r>
        <w:t>1.2. Место: Пермская площадка, цех №3, термический, печной участок.</w:t>
      </w:r>
    </w:p>
    <w:p>
      <w:r>
        <w:t>1.3. Оборудование: печь шахтная закалочная СШЗ-6.6/9, инвентарный номер ОС-0812, паспорт ПС-ОС-0812.</w:t>
      </w:r>
    </w:p>
    <w:p>
      <w:r>
        <w:t>1.4. Обрабатываемая партия: деталь 52.31.11 «Шестерня цилиндрическая z=38, m=4», материал сталь 38ХС, партия 24 шт., операция 040 термообработка печная по технологической карте ТК-523111-r1, требование по твёрдости 52…56 HRC.</w:t>
      </w:r>
    </w:p>
    <w:p>
      <w:pPr>
        <w:pStyle w:val="Heading2"/>
      </w:pPr>
      <w:r>
        <w:t>2. Хронология</w:t>
      </w:r>
    </w:p>
    <w:p>
      <w:r>
        <w:t>2.1. 07:10 — партия загружена в печь, выставлен режим по технологической карте: нагрев, выдержка при температуре закалки, охлаждение.</w:t>
      </w:r>
    </w:p>
    <w:p>
      <w:r>
        <w:t>2.2. 09:40 — контроллер температуры печи зафиксировал кратковременное отклонение уставки при плановом снятии показаний, оператор печи скорректировал уставку вручную.</w:t>
      </w:r>
    </w:p>
    <w:p>
      <w:r>
        <w:t>2.3. 10:15 — фактическая выдержка при температуре закалки завершена раньше расчётного времени: контроллер не учёл время, потерянное на отклонение уставки, и завершил цикл по истечении номинального времени с начала загрузки, а не с момента выхода на режим.</w:t>
      </w:r>
    </w:p>
    <w:p>
      <w:r>
        <w:t>2.4. 11:05 — партия выгружена и передана на участок отпуска; внешних признаков брака не выявлено.</w:t>
      </w:r>
    </w:p>
    <w:p>
      <w:r>
        <w:t>2.5. 13:30 — контролёр ОТК при выборочном контроле твёрдости зафиксировал значения 46…48 HRC, ниже нормы 52…56 HRC по ТК-52.31.11, ред. 1.</w:t>
      </w:r>
    </w:p>
    <w:p>
      <w:r>
        <w:t>2.6. 14:10 — начальник ОТК приостановил передачу партии на следующую операцию (035 шевингование), партия помещена в изолятор брака.</w:t>
      </w:r>
    </w:p>
    <w:p>
      <w:r>
        <w:t>2.7. 15:00 — главный технолог принял решение о повторной термообработке всей партии после проверки режима печи.</w:t>
      </w:r>
    </w:p>
    <w:p>
      <w:pPr>
        <w:pStyle w:val="Heading2"/>
      </w:pPr>
      <w:r>
        <w:t>3. Последствия</w:t>
      </w:r>
    </w:p>
    <w:p>
      <w:r>
        <w:t>3.1. Простой печи под перезагрузку партии и внеплановую проверку контроллера температуры: 6 часов.</w:t>
      </w:r>
    </w:p>
    <w:p>
      <w:r>
        <w:t>3.2. Брак не допущен: все 24 детали направлены на повторную термообработку, окончательного брака нет.</w:t>
      </w:r>
    </w:p>
    <w:p>
      <w:r>
        <w:t>3.3. Сменное задание печного участка на 16.03.2026 выполнено частично: плановая загрузка второй партии перенесена на 17.03.2026.</w:t>
      </w:r>
    </w:p>
    <w:p>
      <w:r>
        <w:t>3.4. Дополнительные затраты: повторный цикл термообработки, повторный контроль ОТК, отчёт 8D-2026-03.</w:t>
      </w:r>
    </w:p>
    <w:p>
      <w:pPr>
        <w:pStyle w:val="Heading2"/>
      </w:pPr>
      <w:r>
        <w:t>4. Непосредственная причина</w:t>
      </w:r>
    </w:p>
    <w:p>
      <w:r>
        <w:t>4.1. Контроллер печи отсчитал время выдержки от начала цикла, а не от момента фактического выхода на температуру закалки, из-за чего партия недодержана при температуре закалки.</w:t>
      </w:r>
    </w:p>
    <w:p>
      <w:pPr>
        <w:pStyle w:val="Heading2"/>
      </w:pPr>
      <w:r>
        <w:t>5. Коренная причина (5 почему)</w:t>
      </w:r>
    </w:p>
    <w:p>
      <w:pPr>
        <w:pStyle w:val="ListBullet"/>
      </w:pPr>
      <w:r>
        <w:t>Почему твёрдость партии оказалась ниже нормы? Потому что фактическая выдержка при температуре закалки была короче расчётной.</w:t>
      </w:r>
    </w:p>
    <w:p>
      <w:pPr>
        <w:pStyle w:val="ListBullet"/>
      </w:pPr>
      <w:r>
        <w:t>Почему выдержка оказалась короче? Потому что цикл завершился по номинальному времени от начала загрузки, без учёта задержки выхода на режим.</w:t>
      </w:r>
    </w:p>
    <w:p>
      <w:pPr>
        <w:pStyle w:val="ListBullet"/>
      </w:pPr>
      <w:r>
        <w:t>Почему задержка выхода на режим не была учтена? Потому что контроллер печи не имеет функции автоматической коррекции времени выдержки при отклонении уставки.</w:t>
      </w:r>
    </w:p>
    <w:p>
      <w:pPr>
        <w:pStyle w:val="ListBullet"/>
      </w:pPr>
      <w:r>
        <w:t>Почему отсутствие такой функции не было выявлено раньше? Потому что периодическая проверка (поверка) контура регулирования температуры печи не входит отдельным пунктом в перечень работ планового технического обслуживания.</w:t>
      </w:r>
    </w:p>
    <w:p>
      <w:pPr>
        <w:pStyle w:val="ListBullet"/>
      </w:pPr>
      <w:r>
        <w:t>Почему не входит? Потому что регламент эксплуатации термических печей, устанавливающий порядок проверки контуров регулирования, на момент инцидента не введён в действие.</w:t>
      </w:r>
    </w:p>
    <w:p>
      <w:pPr>
        <w:pStyle w:val="Heading2"/>
      </w:pPr>
      <w:r>
        <w:t>6. Что сработало и что не сработало</w:t>
      </w:r>
    </w:p>
    <w:p>
      <w:r>
        <w:t>6.1. Сработало: выборочный контроль твёрдости ОТК выявил отклонение до передачи партии на следующую операцию.</w:t>
      </w:r>
    </w:p>
    <w:p>
      <w:r>
        <w:t>6.2. Сработало: начальник ОТК своевременно приостановил движение партии и изолировал её.</w:t>
      </w:r>
    </w:p>
    <w:p>
      <w:r>
        <w:t>6.3. Не сработало: контроллер печи не сигнализировал об отклонении уставки как о событии, требующем ручной проверки цикла выдержки.</w:t>
      </w:r>
    </w:p>
    <w:p>
      <w:r>
        <w:t>6.4. Не сработало: отсутствие регламентированной периодической проверки контура регулирования температуры печи.</w:t>
      </w:r>
    </w:p>
    <w:p>
      <w:pPr>
        <w:pStyle w:val="Heading2"/>
      </w:pPr>
      <w:r>
        <w:t>7. Мероприятия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Мероприятие</w:t>
            </w:r>
          </w:p>
        </w:tc>
        <w:tc>
          <w:tcPr>
            <w:tcW w:type="dxa" w:w="2160"/>
          </w:tcPr>
          <w:p>
            <w:r>
              <w:t>Ответственная роль</w:t>
            </w:r>
          </w:p>
        </w:tc>
        <w:tc>
          <w:tcPr>
            <w:tcW w:type="dxa" w:w="2160"/>
          </w:tcPr>
          <w:p>
            <w:r>
              <w:t>Срок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Оформить отчёт 8D-2026-03 по несоответствию с анализом коренной причины и корректирующими действиями</w:t>
            </w:r>
          </w:p>
        </w:tc>
        <w:tc>
          <w:tcPr>
            <w:tcW w:type="dxa" w:w="2160"/>
          </w:tcPr>
          <w:p>
            <w:r>
              <w:t>Начальник ОТК</w:t>
            </w:r>
          </w:p>
        </w:tc>
        <w:tc>
          <w:tcPr>
            <w:tcW w:type="dxa" w:w="2160"/>
          </w:tcPr>
          <w:p>
            <w:r>
              <w:t>23.03.2026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Ввести в план технического обслуживания печи ОС-0812 периодическую проверку контура регулирования температуры</w:t>
            </w:r>
          </w:p>
        </w:tc>
        <w:tc>
          <w:tcPr>
            <w:tcW w:type="dxa" w:w="2160"/>
          </w:tcPr>
          <w:p>
            <w:r>
              <w:t>Главный механик</w:t>
            </w:r>
          </w:p>
        </w:tc>
        <w:tc>
          <w:tcPr>
            <w:tcW w:type="dxa" w:w="2160"/>
          </w:tcPr>
          <w:p>
            <w:r>
              <w:t>30.03.2026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Закрепить в регламенте эксплуатации термических печей порядок отсчёта выдержки от момента фактического выхода на температуру закалки</w:t>
            </w:r>
          </w:p>
        </w:tc>
        <w:tc>
          <w:tcPr>
            <w:tcW w:type="dxa" w:w="2160"/>
          </w:tcPr>
          <w:p>
            <w:r>
              <w:t>Главный технолог</w:t>
            </w:r>
          </w:p>
        </w:tc>
        <w:tc>
          <w:tcPr>
            <w:tcW w:type="dxa" w:w="2160"/>
          </w:tcPr>
          <w:p>
            <w:r>
              <w:t>10.04.2026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Провести внеплановую сверку показаний контроллера печи ОС-0812 с независимым средством измерения температуры</w:t>
            </w:r>
          </w:p>
        </w:tc>
        <w:tc>
          <w:tcPr>
            <w:tcW w:type="dxa" w:w="2160"/>
          </w:tcPr>
          <w:p>
            <w:r>
              <w:t>Главный механик</w:t>
            </w:r>
          </w:p>
        </w:tc>
        <w:tc>
          <w:tcPr>
            <w:tcW w:type="dxa" w:w="2160"/>
          </w:tcPr>
          <w:p>
            <w:r>
              <w:t>23.03.2026</w:t>
            </w:r>
          </w:p>
        </w:tc>
      </w:tr>
    </w:tbl>
    <w:p>
      <w:pPr>
        <w:pStyle w:val="Heading2"/>
      </w:pPr>
      <w:r>
        <w:t>8. Контроль исполнения</w:t>
      </w:r>
    </w:p>
    <w:p>
      <w:r>
        <w:t>8.1. Отметки о выполнении мероприятий вносятся в журнал контроля мероприятий цеха №3 и в отчёт 8D-2026-03.</w:t>
      </w:r>
    </w:p>
    <w:p>
      <w:r>
        <w:t>8.2. Контроль исполнения возлагается на начальника ОТК, доклад техническому директору — до 17.04.2026.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