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07.04.2026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14.04.2026</w:t>
      </w:r>
    </w:p>
    <w:p>
      <w:pPr>
        <w:pStyle w:val="Title"/>
      </w:pPr>
      <w:r>
        <w:t>Скрипт разговора о просроченной оплате</w:t>
      </w:r>
    </w:p>
    <w:p>
      <w:pPr>
        <w:pStyle w:val="Heading2"/>
      </w:pPr>
      <w:r>
        <w:t>1. Назначение</w:t>
      </w:r>
    </w:p>
    <w:p>
      <w:r>
        <w:t>1.1. Настоящий скрипт устанавливает порядок телефонного разговора менеджера по продажам с контрагентом о просроченной дебиторской задолженности по договору поставки или дилерскому договору.</w:t>
      </w:r>
    </w:p>
    <w:p>
      <w:r>
        <w:t>1.2. Скрипт применяется до передачи задолженности в работу бухгалтерии по расчётам с контрагентами или казначею, то есть на этапе, пока задолженность ещё можно урегулировать в рабочем порядке.</w:t>
      </w:r>
    </w:p>
    <w:p>
      <w:pPr>
        <w:pStyle w:val="Heading2"/>
      </w:pPr>
      <w:r>
        <w:t>2. Когда выполняется звонок</w:t>
      </w:r>
    </w:p>
    <w:p>
      <w:r>
        <w:t>2.1. Менеджер выполняет звонок при просрочке платежа свыше пяти календарных дней сверх срока, установленного договором (отсрочка или согласованный график оплаты).</w:t>
      </w:r>
    </w:p>
    <w:p>
      <w:r>
        <w:t>2.2. Если просрочка превышает десять рабочих дней, менеджер обязан позвонить в день наступления этого срока, не откладывая на следующий контакт с контрагентом по другому поводу.</w:t>
      </w:r>
    </w:p>
    <w:p>
      <w:r>
        <w:t>2.3. Перед звонком менеджер уточняет в 1С:ERP точную сумму задолженности, номер счёта или УПД, договорной срок оплаты и фактическое количество дней просрочки.</w:t>
      </w:r>
    </w:p>
    <w:p>
      <w:pPr>
        <w:pStyle w:val="Heading2"/>
      </w:pPr>
      <w:r>
        <w:t>3. Открытие разговора</w:t>
      </w:r>
    </w:p>
    <w:p>
      <w:r>
        <w:t>3.1. Менеджер называет цель звонка прямо, без предисловий не по теме: «звоню по оплате, удобно говорить».</w:t>
      </w:r>
    </w:p>
    <w:p>
      <w:r>
        <w:t>3.2. Менеджер называет точную сумму задолженности и номер документа (счёт, УПД), чтобы у собеседника была возможность сразу сверить со своими данными.</w:t>
      </w:r>
    </w:p>
    <w:p>
      <w:r>
        <w:t>3.3. Тон разговора — деловой и спокойный, без обвинений; цель звонка — получить дату оплаты, а не выразить недовольство контрагенту.</w:t>
      </w:r>
    </w:p>
    <w:p>
      <w:pPr>
        <w:pStyle w:val="Heading2"/>
      </w:pPr>
      <w:r>
        <w:t>4. Уточнение причины и договорённость о сроке</w:t>
      </w:r>
    </w:p>
    <w:p>
      <w:r>
        <w:t>4.1. Менеджер уточняет причину задержки: технический сбой, внутреннее согласование, спор по сумме или претензия к поставке.</w:t>
      </w:r>
    </w:p>
    <w:p>
      <w:r>
        <w:t>4.2. Если причина — спор по сумме или качеству поставки, менеджер не обсуждает оплату дальше по данному скрипту и переключается на соответствующий порядок: SALES-REGL-REKLAM для претензий к качеству или уточнение у бухгалтерии для расхождений по документам.</w:t>
      </w:r>
    </w:p>
    <w:p>
      <w:r>
        <w:t>4.3. Менеджер запрашивает конкретную дату оплаты, а не общее «в ближайшее время», и фиксирует её в разговоре с повторением вслух для подтверждения.</w:t>
      </w:r>
    </w:p>
    <w:p>
      <w:r>
        <w:t>4.4. Менеджер напоминает контрагенту о последствиях непогашения задолженности: по внутреннему правилу компании отгрузка новых партий приостанавливается при просрочке свыше десяти рабочих дней до полного погашения долга.</w:t>
      </w:r>
    </w:p>
    <w:p>
      <w:pPr>
        <w:pStyle w:val="Heading2"/>
      </w:pPr>
      <w:r>
        <w:t>5. Ставка неустойки</w:t>
      </w:r>
    </w:p>
    <w:p>
      <w:r>
        <w:t>5.1. При необходимости менеджер напоминает контрагенту ставку неустойки по его договору: например, 0,1 % от суммы партии за каждый день просрочки по договору РМ-2025/01, 0,05 % по договору ПНН-2025/08, 0,15 % (не более 15 % от суммы) по договору КС-2025/12 — точная ставка берётся из конкретного договора контрагента, а не называется по памяти.</w:t>
      </w:r>
    </w:p>
    <w:p>
      <w:r>
        <w:t>5.2. Менеджер не вправе самостоятельно отменять или снижать неустойку — вопрос о неприменении неустойки решает коммерческий директор по письменному обращению контрагента.</w:t>
      </w:r>
    </w:p>
    <w:p>
      <w:pPr>
        <w:pStyle w:val="Heading2"/>
      </w:pPr>
      <w:r>
        <w:t>6. Эскалация</w:t>
      </w:r>
    </w:p>
    <w:p>
      <w:r>
        <w:t>6.1. Если контрагент не называет дату оплаты или дважды переносит ранее названную дату без оплаты, менеджер сообщает, что информация передаётся в бухгалтерию по расчётам с контрагентами.</w:t>
      </w:r>
    </w:p>
    <w:p>
      <w:r>
        <w:t>6.2. При просрочке свыше 15 рабочих дней менеджер обязан письменно уведомить коммерческого директора и казначея, независимо от результата телефонного разговора.</w:t>
      </w:r>
    </w:p>
    <w:p>
      <w:r>
        <w:t>6.3. Приостановка новых отгрузок оформляется менеджером через 1С:ERP в день истечения срока по пункту 4.4 настоящего скрипта и снимается только после поступления оплаты или письменного решения коммерческого директора.</w:t>
      </w:r>
    </w:p>
    <w:p>
      <w:pPr>
        <w:pStyle w:val="Heading2"/>
      </w:pPr>
      <w:r>
        <w:t>7. Завершение разговора</w:t>
      </w:r>
    </w:p>
    <w:p>
      <w:r>
        <w:t>7.1. Менеджер благодарит контрагента за разговор независимо от результата и подтверждает, что дальнейшие заказы будут обрабатываться после урегулирования задолженности.</w:t>
      </w:r>
    </w:p>
    <w:p>
      <w:r>
        <w:t>7.2. Договорённость о дате оплаты фиксируется в карточке контрагента в 1С:ERP в день звонка.</w:t>
      </w:r>
    </w:p>
    <w:p>
      <w:r>
        <w:t>7.3. Если контрагент оплатил задолженность в ходе разговора или сразу после него, менеджер убеждается в поступлении оплаты у бухгалтерии по расчётам с контрагентами до подтверждения снятия ограничения на отгрузку.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