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D2169" w14:textId="3198A144" w:rsidR="00A55C07" w:rsidRDefault="00E02D14">
      <w:pPr>
        <w:rPr>
          <w:rFonts w:ascii="Times New Roman" w:hAnsi="Times New Roman" w:cs="Times New Roman"/>
          <w:b/>
          <w:bCs/>
          <w:sz w:val="32"/>
          <w:szCs w:val="32"/>
        </w:rPr>
      </w:pPr>
      <w:r>
        <w:rPr>
          <w:rFonts w:ascii="Times New Roman" w:hAnsi="Times New Roman" w:cs="Times New Roman"/>
          <w:b/>
          <w:bCs/>
          <w:sz w:val="32"/>
          <w:szCs w:val="32"/>
        </w:rPr>
        <w:t>Knock-off Ticket Master App</w:t>
      </w:r>
    </w:p>
    <w:p w14:paraId="1DC0C4E2" w14:textId="2B5C5A53" w:rsidR="00E02D14" w:rsidRDefault="00E02D14">
      <w:pPr>
        <w:rPr>
          <w:rFonts w:ascii="Times New Roman" w:hAnsi="Times New Roman" w:cs="Times New Roman"/>
          <w:sz w:val="24"/>
          <w:szCs w:val="24"/>
        </w:rPr>
      </w:pPr>
      <w:r>
        <w:rPr>
          <w:rFonts w:ascii="Times New Roman" w:hAnsi="Times New Roman" w:cs="Times New Roman"/>
          <w:sz w:val="24"/>
          <w:szCs w:val="24"/>
        </w:rPr>
        <w:t>The KO Ticket Master App is a web application that lets users browse through a number of events that are available. In order to be able to purchase tickets for a certain event, a user must register or log into his account. After logging in, the user can buy a ticket and visualize all the tickets that he bought on his profile page. Additionally, users may chat regarding certain events in the announcement section, which can be used by organizers to engage with the community.</w:t>
      </w:r>
    </w:p>
    <w:p w14:paraId="1366B9DF" w14:textId="03C4BA6F" w:rsidR="00E02D14" w:rsidRDefault="00E02D14">
      <w:pPr>
        <w:rPr>
          <w:rFonts w:ascii="Times New Roman" w:hAnsi="Times New Roman" w:cs="Times New Roman"/>
          <w:sz w:val="28"/>
          <w:szCs w:val="28"/>
        </w:rPr>
      </w:pPr>
      <w:r>
        <w:rPr>
          <w:rFonts w:ascii="Times New Roman" w:hAnsi="Times New Roman" w:cs="Times New Roman"/>
          <w:b/>
          <w:bCs/>
          <w:sz w:val="28"/>
          <w:szCs w:val="28"/>
        </w:rPr>
        <w:t>Technologies:</w:t>
      </w:r>
    </w:p>
    <w:p w14:paraId="3AACEC44" w14:textId="13797201" w:rsidR="00E02D14" w:rsidRDefault="00E02D14">
      <w:pPr>
        <w:rPr>
          <w:rFonts w:ascii="Times New Roman" w:hAnsi="Times New Roman" w:cs="Times New Roman"/>
        </w:rPr>
      </w:pPr>
      <w:r>
        <w:rPr>
          <w:rFonts w:ascii="Times New Roman" w:hAnsi="Times New Roman" w:cs="Times New Roman"/>
        </w:rPr>
        <w:t xml:space="preserve">The building block of the System is Spring Boot, which is used in all the sub-systems of KO Ticket Master. All the subsystems are individually maintained as micro-services. Communication between the sub-system is realized through the usage of Eureka (Spring Cloud Netflix Eureka) together with </w:t>
      </w:r>
      <w:proofErr w:type="spellStart"/>
      <w:r>
        <w:rPr>
          <w:rFonts w:ascii="Times New Roman" w:hAnsi="Times New Roman" w:cs="Times New Roman"/>
        </w:rPr>
        <w:t>Zuul</w:t>
      </w:r>
      <w:proofErr w:type="spellEnd"/>
      <w:r>
        <w:rPr>
          <w:rFonts w:ascii="Times New Roman" w:hAnsi="Times New Roman" w:cs="Times New Roman"/>
        </w:rPr>
        <w:t xml:space="preserve"> (</w:t>
      </w:r>
      <w:proofErr w:type="spellStart"/>
      <w:r>
        <w:rPr>
          <w:rFonts w:ascii="Times New Roman" w:hAnsi="Times New Roman" w:cs="Times New Roman"/>
        </w:rPr>
        <w:t>Zuul</w:t>
      </w:r>
      <w:proofErr w:type="spellEnd"/>
      <w:r>
        <w:rPr>
          <w:rFonts w:ascii="Times New Roman" w:hAnsi="Times New Roman" w:cs="Times New Roman"/>
        </w:rPr>
        <w:t xml:space="preserve"> API Gateway)</w:t>
      </w:r>
      <w:r w:rsidR="0007512D">
        <w:rPr>
          <w:rFonts w:ascii="Times New Roman" w:hAnsi="Times New Roman" w:cs="Times New Roman"/>
        </w:rPr>
        <w:t>, for appropriate routing, micro-</w:t>
      </w:r>
      <w:proofErr w:type="spellStart"/>
      <w:r w:rsidR="0007512D">
        <w:rPr>
          <w:rFonts w:ascii="Times New Roman" w:hAnsi="Times New Roman" w:cs="Times New Roman"/>
        </w:rPr>
        <w:t>servicies</w:t>
      </w:r>
      <w:proofErr w:type="spellEnd"/>
      <w:r w:rsidR="0007512D">
        <w:rPr>
          <w:rFonts w:ascii="Times New Roman" w:hAnsi="Times New Roman" w:cs="Times New Roman"/>
        </w:rPr>
        <w:t xml:space="preserve"> communication, load-balancing and overall resilience of the system as a whole</w:t>
      </w:r>
      <w:r>
        <w:rPr>
          <w:rFonts w:ascii="Times New Roman" w:hAnsi="Times New Roman" w:cs="Times New Roman"/>
        </w:rPr>
        <w:t xml:space="preserve">. </w:t>
      </w:r>
      <w:r w:rsidR="0007512D">
        <w:rPr>
          <w:rFonts w:ascii="Times New Roman" w:hAnsi="Times New Roman" w:cs="Times New Roman"/>
        </w:rPr>
        <w:t xml:space="preserve">The community chatting functionality is achieved through the usage of a pre-implemented tool, which under the hood makes great usage of </w:t>
      </w:r>
      <w:proofErr w:type="spellStart"/>
      <w:r w:rsidR="0007512D">
        <w:rPr>
          <w:rFonts w:ascii="Times New Roman" w:hAnsi="Times New Roman" w:cs="Times New Roman"/>
        </w:rPr>
        <w:t>kafka</w:t>
      </w:r>
      <w:proofErr w:type="spellEnd"/>
      <w:r w:rsidR="0007512D">
        <w:rPr>
          <w:rFonts w:ascii="Times New Roman" w:hAnsi="Times New Roman" w:cs="Times New Roman"/>
        </w:rPr>
        <w:t xml:space="preserve"> and </w:t>
      </w:r>
      <w:proofErr w:type="spellStart"/>
      <w:r w:rsidR="0007512D">
        <w:rPr>
          <w:rFonts w:ascii="Times New Roman" w:hAnsi="Times New Roman" w:cs="Times New Roman"/>
        </w:rPr>
        <w:t>websockets</w:t>
      </w:r>
      <w:proofErr w:type="spellEnd"/>
      <w:r w:rsidR="0007512D">
        <w:rPr>
          <w:rFonts w:ascii="Times New Roman" w:hAnsi="Times New Roman" w:cs="Times New Roman"/>
        </w:rPr>
        <w:t xml:space="preserve"> in order to achieve real-time communication between multiple users. In order to relieve the system of high computational efforts, AWS Lambdas are the perfect much for such tasks. In order to wrap things up and bundle them together, docker is used in order to package each sub-system into </w:t>
      </w:r>
      <w:proofErr w:type="spellStart"/>
      <w:r w:rsidR="0007512D">
        <w:rPr>
          <w:rFonts w:ascii="Times New Roman" w:hAnsi="Times New Roman" w:cs="Times New Roman"/>
        </w:rPr>
        <w:t>it’s</w:t>
      </w:r>
      <w:proofErr w:type="spellEnd"/>
      <w:r w:rsidR="0007512D">
        <w:rPr>
          <w:rFonts w:ascii="Times New Roman" w:hAnsi="Times New Roman" w:cs="Times New Roman"/>
        </w:rPr>
        <w:t xml:space="preserve"> own container and under a common project providing consistent and scalable deployment environment.</w:t>
      </w:r>
    </w:p>
    <w:p w14:paraId="0E8BA660" w14:textId="77777777" w:rsidR="006D727E" w:rsidRDefault="006D727E">
      <w:pPr>
        <w:rPr>
          <w:rFonts w:ascii="Times New Roman" w:hAnsi="Times New Roman" w:cs="Times New Roman"/>
        </w:rPr>
      </w:pPr>
    </w:p>
    <w:p w14:paraId="5A262E52" w14:textId="27944FAD" w:rsidR="006D727E" w:rsidRDefault="006D727E">
      <w:pPr>
        <w:rPr>
          <w:rFonts w:ascii="Times New Roman" w:hAnsi="Times New Roman" w:cs="Times New Roman"/>
          <w:b/>
          <w:bCs/>
          <w:sz w:val="32"/>
          <w:szCs w:val="32"/>
        </w:rPr>
      </w:pPr>
      <w:r w:rsidRPr="006D727E">
        <w:rPr>
          <w:rFonts w:ascii="Times New Roman" w:hAnsi="Times New Roman" w:cs="Times New Roman"/>
          <w:b/>
          <w:bCs/>
          <w:sz w:val="32"/>
          <w:szCs w:val="32"/>
        </w:rPr>
        <w:t>Diagrams</w:t>
      </w:r>
      <w:r>
        <w:rPr>
          <w:rFonts w:ascii="Times New Roman" w:hAnsi="Times New Roman" w:cs="Times New Roman"/>
          <w:b/>
          <w:bCs/>
          <w:sz w:val="32"/>
          <w:szCs w:val="32"/>
        </w:rPr>
        <w:t>:</w:t>
      </w:r>
    </w:p>
    <w:p w14:paraId="38165845" w14:textId="3A0D484A" w:rsidR="006D727E" w:rsidRDefault="006D727E">
      <w:pPr>
        <w:rPr>
          <w:rFonts w:ascii="Times New Roman" w:hAnsi="Times New Roman" w:cs="Times New Roman"/>
          <w:b/>
          <w:bCs/>
          <w:sz w:val="28"/>
          <w:szCs w:val="28"/>
        </w:rPr>
      </w:pPr>
      <w:r>
        <w:rPr>
          <w:rFonts w:ascii="Times New Roman" w:hAnsi="Times New Roman" w:cs="Times New Roman"/>
          <w:b/>
          <w:bCs/>
          <w:sz w:val="28"/>
          <w:szCs w:val="28"/>
        </w:rPr>
        <w:t>System diagram:</w:t>
      </w:r>
    </w:p>
    <w:p w14:paraId="1B5DDF64" w14:textId="190F2D0A" w:rsidR="006D727E" w:rsidRDefault="006D727E">
      <w:pPr>
        <w:rPr>
          <w:rFonts w:ascii="Times New Roman" w:hAnsi="Times New Roman" w:cs="Times New Roman"/>
          <w:b/>
          <w:bCs/>
          <w:sz w:val="28"/>
          <w:szCs w:val="28"/>
        </w:rPr>
      </w:pPr>
      <w:r w:rsidRPr="006D727E">
        <w:rPr>
          <w:rFonts w:ascii="Times New Roman" w:hAnsi="Times New Roman" w:cs="Times New Roman"/>
          <w:b/>
          <w:bCs/>
          <w:sz w:val="28"/>
          <w:szCs w:val="28"/>
        </w:rPr>
        <w:drawing>
          <wp:inline distT="0" distB="0" distL="0" distR="0" wp14:anchorId="763F91A6" wp14:editId="686FBB2D">
            <wp:extent cx="5394960" cy="3740736"/>
            <wp:effectExtent l="0" t="0" r="0" b="0"/>
            <wp:docPr id="102669452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94522" name="Picture 1" descr="A diagram of a diagram&#10;&#10;AI-generated content may be incorrect."/>
                    <pic:cNvPicPr/>
                  </pic:nvPicPr>
                  <pic:blipFill>
                    <a:blip r:embed="rId6"/>
                    <a:stretch>
                      <a:fillRect/>
                    </a:stretch>
                  </pic:blipFill>
                  <pic:spPr>
                    <a:xfrm>
                      <a:off x="0" y="0"/>
                      <a:ext cx="5398692" cy="3743323"/>
                    </a:xfrm>
                    <a:prstGeom prst="rect">
                      <a:avLst/>
                    </a:prstGeom>
                  </pic:spPr>
                </pic:pic>
              </a:graphicData>
            </a:graphic>
          </wp:inline>
        </w:drawing>
      </w:r>
    </w:p>
    <w:p w14:paraId="59E2519C" w14:textId="20D70C40" w:rsidR="00971E04" w:rsidRDefault="00971E04">
      <w:pPr>
        <w:rPr>
          <w:rFonts w:ascii="Times New Roman" w:hAnsi="Times New Roman" w:cs="Times New Roman"/>
          <w:b/>
          <w:bCs/>
          <w:sz w:val="28"/>
          <w:szCs w:val="28"/>
        </w:rPr>
      </w:pPr>
      <w:r>
        <w:rPr>
          <w:rFonts w:ascii="Times New Roman" w:hAnsi="Times New Roman" w:cs="Times New Roman"/>
          <w:b/>
          <w:bCs/>
          <w:sz w:val="28"/>
          <w:szCs w:val="28"/>
        </w:rPr>
        <w:lastRenderedPageBreak/>
        <w:t>Container Diagram:</w:t>
      </w:r>
    </w:p>
    <w:p w14:paraId="45B4F3EB" w14:textId="55ACB1A3" w:rsidR="00971E04" w:rsidRDefault="00971E0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D79BBAD" wp14:editId="6250ED4E">
            <wp:extent cx="5943600" cy="7513320"/>
            <wp:effectExtent l="0" t="0" r="0" b="0"/>
            <wp:docPr id="9266481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13320"/>
                    </a:xfrm>
                    <a:prstGeom prst="rect">
                      <a:avLst/>
                    </a:prstGeom>
                    <a:noFill/>
                    <a:ln>
                      <a:noFill/>
                    </a:ln>
                  </pic:spPr>
                </pic:pic>
              </a:graphicData>
            </a:graphic>
          </wp:inline>
        </w:drawing>
      </w:r>
    </w:p>
    <w:p w14:paraId="072BF6F9" w14:textId="77777777" w:rsidR="00971E04" w:rsidRDefault="00971E04">
      <w:pPr>
        <w:rPr>
          <w:rFonts w:ascii="Times New Roman" w:hAnsi="Times New Roman" w:cs="Times New Roman"/>
          <w:b/>
          <w:bCs/>
          <w:sz w:val="28"/>
          <w:szCs w:val="28"/>
        </w:rPr>
      </w:pPr>
    </w:p>
    <w:p w14:paraId="50A1442F" w14:textId="77777777" w:rsidR="00971E04" w:rsidRDefault="00971E04">
      <w:pPr>
        <w:rPr>
          <w:rFonts w:ascii="Times New Roman" w:hAnsi="Times New Roman" w:cs="Times New Roman"/>
          <w:b/>
          <w:bCs/>
          <w:sz w:val="28"/>
          <w:szCs w:val="28"/>
        </w:rPr>
      </w:pPr>
      <w:r>
        <w:rPr>
          <w:rFonts w:ascii="Times New Roman" w:hAnsi="Times New Roman" w:cs="Times New Roman"/>
          <w:b/>
          <w:bCs/>
          <w:sz w:val="28"/>
          <w:szCs w:val="28"/>
        </w:rPr>
        <w:lastRenderedPageBreak/>
        <w:t>User Microservice Component Diagram:</w:t>
      </w:r>
    </w:p>
    <w:p w14:paraId="5181B91A" w14:textId="5DB0545C" w:rsidR="00971E04" w:rsidRDefault="00971E0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0BBCA08" wp14:editId="03C18C7B">
            <wp:extent cx="4107180" cy="4770120"/>
            <wp:effectExtent l="0" t="0" r="7620" b="0"/>
            <wp:docPr id="14719884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770120"/>
                    </a:xfrm>
                    <a:prstGeom prst="rect">
                      <a:avLst/>
                    </a:prstGeom>
                    <a:noFill/>
                    <a:ln>
                      <a:noFill/>
                    </a:ln>
                  </pic:spPr>
                </pic:pic>
              </a:graphicData>
            </a:graphic>
          </wp:inline>
        </w:drawing>
      </w:r>
    </w:p>
    <w:p w14:paraId="335BBF77" w14:textId="77777777" w:rsidR="00971E04" w:rsidRDefault="00971E04">
      <w:pPr>
        <w:rPr>
          <w:rFonts w:ascii="Times New Roman" w:hAnsi="Times New Roman" w:cs="Times New Roman"/>
          <w:b/>
          <w:bCs/>
          <w:sz w:val="28"/>
          <w:szCs w:val="28"/>
        </w:rPr>
      </w:pPr>
    </w:p>
    <w:p w14:paraId="12C53384" w14:textId="77777777" w:rsidR="00971E04" w:rsidRDefault="00971E04">
      <w:pPr>
        <w:rPr>
          <w:rFonts w:ascii="Times New Roman" w:hAnsi="Times New Roman" w:cs="Times New Roman"/>
          <w:b/>
          <w:bCs/>
          <w:sz w:val="28"/>
          <w:szCs w:val="28"/>
        </w:rPr>
      </w:pPr>
    </w:p>
    <w:p w14:paraId="2AE9CDA4" w14:textId="77777777" w:rsidR="00971E04" w:rsidRDefault="00971E04">
      <w:pPr>
        <w:rPr>
          <w:rFonts w:ascii="Times New Roman" w:hAnsi="Times New Roman" w:cs="Times New Roman"/>
          <w:b/>
          <w:bCs/>
          <w:sz w:val="28"/>
          <w:szCs w:val="28"/>
        </w:rPr>
      </w:pPr>
    </w:p>
    <w:p w14:paraId="43563081" w14:textId="77777777" w:rsidR="00971E04" w:rsidRDefault="00971E04">
      <w:pPr>
        <w:rPr>
          <w:rFonts w:ascii="Times New Roman" w:hAnsi="Times New Roman" w:cs="Times New Roman"/>
          <w:b/>
          <w:bCs/>
          <w:sz w:val="28"/>
          <w:szCs w:val="28"/>
        </w:rPr>
      </w:pPr>
    </w:p>
    <w:p w14:paraId="0DD3850A" w14:textId="77777777" w:rsidR="00971E04" w:rsidRDefault="00971E04">
      <w:pPr>
        <w:rPr>
          <w:rFonts w:ascii="Times New Roman" w:hAnsi="Times New Roman" w:cs="Times New Roman"/>
          <w:b/>
          <w:bCs/>
          <w:sz w:val="28"/>
          <w:szCs w:val="28"/>
        </w:rPr>
      </w:pPr>
    </w:p>
    <w:p w14:paraId="4A0D17F9" w14:textId="77777777" w:rsidR="00971E04" w:rsidRDefault="00971E04">
      <w:pPr>
        <w:rPr>
          <w:rFonts w:ascii="Times New Roman" w:hAnsi="Times New Roman" w:cs="Times New Roman"/>
          <w:b/>
          <w:bCs/>
          <w:sz w:val="28"/>
          <w:szCs w:val="28"/>
        </w:rPr>
      </w:pPr>
    </w:p>
    <w:p w14:paraId="665C5FF1" w14:textId="77777777" w:rsidR="00971E04" w:rsidRDefault="00971E04">
      <w:pPr>
        <w:rPr>
          <w:rFonts w:ascii="Times New Roman" w:hAnsi="Times New Roman" w:cs="Times New Roman"/>
          <w:b/>
          <w:bCs/>
          <w:sz w:val="28"/>
          <w:szCs w:val="28"/>
        </w:rPr>
      </w:pPr>
    </w:p>
    <w:p w14:paraId="36666FE4" w14:textId="77777777" w:rsidR="00971E04" w:rsidRDefault="00971E04">
      <w:pPr>
        <w:rPr>
          <w:rFonts w:ascii="Times New Roman" w:hAnsi="Times New Roman" w:cs="Times New Roman"/>
          <w:b/>
          <w:bCs/>
          <w:sz w:val="28"/>
          <w:szCs w:val="28"/>
        </w:rPr>
      </w:pPr>
    </w:p>
    <w:p w14:paraId="47741276" w14:textId="77777777" w:rsidR="00971E04" w:rsidRDefault="00971E04">
      <w:pPr>
        <w:rPr>
          <w:rFonts w:ascii="Times New Roman" w:hAnsi="Times New Roman" w:cs="Times New Roman"/>
          <w:b/>
          <w:bCs/>
          <w:sz w:val="28"/>
          <w:szCs w:val="28"/>
        </w:rPr>
      </w:pPr>
    </w:p>
    <w:p w14:paraId="35126FFD" w14:textId="77777777" w:rsidR="00971E04" w:rsidRDefault="00971E04">
      <w:pPr>
        <w:rPr>
          <w:rFonts w:ascii="Times New Roman" w:hAnsi="Times New Roman" w:cs="Times New Roman"/>
          <w:b/>
          <w:bCs/>
          <w:sz w:val="28"/>
          <w:szCs w:val="28"/>
        </w:rPr>
      </w:pPr>
    </w:p>
    <w:p w14:paraId="7E818146" w14:textId="310094FA" w:rsidR="00971E04" w:rsidRDefault="00971E04">
      <w:pPr>
        <w:rPr>
          <w:rFonts w:ascii="Times New Roman" w:hAnsi="Times New Roman" w:cs="Times New Roman"/>
          <w:b/>
          <w:bCs/>
          <w:sz w:val="28"/>
          <w:szCs w:val="28"/>
        </w:rPr>
      </w:pPr>
      <w:r>
        <w:rPr>
          <w:rFonts w:ascii="Times New Roman" w:hAnsi="Times New Roman" w:cs="Times New Roman"/>
          <w:b/>
          <w:bCs/>
          <w:sz w:val="28"/>
          <w:szCs w:val="28"/>
        </w:rPr>
        <w:lastRenderedPageBreak/>
        <w:t>Event Microservice Component Diagram:</w:t>
      </w:r>
    </w:p>
    <w:p w14:paraId="2C397694" w14:textId="71E13A27" w:rsidR="00971E04" w:rsidRDefault="00971E0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6C8525C" wp14:editId="4147930D">
            <wp:extent cx="5585460" cy="4770120"/>
            <wp:effectExtent l="0" t="0" r="0" b="0"/>
            <wp:docPr id="4127314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4770120"/>
                    </a:xfrm>
                    <a:prstGeom prst="rect">
                      <a:avLst/>
                    </a:prstGeom>
                    <a:noFill/>
                    <a:ln>
                      <a:noFill/>
                    </a:ln>
                  </pic:spPr>
                </pic:pic>
              </a:graphicData>
            </a:graphic>
          </wp:inline>
        </w:drawing>
      </w:r>
    </w:p>
    <w:p w14:paraId="1E5D30E6" w14:textId="77777777" w:rsidR="00971E04" w:rsidRDefault="00971E04">
      <w:pPr>
        <w:rPr>
          <w:rFonts w:ascii="Times New Roman" w:hAnsi="Times New Roman" w:cs="Times New Roman"/>
          <w:b/>
          <w:bCs/>
          <w:sz w:val="28"/>
          <w:szCs w:val="28"/>
        </w:rPr>
      </w:pPr>
    </w:p>
    <w:p w14:paraId="24CA0352" w14:textId="77777777" w:rsidR="00615EBB" w:rsidRDefault="00615EBB">
      <w:pPr>
        <w:rPr>
          <w:rFonts w:ascii="Times New Roman" w:hAnsi="Times New Roman" w:cs="Times New Roman"/>
          <w:b/>
          <w:bCs/>
          <w:sz w:val="28"/>
          <w:szCs w:val="28"/>
        </w:rPr>
      </w:pPr>
    </w:p>
    <w:p w14:paraId="6FD3A09C" w14:textId="77777777" w:rsidR="00615EBB" w:rsidRDefault="00615EBB">
      <w:pPr>
        <w:rPr>
          <w:rFonts w:ascii="Times New Roman" w:hAnsi="Times New Roman" w:cs="Times New Roman"/>
          <w:b/>
          <w:bCs/>
          <w:sz w:val="28"/>
          <w:szCs w:val="28"/>
        </w:rPr>
      </w:pPr>
    </w:p>
    <w:p w14:paraId="45C5FBF4" w14:textId="77777777" w:rsidR="00615EBB" w:rsidRDefault="00615EBB">
      <w:pPr>
        <w:rPr>
          <w:rFonts w:ascii="Times New Roman" w:hAnsi="Times New Roman" w:cs="Times New Roman"/>
          <w:b/>
          <w:bCs/>
          <w:sz w:val="28"/>
          <w:szCs w:val="28"/>
        </w:rPr>
      </w:pPr>
    </w:p>
    <w:p w14:paraId="086202F0" w14:textId="77777777" w:rsidR="00615EBB" w:rsidRDefault="00615EBB">
      <w:pPr>
        <w:rPr>
          <w:rFonts w:ascii="Times New Roman" w:hAnsi="Times New Roman" w:cs="Times New Roman"/>
          <w:b/>
          <w:bCs/>
          <w:sz w:val="28"/>
          <w:szCs w:val="28"/>
        </w:rPr>
      </w:pPr>
    </w:p>
    <w:p w14:paraId="25076DB7" w14:textId="77777777" w:rsidR="00615EBB" w:rsidRDefault="00615EBB">
      <w:pPr>
        <w:rPr>
          <w:rFonts w:ascii="Times New Roman" w:hAnsi="Times New Roman" w:cs="Times New Roman"/>
          <w:b/>
          <w:bCs/>
          <w:sz w:val="28"/>
          <w:szCs w:val="28"/>
        </w:rPr>
      </w:pPr>
    </w:p>
    <w:p w14:paraId="503BEEB3" w14:textId="77777777" w:rsidR="00615EBB" w:rsidRDefault="00615EBB">
      <w:pPr>
        <w:rPr>
          <w:rFonts w:ascii="Times New Roman" w:hAnsi="Times New Roman" w:cs="Times New Roman"/>
          <w:b/>
          <w:bCs/>
          <w:sz w:val="28"/>
          <w:szCs w:val="28"/>
        </w:rPr>
      </w:pPr>
    </w:p>
    <w:p w14:paraId="2C36CC92" w14:textId="77777777" w:rsidR="00615EBB" w:rsidRDefault="00615EBB">
      <w:pPr>
        <w:rPr>
          <w:rFonts w:ascii="Times New Roman" w:hAnsi="Times New Roman" w:cs="Times New Roman"/>
          <w:b/>
          <w:bCs/>
          <w:sz w:val="28"/>
          <w:szCs w:val="28"/>
        </w:rPr>
      </w:pPr>
    </w:p>
    <w:p w14:paraId="7D4F6FD0" w14:textId="77777777" w:rsidR="00615EBB" w:rsidRDefault="00615EBB">
      <w:pPr>
        <w:rPr>
          <w:rFonts w:ascii="Times New Roman" w:hAnsi="Times New Roman" w:cs="Times New Roman"/>
          <w:b/>
          <w:bCs/>
          <w:sz w:val="28"/>
          <w:szCs w:val="28"/>
        </w:rPr>
      </w:pPr>
    </w:p>
    <w:p w14:paraId="14D40243" w14:textId="77777777" w:rsidR="00615EBB" w:rsidRPr="006D727E" w:rsidRDefault="00615EBB">
      <w:pPr>
        <w:rPr>
          <w:rFonts w:ascii="Times New Roman" w:hAnsi="Times New Roman" w:cs="Times New Roman"/>
          <w:b/>
          <w:bCs/>
          <w:sz w:val="28"/>
          <w:szCs w:val="28"/>
        </w:rPr>
      </w:pPr>
    </w:p>
    <w:p w14:paraId="6006E221" w14:textId="2E254ECF" w:rsidR="007E739A" w:rsidRDefault="007E739A">
      <w:pPr>
        <w:rPr>
          <w:rFonts w:ascii="Times New Roman" w:hAnsi="Times New Roman" w:cs="Times New Roman"/>
          <w:b/>
          <w:bCs/>
          <w:sz w:val="24"/>
          <w:szCs w:val="24"/>
        </w:rPr>
      </w:pPr>
      <w:r w:rsidRPr="007E739A">
        <w:rPr>
          <w:rFonts w:ascii="Times New Roman" w:hAnsi="Times New Roman" w:cs="Times New Roman"/>
          <w:b/>
          <w:bCs/>
          <w:sz w:val="24"/>
          <w:szCs w:val="24"/>
        </w:rPr>
        <w:lastRenderedPageBreak/>
        <w:t>UML Diagrams</w:t>
      </w:r>
      <w:r>
        <w:rPr>
          <w:rFonts w:ascii="Times New Roman" w:hAnsi="Times New Roman" w:cs="Times New Roman"/>
          <w:b/>
          <w:bCs/>
          <w:sz w:val="24"/>
          <w:szCs w:val="24"/>
        </w:rPr>
        <w:t>:</w:t>
      </w:r>
    </w:p>
    <w:p w14:paraId="053C773C" w14:textId="44C59F51" w:rsidR="00E02D14" w:rsidRDefault="00E02D14" w:rsidP="00E02D1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Event management diagram</w:t>
      </w:r>
      <w:r>
        <w:rPr>
          <w:rFonts w:ascii="Times New Roman" w:hAnsi="Times New Roman" w:cs="Times New Roman"/>
          <w:b/>
          <w:bCs/>
          <w:noProof/>
          <w:sz w:val="24"/>
          <w:szCs w:val="24"/>
        </w:rPr>
        <w:drawing>
          <wp:inline distT="0" distB="0" distL="0" distR="0" wp14:anchorId="513413FE" wp14:editId="2B3F0FEA">
            <wp:extent cx="5935980" cy="4823460"/>
            <wp:effectExtent l="0" t="0" r="7620" b="0"/>
            <wp:docPr id="28630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4823460"/>
                    </a:xfrm>
                    <a:prstGeom prst="rect">
                      <a:avLst/>
                    </a:prstGeom>
                    <a:noFill/>
                    <a:ln>
                      <a:noFill/>
                    </a:ln>
                  </pic:spPr>
                </pic:pic>
              </a:graphicData>
            </a:graphic>
          </wp:inline>
        </w:drawing>
      </w:r>
    </w:p>
    <w:p w14:paraId="2F42E281" w14:textId="0C9C0E0A" w:rsidR="00E02D14" w:rsidRDefault="00E02D14" w:rsidP="00E02D1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User management diagram</w:t>
      </w:r>
      <w:r>
        <w:rPr>
          <w:rFonts w:ascii="Times New Roman" w:hAnsi="Times New Roman" w:cs="Times New Roman"/>
          <w:b/>
          <w:bCs/>
          <w:noProof/>
          <w:sz w:val="24"/>
          <w:szCs w:val="24"/>
        </w:rPr>
        <w:drawing>
          <wp:inline distT="0" distB="0" distL="0" distR="0" wp14:anchorId="3B853AF7" wp14:editId="44E89F96">
            <wp:extent cx="5928360" cy="5204460"/>
            <wp:effectExtent l="0" t="0" r="0" b="0"/>
            <wp:docPr id="1158495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5204460"/>
                    </a:xfrm>
                    <a:prstGeom prst="rect">
                      <a:avLst/>
                    </a:prstGeom>
                    <a:noFill/>
                    <a:ln>
                      <a:noFill/>
                    </a:ln>
                  </pic:spPr>
                </pic:pic>
              </a:graphicData>
            </a:graphic>
          </wp:inline>
        </w:drawing>
      </w:r>
    </w:p>
    <w:p w14:paraId="197D6AC9" w14:textId="094257CD" w:rsidR="00E02D14" w:rsidRPr="00E02D14" w:rsidRDefault="00E02D14" w:rsidP="00E02D1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Messaging service diagram</w:t>
      </w:r>
      <w:r>
        <w:rPr>
          <w:rFonts w:ascii="Times New Roman" w:hAnsi="Times New Roman" w:cs="Times New Roman"/>
          <w:b/>
          <w:bCs/>
          <w:noProof/>
          <w:sz w:val="24"/>
          <w:szCs w:val="24"/>
        </w:rPr>
        <w:drawing>
          <wp:inline distT="0" distB="0" distL="0" distR="0" wp14:anchorId="7B32DC74" wp14:editId="22C20B90">
            <wp:extent cx="5935980" cy="5905500"/>
            <wp:effectExtent l="0" t="0" r="7620" b="0"/>
            <wp:docPr id="1069612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905500"/>
                    </a:xfrm>
                    <a:prstGeom prst="rect">
                      <a:avLst/>
                    </a:prstGeom>
                    <a:noFill/>
                    <a:ln>
                      <a:noFill/>
                    </a:ln>
                  </pic:spPr>
                </pic:pic>
              </a:graphicData>
            </a:graphic>
          </wp:inline>
        </w:drawing>
      </w:r>
    </w:p>
    <w:p w14:paraId="74D8F3B9" w14:textId="39E7DCA0" w:rsidR="007E739A" w:rsidRDefault="00E02D14" w:rsidP="00E02D1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Eureka diagram</w:t>
      </w:r>
      <w:r>
        <w:rPr>
          <w:rFonts w:ascii="Times New Roman" w:hAnsi="Times New Roman" w:cs="Times New Roman"/>
          <w:b/>
          <w:bCs/>
          <w:noProof/>
          <w:sz w:val="24"/>
          <w:szCs w:val="24"/>
        </w:rPr>
        <w:drawing>
          <wp:inline distT="0" distB="0" distL="0" distR="0" wp14:anchorId="07955442" wp14:editId="2010A71E">
            <wp:extent cx="5943600" cy="5905500"/>
            <wp:effectExtent l="0" t="0" r="0" b="0"/>
            <wp:docPr id="17002765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05500"/>
                    </a:xfrm>
                    <a:prstGeom prst="rect">
                      <a:avLst/>
                    </a:prstGeom>
                    <a:noFill/>
                    <a:ln>
                      <a:noFill/>
                    </a:ln>
                  </pic:spPr>
                </pic:pic>
              </a:graphicData>
            </a:graphic>
          </wp:inline>
        </w:drawing>
      </w:r>
    </w:p>
    <w:p w14:paraId="37311A58" w14:textId="0FE7A8EC" w:rsidR="00E02D14" w:rsidRPr="00E02D14" w:rsidRDefault="00E02D14" w:rsidP="00E02D14">
      <w:pPr>
        <w:pStyle w:val="ListParagraph"/>
        <w:numPr>
          <w:ilvl w:val="0"/>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Zuul</w:t>
      </w:r>
      <w:proofErr w:type="spellEnd"/>
      <w:r>
        <w:rPr>
          <w:rFonts w:ascii="Times New Roman" w:hAnsi="Times New Roman" w:cs="Times New Roman"/>
          <w:b/>
          <w:bCs/>
          <w:sz w:val="24"/>
          <w:szCs w:val="24"/>
        </w:rPr>
        <w:t xml:space="preserve"> Diagram</w:t>
      </w:r>
      <w:r>
        <w:rPr>
          <w:rFonts w:ascii="Times New Roman" w:hAnsi="Times New Roman" w:cs="Times New Roman"/>
          <w:b/>
          <w:bCs/>
          <w:noProof/>
          <w:sz w:val="24"/>
          <w:szCs w:val="24"/>
        </w:rPr>
        <w:drawing>
          <wp:inline distT="0" distB="0" distL="0" distR="0" wp14:anchorId="3E6B1B77" wp14:editId="3D877030">
            <wp:extent cx="5935980" cy="5646420"/>
            <wp:effectExtent l="0" t="0" r="7620" b="0"/>
            <wp:docPr id="208879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646420"/>
                    </a:xfrm>
                    <a:prstGeom prst="rect">
                      <a:avLst/>
                    </a:prstGeom>
                    <a:noFill/>
                    <a:ln>
                      <a:noFill/>
                    </a:ln>
                  </pic:spPr>
                </pic:pic>
              </a:graphicData>
            </a:graphic>
          </wp:inline>
        </w:drawing>
      </w:r>
    </w:p>
    <w:sectPr w:rsidR="00E02D14" w:rsidRPr="00E02D14" w:rsidSect="00E02D14">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0BE4"/>
    <w:multiLevelType w:val="hybridMultilevel"/>
    <w:tmpl w:val="BB44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37E82"/>
    <w:multiLevelType w:val="hybridMultilevel"/>
    <w:tmpl w:val="479A4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161158">
    <w:abstractNumId w:val="0"/>
  </w:num>
  <w:num w:numId="2" w16cid:durableId="1566640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62"/>
    <w:rsid w:val="0007512D"/>
    <w:rsid w:val="00377C6F"/>
    <w:rsid w:val="00615EBB"/>
    <w:rsid w:val="00661E62"/>
    <w:rsid w:val="006D727E"/>
    <w:rsid w:val="007E739A"/>
    <w:rsid w:val="00971E04"/>
    <w:rsid w:val="00A55C07"/>
    <w:rsid w:val="00AE4781"/>
    <w:rsid w:val="00BC595B"/>
    <w:rsid w:val="00DC3A80"/>
    <w:rsid w:val="00E02D14"/>
    <w:rsid w:val="00E03DBE"/>
    <w:rsid w:val="00E8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0679"/>
  <w15:chartTrackingRefBased/>
  <w15:docId w15:val="{AE80D595-13EE-4459-8438-0D24A57B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E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E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E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E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E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E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E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E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E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E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E62"/>
    <w:rPr>
      <w:rFonts w:eastAsiaTheme="majorEastAsia" w:cstheme="majorBidi"/>
      <w:color w:val="272727" w:themeColor="text1" w:themeTint="D8"/>
    </w:rPr>
  </w:style>
  <w:style w:type="paragraph" w:styleId="Title">
    <w:name w:val="Title"/>
    <w:basedOn w:val="Normal"/>
    <w:next w:val="Normal"/>
    <w:link w:val="TitleChar"/>
    <w:uiPriority w:val="10"/>
    <w:qFormat/>
    <w:rsid w:val="00661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E62"/>
    <w:pPr>
      <w:spacing w:before="160"/>
      <w:jc w:val="center"/>
    </w:pPr>
    <w:rPr>
      <w:i/>
      <w:iCs/>
      <w:color w:val="404040" w:themeColor="text1" w:themeTint="BF"/>
    </w:rPr>
  </w:style>
  <w:style w:type="character" w:customStyle="1" w:styleId="QuoteChar">
    <w:name w:val="Quote Char"/>
    <w:basedOn w:val="DefaultParagraphFont"/>
    <w:link w:val="Quote"/>
    <w:uiPriority w:val="29"/>
    <w:rsid w:val="00661E62"/>
    <w:rPr>
      <w:i/>
      <w:iCs/>
      <w:color w:val="404040" w:themeColor="text1" w:themeTint="BF"/>
    </w:rPr>
  </w:style>
  <w:style w:type="paragraph" w:styleId="ListParagraph">
    <w:name w:val="List Paragraph"/>
    <w:basedOn w:val="Normal"/>
    <w:uiPriority w:val="34"/>
    <w:qFormat/>
    <w:rsid w:val="00661E62"/>
    <w:pPr>
      <w:ind w:left="720"/>
      <w:contextualSpacing/>
    </w:pPr>
  </w:style>
  <w:style w:type="character" w:styleId="IntenseEmphasis">
    <w:name w:val="Intense Emphasis"/>
    <w:basedOn w:val="DefaultParagraphFont"/>
    <w:uiPriority w:val="21"/>
    <w:qFormat/>
    <w:rsid w:val="00661E62"/>
    <w:rPr>
      <w:i/>
      <w:iCs/>
      <w:color w:val="2F5496" w:themeColor="accent1" w:themeShade="BF"/>
    </w:rPr>
  </w:style>
  <w:style w:type="paragraph" w:styleId="IntenseQuote">
    <w:name w:val="Intense Quote"/>
    <w:basedOn w:val="Normal"/>
    <w:next w:val="Normal"/>
    <w:link w:val="IntenseQuoteChar"/>
    <w:uiPriority w:val="30"/>
    <w:qFormat/>
    <w:rsid w:val="00661E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E62"/>
    <w:rPr>
      <w:i/>
      <w:iCs/>
      <w:color w:val="2F5496" w:themeColor="accent1" w:themeShade="BF"/>
    </w:rPr>
  </w:style>
  <w:style w:type="character" w:styleId="IntenseReference">
    <w:name w:val="Intense Reference"/>
    <w:basedOn w:val="DefaultParagraphFont"/>
    <w:uiPriority w:val="32"/>
    <w:qFormat/>
    <w:rsid w:val="00661E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91D6-6CF1-4159-B52C-D3921E46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Apavaloaei Alexandru</dc:creator>
  <cp:keywords/>
  <dc:description/>
  <cp:lastModifiedBy>Apavaloaei Alexandru</cp:lastModifiedBy>
  <cp:revision>3</cp:revision>
  <dcterms:created xsi:type="dcterms:W3CDTF">2025-02-21T11:20:00Z</dcterms:created>
  <dcterms:modified xsi:type="dcterms:W3CDTF">2025-02-21T12:53:00Z</dcterms:modified>
</cp:coreProperties>
</file>