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Regression Testing Webapp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13: Alex Tobias, James Duin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REQ-1.1:  The system shall allow a user to save individual scripts in Sahi code via a Scripts page.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REQ-1.2:  Previously saved scripts should be visible in a list on the Scripts page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REQ-1.3:  The system shall allow a user to save a test schedule for a single Sahi script on IE9/Win7.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REQ-1.4:  Previously saved schedules should be visible in a list on the Schedules page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REQ-1.5:  The system shall execute the saved test schedule for IE9/Win7 and post the test results to the report page.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REQ-1.6:  The system shall allow the user to navigate between the Scripts page, the Suites page, the Test Schedule page, and the Reports page via a header ribbon.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REQ-1.7: The system shall validate test script names, and they will not contain spaces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REQ-2.1:  The system shall allow a user to upload and save multiple scripts in Sahi code on the Scripts page.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REQ-2.2:  The system shall allow a user to access the saved script code by selecting an existing script from on the scripts page and loading the code for that script onto the page. 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REQ-2.3:  The system shall allow a user to group the existing saved scripts into test suites, saving the test suites on a test suite page.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REQ-2.4:  The system shall allow a user to save multiple test schedule for a test suite on one of the many supported browser/os combinations.  These combinations including: IE8 on XP;  IE9,10,11 on Win7;  IE10,11 on Win8.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REQ-2.5:  The system shall warn the user that saving a test schedule within 2 hr (in the future) of the current time will cause the test to be run 1 week later.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REQ-2.6:  The system shall shall execute the test suite on the desired browser/os combination and post the result back to the web app.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REQ-2.7:  The system shall allow the user to access a report page showing the results of each test case for a given test suite.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REQ-2.8:  The system shall detect when an overlap in test runs has occurred and display a warning preventing the user from saving the conflicting test schedule.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