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4D8C" w14:textId="3AB15573" w:rsidR="00EB060A" w:rsidRDefault="00EB060A">
      <w:pPr>
        <w:rPr>
          <w:lang w:val="en-GB"/>
        </w:rPr>
      </w:pPr>
      <w:r>
        <w:rPr>
          <w:lang w:val="en-GB"/>
        </w:rPr>
        <w:t>Nathan</w:t>
      </w:r>
    </w:p>
    <w:p w14:paraId="37C22490" w14:textId="49D6BF00" w:rsidR="006F1D2A" w:rsidRDefault="006F1D2A">
      <w:pPr>
        <w:rPr>
          <w:lang w:val="en-GB"/>
        </w:rPr>
      </w:pPr>
      <w:r w:rsidRPr="006F1D2A">
        <w:rPr>
          <w:lang w:val="en-GB"/>
        </w:rPr>
        <w:t xml:space="preserve">Family </w:t>
      </w:r>
      <w:proofErr w:type="gramStart"/>
      <w:r w:rsidRPr="006F1D2A">
        <w:rPr>
          <w:lang w:val="en-GB"/>
        </w:rPr>
        <w:t>structure :</w:t>
      </w:r>
      <w:proofErr w:type="gramEnd"/>
      <w:r w:rsidRPr="006F1D2A">
        <w:rPr>
          <w:lang w:val="en-GB"/>
        </w:rPr>
        <w:t xml:space="preserve"> am I dropping </w:t>
      </w:r>
      <w:proofErr w:type="spellStart"/>
      <w:r>
        <w:rPr>
          <w:lang w:val="en-GB"/>
        </w:rPr>
        <w:t>signle</w:t>
      </w:r>
      <w:proofErr w:type="spellEnd"/>
      <w:r>
        <w:rPr>
          <w:lang w:val="en-GB"/>
        </w:rPr>
        <w:t xml:space="preserve"> mothers in the </w:t>
      </w:r>
      <w:proofErr w:type="spellStart"/>
      <w:r>
        <w:rPr>
          <w:lang w:val="en-GB"/>
        </w:rPr>
        <w:t>uK</w:t>
      </w:r>
      <w:proofErr w:type="spellEnd"/>
      <w:r>
        <w:rPr>
          <w:lang w:val="en-GB"/>
        </w:rPr>
        <w:t xml:space="preserve"> for chores</w:t>
      </w:r>
    </w:p>
    <w:p w14:paraId="26FBE30F" w14:textId="3D04146D" w:rsidR="006F1D2A" w:rsidRDefault="006F1D2A">
      <w:pPr>
        <w:rPr>
          <w:lang w:val="en-GB"/>
        </w:rPr>
      </w:pPr>
      <w:r>
        <w:rPr>
          <w:lang w:val="en-GB"/>
        </w:rPr>
        <w:t>Most versus all</w:t>
      </w:r>
    </w:p>
    <w:p w14:paraId="20C06054" w14:textId="38B74405" w:rsidR="006F1D2A" w:rsidRDefault="006F1D2A">
      <w:pPr>
        <w:rPr>
          <w:lang w:val="en-GB"/>
        </w:rPr>
      </w:pPr>
      <w:r>
        <w:rPr>
          <w:lang w:val="en-GB"/>
        </w:rPr>
        <w:t>Imputation: run both ways</w:t>
      </w:r>
    </w:p>
    <w:p w14:paraId="0144817B" w14:textId="44FE68BA" w:rsidR="006F1D2A" w:rsidRDefault="006F1D2A">
      <w:pPr>
        <w:rPr>
          <w:lang w:val="en-GB"/>
        </w:rPr>
      </w:pPr>
      <w:r>
        <w:rPr>
          <w:lang w:val="en-GB"/>
        </w:rPr>
        <w:t xml:space="preserve">Story </w:t>
      </w:r>
    </w:p>
    <w:p w14:paraId="196CDBC3" w14:textId="23FAAD68" w:rsidR="006F1D2A" w:rsidRDefault="006F1D2A">
      <w:pPr>
        <w:rPr>
          <w:lang w:val="en-GB"/>
        </w:rPr>
      </w:pPr>
      <w:r>
        <w:rPr>
          <w:lang w:val="en-GB"/>
        </w:rPr>
        <w:t xml:space="preserve">At the heart of the gender </w:t>
      </w:r>
      <w:proofErr w:type="spellStart"/>
      <w:proofErr w:type="gramStart"/>
      <w:r>
        <w:rPr>
          <w:lang w:val="en-GB"/>
        </w:rPr>
        <w:t>drynamic</w:t>
      </w:r>
      <w:proofErr w:type="spellEnd"/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power dynamic</w:t>
      </w:r>
    </w:p>
    <w:p w14:paraId="0BF1CD53" w14:textId="78C1C903" w:rsidR="006F1D2A" w:rsidRDefault="006F1D2A">
      <w:pPr>
        <w:rPr>
          <w:lang w:val="en-GB"/>
        </w:rPr>
      </w:pPr>
      <w:r>
        <w:rPr>
          <w:lang w:val="en-GB"/>
        </w:rPr>
        <w:t xml:space="preserve">Doing gender can be a good framework if </w:t>
      </w:r>
      <w:proofErr w:type="spellStart"/>
      <w:r>
        <w:rPr>
          <w:lang w:val="en-GB"/>
        </w:rPr>
        <w:t>tlak</w:t>
      </w:r>
      <w:proofErr w:type="spellEnd"/>
      <w:r>
        <w:rPr>
          <w:lang w:val="en-GB"/>
        </w:rPr>
        <w:t xml:space="preserve"> a bit more because social scripts and rewards and punishment, broader context, parents are constrained, gendered world out there, for my child to have success, need to be prepared </w:t>
      </w:r>
    </w:p>
    <w:p w14:paraId="47C67957" w14:textId="2415747F" w:rsidR="006F1D2A" w:rsidRDefault="00EB060A">
      <w:pPr>
        <w:rPr>
          <w:lang w:val="en-GB"/>
        </w:rPr>
      </w:pPr>
      <w:r>
        <w:rPr>
          <w:lang w:val="en-GB"/>
        </w:rPr>
        <w:t xml:space="preserve">Parents operating within constraints to produce the greatest possibility of success </w:t>
      </w:r>
    </w:p>
    <w:p w14:paraId="68447E04" w14:textId="6F69C7A5" w:rsidR="00EB060A" w:rsidRDefault="00EB060A">
      <w:pPr>
        <w:rPr>
          <w:lang w:val="en-GB"/>
        </w:rPr>
      </w:pPr>
      <w:r>
        <w:rPr>
          <w:lang w:val="en-GB"/>
        </w:rPr>
        <w:t xml:space="preserve">Fairer world, hoping for the best outcome, more resources spent on daughters, they’re </w:t>
      </w:r>
      <w:proofErr w:type="spellStart"/>
      <w:r>
        <w:rPr>
          <w:lang w:val="en-GB"/>
        </w:rPr>
        <w:t>gonna</w:t>
      </w:r>
      <w:proofErr w:type="spellEnd"/>
      <w:r>
        <w:rPr>
          <w:lang w:val="en-GB"/>
        </w:rPr>
        <w:t xml:space="preserve"> need a boost, awareness that it’s a gendered world</w:t>
      </w:r>
    </w:p>
    <w:p w14:paraId="17EEA125" w14:textId="385944C4" w:rsidR="00EB060A" w:rsidRDefault="00EB060A">
      <w:pPr>
        <w:rPr>
          <w:lang w:val="en-GB"/>
        </w:rPr>
      </w:pPr>
      <w:r>
        <w:rPr>
          <w:lang w:val="en-GB"/>
        </w:rPr>
        <w:t>Concise on what you’re measuring, clearer organisation</w:t>
      </w:r>
    </w:p>
    <w:p w14:paraId="1DDDDF6A" w14:textId="203BEC23" w:rsidR="00EB060A" w:rsidRDefault="00EB060A">
      <w:pPr>
        <w:rPr>
          <w:lang w:val="en-GB"/>
        </w:rPr>
      </w:pPr>
      <w:r>
        <w:rPr>
          <w:lang w:val="en-GB"/>
        </w:rPr>
        <w:t>At what time were variables measured</w:t>
      </w:r>
    </w:p>
    <w:p w14:paraId="3F2E6D09" w14:textId="61377BEA" w:rsidR="00EB060A" w:rsidRDefault="00EB060A">
      <w:pPr>
        <w:rPr>
          <w:lang w:val="en-GB"/>
        </w:rPr>
      </w:pPr>
      <w:r>
        <w:rPr>
          <w:lang w:val="en-GB"/>
        </w:rPr>
        <w:t xml:space="preserve">Precise and </w:t>
      </w:r>
      <w:proofErr w:type="gramStart"/>
      <w:r>
        <w:rPr>
          <w:lang w:val="en-GB"/>
        </w:rPr>
        <w:t>causal :</w:t>
      </w:r>
      <w:proofErr w:type="gramEnd"/>
      <w:r>
        <w:rPr>
          <w:lang w:val="en-GB"/>
        </w:rPr>
        <w:t xml:space="preserve"> sibling studies, use same families</w:t>
      </w:r>
    </w:p>
    <w:p w14:paraId="2B19C431" w14:textId="77777777" w:rsidR="00EB060A" w:rsidRDefault="00EB060A">
      <w:pPr>
        <w:rPr>
          <w:lang w:val="en-GB"/>
        </w:rPr>
      </w:pPr>
    </w:p>
    <w:p w14:paraId="05D9027C" w14:textId="198D1C29" w:rsidR="00EB060A" w:rsidRDefault="00EB060A">
      <w:pPr>
        <w:rPr>
          <w:lang w:val="en-GB"/>
        </w:rPr>
      </w:pPr>
      <w:r>
        <w:rPr>
          <w:lang w:val="en-GB"/>
        </w:rPr>
        <w:t>Nicole</w:t>
      </w:r>
    </w:p>
    <w:p w14:paraId="607A2B29" w14:textId="617F263E" w:rsidR="00EB060A" w:rsidRDefault="00EB060A">
      <w:pPr>
        <w:rPr>
          <w:lang w:val="en-GB"/>
        </w:rPr>
      </w:pPr>
      <w:r>
        <w:rPr>
          <w:lang w:val="en-GB"/>
        </w:rPr>
        <w:t xml:space="preserve">Reflect how measure social class; maybe try with different </w:t>
      </w:r>
    </w:p>
    <w:p w14:paraId="4F932479" w14:textId="5B68BB25" w:rsidR="00EB060A" w:rsidRDefault="00EB060A">
      <w:pPr>
        <w:rPr>
          <w:lang w:val="en-GB"/>
        </w:rPr>
      </w:pPr>
      <w:r>
        <w:rPr>
          <w:lang w:val="en-GB"/>
        </w:rPr>
        <w:t xml:space="preserve">Social class and gender don’t seem to </w:t>
      </w:r>
      <w:proofErr w:type="gramStart"/>
      <w:r>
        <w:rPr>
          <w:lang w:val="en-GB"/>
        </w:rPr>
        <w:t>interact:</w:t>
      </w:r>
      <w:proofErr w:type="gramEnd"/>
      <w:r>
        <w:rPr>
          <w:lang w:val="en-GB"/>
        </w:rPr>
        <w:t xml:space="preserve"> why not</w:t>
      </w:r>
    </w:p>
    <w:p w14:paraId="4ADCBF7F" w14:textId="2E62AB02" w:rsidR="00EB060A" w:rsidRDefault="00EB060A">
      <w:pPr>
        <w:rPr>
          <w:lang w:val="en-GB"/>
        </w:rPr>
      </w:pPr>
      <w:r>
        <w:rPr>
          <w:lang w:val="en-GB"/>
        </w:rPr>
        <w:t>Theory, and limitations of the theories</w:t>
      </w:r>
      <w:r w:rsidR="00311D87">
        <w:rPr>
          <w:lang w:val="en-GB"/>
        </w:rPr>
        <w:t>, and the gaps</w:t>
      </w:r>
    </w:p>
    <w:p w14:paraId="41356F29" w14:textId="1B44A8B1" w:rsidR="00311D87" w:rsidRDefault="00311D87">
      <w:pPr>
        <w:rPr>
          <w:lang w:val="en-GB"/>
        </w:rPr>
      </w:pPr>
      <w:r>
        <w:rPr>
          <w:lang w:val="en-GB"/>
        </w:rPr>
        <w:t>More access for girls to resources: survey artifacts because mothers’ answers?</w:t>
      </w:r>
    </w:p>
    <w:p w14:paraId="40428DC1" w14:textId="77777777" w:rsidR="00311D87" w:rsidRDefault="00311D87">
      <w:pPr>
        <w:rPr>
          <w:lang w:val="en-GB"/>
        </w:rPr>
      </w:pPr>
    </w:p>
    <w:p w14:paraId="72CB0CC8" w14:textId="77777777" w:rsidR="00311D87" w:rsidRDefault="00311D87">
      <w:pPr>
        <w:rPr>
          <w:lang w:val="en-GB"/>
        </w:rPr>
      </w:pPr>
    </w:p>
    <w:p w14:paraId="53C07D42" w14:textId="76EF0EC0" w:rsidR="00311D87" w:rsidRDefault="00311D87">
      <w:pPr>
        <w:rPr>
          <w:lang w:val="en-GB"/>
        </w:rPr>
      </w:pPr>
      <w:r>
        <w:rPr>
          <w:lang w:val="en-GB"/>
        </w:rPr>
        <w:t>Anne</w:t>
      </w:r>
    </w:p>
    <w:p w14:paraId="7C4DE0B3" w14:textId="3360160D" w:rsidR="00311D87" w:rsidRDefault="00311D87">
      <w:pPr>
        <w:rPr>
          <w:lang w:val="en-GB"/>
        </w:rPr>
      </w:pPr>
      <w:r>
        <w:rPr>
          <w:lang w:val="en-GB"/>
        </w:rPr>
        <w:t>Overinterpretation</w:t>
      </w:r>
    </w:p>
    <w:p w14:paraId="3EEC55F8" w14:textId="68FE01D8" w:rsidR="00311D87" w:rsidRDefault="00311D87">
      <w:pPr>
        <w:rPr>
          <w:lang w:val="en-GB"/>
        </w:rPr>
      </w:pPr>
      <w:r>
        <w:rPr>
          <w:lang w:val="en-GB"/>
        </w:rPr>
        <w:t xml:space="preserve">Education gender </w:t>
      </w:r>
      <w:proofErr w:type="spellStart"/>
      <w:r>
        <w:rPr>
          <w:lang w:val="en-GB"/>
        </w:rPr>
        <w:t>comparaison</w:t>
      </w:r>
      <w:proofErr w:type="spellEnd"/>
    </w:p>
    <w:p w14:paraId="69CA7DC9" w14:textId="2F80FD60" w:rsidR="00311D87" w:rsidRDefault="00311D87">
      <w:pPr>
        <w:rPr>
          <w:lang w:val="en-GB"/>
        </w:rPr>
      </w:pPr>
      <w:r>
        <w:rPr>
          <w:lang w:val="en-GB"/>
        </w:rPr>
        <w:t xml:space="preserve">People outsourcing childcare: balanced </w:t>
      </w:r>
    </w:p>
    <w:p w14:paraId="45C8D466" w14:textId="65D0129F" w:rsidR="00311D87" w:rsidRDefault="00311D87">
      <w:pPr>
        <w:rPr>
          <w:lang w:val="en-GB"/>
        </w:rPr>
      </w:pPr>
      <w:r>
        <w:rPr>
          <w:lang w:val="en-GB"/>
        </w:rPr>
        <w:t>Lone mothers: doing it all</w:t>
      </w:r>
    </w:p>
    <w:p w14:paraId="070AF37D" w14:textId="7243FC44" w:rsidR="00632AFB" w:rsidRDefault="00632AFB">
      <w:pPr>
        <w:rPr>
          <w:lang w:val="en-GB"/>
        </w:rPr>
      </w:pPr>
      <w:r>
        <w:rPr>
          <w:lang w:val="en-GB"/>
        </w:rPr>
        <w:t>Number of children</w:t>
      </w:r>
    </w:p>
    <w:p w14:paraId="4BDED36E" w14:textId="1F51E2B7" w:rsidR="00632AFB" w:rsidRDefault="00632AFB">
      <w:pPr>
        <w:rPr>
          <w:lang w:val="en-GB"/>
        </w:rPr>
      </w:pPr>
      <w:r>
        <w:rPr>
          <w:lang w:val="en-GB"/>
        </w:rPr>
        <w:lastRenderedPageBreak/>
        <w:t>Last sentence of the abstract</w:t>
      </w:r>
    </w:p>
    <w:p w14:paraId="16947CE7" w14:textId="77777777" w:rsidR="00632AFB" w:rsidRDefault="00632AFB">
      <w:pPr>
        <w:rPr>
          <w:lang w:val="en-GB"/>
        </w:rPr>
      </w:pPr>
    </w:p>
    <w:p w14:paraId="616DA69A" w14:textId="77777777" w:rsidR="00632AFB" w:rsidRDefault="00632AFB">
      <w:pPr>
        <w:rPr>
          <w:lang w:val="en-GB"/>
        </w:rPr>
      </w:pPr>
    </w:p>
    <w:p w14:paraId="16B45C07" w14:textId="77777777" w:rsidR="00311D87" w:rsidRPr="006F1D2A" w:rsidRDefault="00311D87">
      <w:pPr>
        <w:rPr>
          <w:lang w:val="en-GB"/>
        </w:rPr>
      </w:pPr>
    </w:p>
    <w:sectPr w:rsidR="00311D87" w:rsidRPr="006F1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2A"/>
    <w:rsid w:val="000A0CE0"/>
    <w:rsid w:val="00311D87"/>
    <w:rsid w:val="00632AFB"/>
    <w:rsid w:val="006C5893"/>
    <w:rsid w:val="006F1D2A"/>
    <w:rsid w:val="00882093"/>
    <w:rsid w:val="0095105B"/>
    <w:rsid w:val="00AE6403"/>
    <w:rsid w:val="00EB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866AC0"/>
  <w15:chartTrackingRefBased/>
  <w15:docId w15:val="{8A980F2E-1D1B-594C-AC66-20DE938A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Sheridan</dc:creator>
  <cp:keywords/>
  <dc:description/>
  <cp:lastModifiedBy>Alex Sheridan</cp:lastModifiedBy>
  <cp:revision>2</cp:revision>
  <dcterms:created xsi:type="dcterms:W3CDTF">2025-09-22T07:20:00Z</dcterms:created>
  <dcterms:modified xsi:type="dcterms:W3CDTF">2025-09-22T07:53:00Z</dcterms:modified>
</cp:coreProperties>
</file>