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7E8F4" w14:textId="77777777" w:rsidR="00703F65" w:rsidRPr="008E4B54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0BADE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DDBDF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D25B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AA675" w14:textId="77777777" w:rsidR="00703F65" w:rsidRPr="00B57BB5" w:rsidRDefault="00703F6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98299AA" wp14:editId="124DD1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BB5" w:rsidRPr="00B57BB5">
        <w:rPr>
          <w:rFonts w:cstheme="minorHAnsi"/>
          <w:b/>
          <w:sz w:val="28"/>
          <w:szCs w:val="28"/>
        </w:rPr>
        <w:t xml:space="preserve">Факультет </w:t>
      </w:r>
      <w:proofErr w:type="spellStart"/>
      <w:r w:rsidR="00B57BB5" w:rsidRPr="00B57BB5">
        <w:rPr>
          <w:rFonts w:cstheme="minorHAnsi"/>
          <w:b/>
          <w:sz w:val="28"/>
          <w:szCs w:val="28"/>
        </w:rPr>
        <w:t>ПИиКТ</w:t>
      </w:r>
      <w:proofErr w:type="spellEnd"/>
    </w:p>
    <w:p w14:paraId="09F08F3A" w14:textId="0A59C6E1" w:rsidR="00703F65" w:rsidRPr="00B71992" w:rsidRDefault="00B57BB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cstheme="minorHAnsi"/>
          <w:b/>
          <w:sz w:val="28"/>
          <w:szCs w:val="28"/>
        </w:rPr>
        <w:t>Дисциплина</w:t>
      </w:r>
      <w:r w:rsidRPr="00A424EE">
        <w:rPr>
          <w:rFonts w:cstheme="minorHAnsi"/>
          <w:b/>
          <w:sz w:val="28"/>
          <w:szCs w:val="28"/>
        </w:rPr>
        <w:t>:</w:t>
      </w:r>
      <w:r w:rsidR="00032AB1" w:rsidRPr="00B71992">
        <w:rPr>
          <w:rFonts w:cstheme="minorHAnsi"/>
          <w:b/>
          <w:sz w:val="28"/>
          <w:szCs w:val="28"/>
        </w:rPr>
        <w:t xml:space="preserve"> </w:t>
      </w:r>
      <w:r w:rsidR="00444DAA">
        <w:rPr>
          <w:rFonts w:cstheme="minorHAnsi"/>
          <w:b/>
          <w:sz w:val="28"/>
          <w:szCs w:val="28"/>
        </w:rPr>
        <w:t>вычислительная математика</w:t>
      </w:r>
    </w:p>
    <w:p w14:paraId="6CB36ACD" w14:textId="77777777" w:rsidR="00703F65" w:rsidRPr="005F4213" w:rsidRDefault="00703F65" w:rsidP="00703F65">
      <w:pPr>
        <w:rPr>
          <w:rFonts w:cstheme="minorHAnsi"/>
          <w:sz w:val="28"/>
          <w:szCs w:val="28"/>
        </w:rPr>
      </w:pPr>
    </w:p>
    <w:p w14:paraId="3A15264C" w14:textId="77777777" w:rsidR="00703F65" w:rsidRDefault="00703F65" w:rsidP="00703F65">
      <w:pPr>
        <w:rPr>
          <w:rFonts w:cstheme="minorHAnsi"/>
          <w:sz w:val="28"/>
          <w:szCs w:val="28"/>
        </w:rPr>
      </w:pPr>
    </w:p>
    <w:p w14:paraId="586AF3C5" w14:textId="77777777" w:rsidR="00B57BB5" w:rsidRDefault="00B57BB5" w:rsidP="00B57BB5">
      <w:pPr>
        <w:rPr>
          <w:rFonts w:cstheme="minorHAnsi"/>
          <w:sz w:val="28"/>
          <w:szCs w:val="28"/>
        </w:rPr>
      </w:pPr>
    </w:p>
    <w:p w14:paraId="1A16B552" w14:textId="77777777" w:rsidR="00B57BB5" w:rsidRDefault="00B57BB5" w:rsidP="00B57BB5">
      <w:pPr>
        <w:jc w:val="center"/>
        <w:rPr>
          <w:rFonts w:cstheme="minorHAnsi"/>
          <w:sz w:val="28"/>
          <w:szCs w:val="28"/>
        </w:rPr>
      </w:pPr>
    </w:p>
    <w:p w14:paraId="7436BBB7" w14:textId="46D63402" w:rsidR="00703F65" w:rsidRDefault="00703F65" w:rsidP="00F53099">
      <w:pPr>
        <w:spacing w:after="0"/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Лабораторная работа </w:t>
      </w:r>
      <w:r w:rsidR="00A424EE">
        <w:rPr>
          <w:rFonts w:cstheme="minorHAnsi"/>
          <w:sz w:val="28"/>
          <w:szCs w:val="28"/>
        </w:rPr>
        <w:t>№</w:t>
      </w:r>
      <w:r w:rsidR="00814829">
        <w:rPr>
          <w:rFonts w:cstheme="minorHAnsi"/>
          <w:sz w:val="28"/>
          <w:szCs w:val="28"/>
        </w:rPr>
        <w:t>5</w:t>
      </w:r>
    </w:p>
    <w:p w14:paraId="72CC4CC5" w14:textId="65B4394F" w:rsidR="00B57BB5" w:rsidRPr="000D2A1E" w:rsidRDefault="00F53099" w:rsidP="00814829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D2A1E">
        <w:rPr>
          <w:rFonts w:cstheme="minorHAnsi"/>
          <w:b/>
          <w:bCs/>
          <w:sz w:val="28"/>
          <w:szCs w:val="28"/>
        </w:rPr>
        <w:t>“</w:t>
      </w:r>
      <w:r w:rsidR="00814829">
        <w:rPr>
          <w:rFonts w:cstheme="minorHAnsi"/>
          <w:b/>
          <w:bCs/>
          <w:sz w:val="28"/>
          <w:szCs w:val="28"/>
        </w:rPr>
        <w:t xml:space="preserve">Решение ОДУ методом </w:t>
      </w:r>
      <w:proofErr w:type="spellStart"/>
      <w:r w:rsidR="00814829">
        <w:rPr>
          <w:rFonts w:cstheme="minorHAnsi"/>
          <w:b/>
          <w:bCs/>
          <w:sz w:val="28"/>
          <w:szCs w:val="28"/>
        </w:rPr>
        <w:t>Милна</w:t>
      </w:r>
      <w:proofErr w:type="spellEnd"/>
      <w:r w:rsidRPr="000D2A1E">
        <w:rPr>
          <w:rFonts w:cstheme="minorHAnsi"/>
          <w:b/>
          <w:bCs/>
          <w:sz w:val="28"/>
          <w:szCs w:val="28"/>
        </w:rPr>
        <w:t>”</w:t>
      </w:r>
    </w:p>
    <w:p w14:paraId="22AA13FC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1CD6C1B" w14:textId="77777777" w:rsidR="00B57BB5" w:rsidRPr="005F4213" w:rsidRDefault="00B57BB5" w:rsidP="00703F65">
      <w:pPr>
        <w:jc w:val="center"/>
        <w:rPr>
          <w:rFonts w:cstheme="minorHAnsi"/>
          <w:sz w:val="28"/>
          <w:szCs w:val="28"/>
        </w:rPr>
      </w:pPr>
    </w:p>
    <w:p w14:paraId="70B94589" w14:textId="77777777" w:rsidR="00B57BB5" w:rsidRDefault="00B57BB5" w:rsidP="00B57BB5">
      <w:pPr>
        <w:jc w:val="right"/>
        <w:rPr>
          <w:rFonts w:cstheme="minorHAnsi"/>
          <w:sz w:val="28"/>
          <w:szCs w:val="28"/>
        </w:rPr>
      </w:pPr>
    </w:p>
    <w:p w14:paraId="0EAD912F" w14:textId="25B506D8" w:rsidR="00703F65" w:rsidRDefault="00B57BB5" w:rsidP="00893108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893108">
        <w:rPr>
          <w:rFonts w:cstheme="minorHAnsi"/>
          <w:sz w:val="28"/>
          <w:szCs w:val="28"/>
        </w:rPr>
        <w:t xml:space="preserve"> Тарасов Александр</w:t>
      </w:r>
    </w:p>
    <w:p w14:paraId="2CD4493D" w14:textId="2DB46479" w:rsidR="000D2A1E" w:rsidRDefault="000D2A1E" w:rsidP="000D2A1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</w:t>
      </w:r>
      <w:r w:rsidRPr="00B57BB5">
        <w:rPr>
          <w:rFonts w:cstheme="minorHAnsi"/>
          <w:sz w:val="28"/>
          <w:szCs w:val="28"/>
        </w:rPr>
        <w:t xml:space="preserve">: </w:t>
      </w:r>
      <w:proofErr w:type="spellStart"/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2</w:t>
      </w:r>
      <w:r w:rsidRPr="00812DEB">
        <w:rPr>
          <w:rFonts w:cstheme="minorHAnsi"/>
          <w:sz w:val="28"/>
          <w:szCs w:val="28"/>
        </w:rPr>
        <w:t>12</w:t>
      </w:r>
      <w:proofErr w:type="spellEnd"/>
    </w:p>
    <w:p w14:paraId="33A767A8" w14:textId="38C388D6" w:rsidR="00703F65" w:rsidRDefault="00703F6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444DAA">
        <w:rPr>
          <w:rFonts w:cstheme="minorHAnsi"/>
          <w:sz w:val="28"/>
          <w:szCs w:val="28"/>
        </w:rPr>
        <w:t xml:space="preserve"> </w:t>
      </w:r>
      <w:r w:rsidR="00F53099">
        <w:rPr>
          <w:rFonts w:cstheme="minorHAnsi"/>
          <w:sz w:val="28"/>
          <w:szCs w:val="28"/>
        </w:rPr>
        <w:t>Перл О.В.</w:t>
      </w:r>
    </w:p>
    <w:p w14:paraId="17949545" w14:textId="05DF5D92" w:rsidR="00703F65" w:rsidRPr="00D354AF" w:rsidRDefault="00B57BB5" w:rsidP="00814829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="00303EC7">
        <w:rPr>
          <w:rFonts w:cstheme="minorHAnsi"/>
          <w:sz w:val="28"/>
          <w:szCs w:val="28"/>
        </w:rPr>
        <w:t xml:space="preserve">: </w:t>
      </w:r>
      <w:r w:rsidR="00814829">
        <w:rPr>
          <w:rFonts w:cstheme="minorHAnsi"/>
          <w:sz w:val="28"/>
          <w:szCs w:val="28"/>
        </w:rPr>
        <w:t xml:space="preserve">метод </w:t>
      </w:r>
      <w:proofErr w:type="spellStart"/>
      <w:r w:rsidR="00814829">
        <w:rPr>
          <w:rFonts w:cstheme="minorHAnsi"/>
          <w:sz w:val="28"/>
          <w:szCs w:val="28"/>
        </w:rPr>
        <w:t>Милна</w:t>
      </w:r>
      <w:proofErr w:type="spellEnd"/>
    </w:p>
    <w:p w14:paraId="3A2F32D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FBD18A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54667B67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A9910FB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13AB29D" w14:textId="23A62615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80FA8AE" w14:textId="4BC6E5C4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28695FC7" w14:textId="6D8C2B62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3569437E" w14:textId="224EFA0A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41E37E29" w14:textId="4F6BBAD8" w:rsidR="00303EC7" w:rsidRDefault="00303EC7" w:rsidP="00703F65">
      <w:pPr>
        <w:jc w:val="center"/>
        <w:rPr>
          <w:rFonts w:cstheme="minorHAnsi"/>
          <w:sz w:val="28"/>
          <w:szCs w:val="28"/>
        </w:rPr>
      </w:pPr>
    </w:p>
    <w:p w14:paraId="05F8813C" w14:textId="6A3007DE" w:rsidR="00FD33BF" w:rsidRDefault="00703F65" w:rsidP="00D354A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  <w:r w:rsidR="00B57BB5">
        <w:rPr>
          <w:rFonts w:cstheme="minorHAnsi"/>
          <w:sz w:val="28"/>
          <w:szCs w:val="28"/>
        </w:rPr>
        <w:t xml:space="preserve">, </w:t>
      </w:r>
      <w:r w:rsidRPr="00281D3F">
        <w:rPr>
          <w:rFonts w:cstheme="minorHAnsi"/>
          <w:sz w:val="28"/>
          <w:szCs w:val="28"/>
        </w:rPr>
        <w:t>20</w:t>
      </w:r>
      <w:r w:rsidR="00B71992">
        <w:rPr>
          <w:rFonts w:cstheme="minorHAnsi"/>
          <w:sz w:val="28"/>
          <w:szCs w:val="28"/>
        </w:rPr>
        <w:t>20</w:t>
      </w:r>
      <w:r w:rsidR="00B57BB5">
        <w:rPr>
          <w:rFonts w:cstheme="minorHAnsi"/>
          <w:sz w:val="28"/>
          <w:szCs w:val="28"/>
        </w:rPr>
        <w:t xml:space="preserve"> г.</w:t>
      </w:r>
    </w:p>
    <w:p w14:paraId="7DEB370E" w14:textId="3B59AF37" w:rsidR="00814829" w:rsidRDefault="00F53099" w:rsidP="00814829">
      <w:pPr>
        <w:jc w:val="center"/>
        <w:rPr>
          <w:rFonts w:cstheme="minorHAnsi"/>
          <w:b/>
          <w:bCs/>
          <w:sz w:val="32"/>
          <w:szCs w:val="32"/>
        </w:rPr>
      </w:pPr>
      <w:r w:rsidRPr="00DD66DF">
        <w:rPr>
          <w:rFonts w:cstheme="minorHAnsi"/>
          <w:b/>
          <w:bCs/>
          <w:sz w:val="32"/>
          <w:szCs w:val="32"/>
        </w:rPr>
        <w:lastRenderedPageBreak/>
        <w:t>Описание метода</w:t>
      </w:r>
    </w:p>
    <w:p w14:paraId="75B196E1" w14:textId="5FEA5308" w:rsidR="00814829" w:rsidRDefault="00210362" w:rsidP="00210362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11AA2626" wp14:editId="7F7D7639">
            <wp:simplePos x="0" y="0"/>
            <wp:positionH relativeFrom="column">
              <wp:posOffset>2987040</wp:posOffset>
            </wp:positionH>
            <wp:positionV relativeFrom="paragraph">
              <wp:posOffset>1605915</wp:posOffset>
            </wp:positionV>
            <wp:extent cx="1514475" cy="2571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108">
        <w:rPr>
          <w:rFonts w:cstheme="minorHAnsi"/>
          <w:i/>
          <w:iCs/>
          <w:sz w:val="24"/>
          <w:szCs w:val="24"/>
        </w:rPr>
        <w:br/>
      </w:r>
      <w:r w:rsidR="00814829">
        <w:rPr>
          <w:rFonts w:cstheme="minorHAnsi"/>
          <w:iCs/>
          <w:sz w:val="24"/>
          <w:szCs w:val="24"/>
        </w:rPr>
        <w:t xml:space="preserve">Многошаговые методы основаны на вычислении значения </w:t>
      </w:r>
      <w:proofErr w:type="spellStart"/>
      <w:r w:rsidR="00814829">
        <w:rPr>
          <w:rFonts w:cstheme="minorHAnsi"/>
          <w:iCs/>
          <w:sz w:val="24"/>
          <w:szCs w:val="24"/>
          <w:lang w:val="en-US"/>
        </w:rPr>
        <w:t>y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proofErr w:type="spellEnd"/>
      <w:r w:rsidR="00814829" w:rsidRPr="00814829">
        <w:rPr>
          <w:rFonts w:cstheme="minorHAnsi"/>
          <w:iCs/>
          <w:sz w:val="24"/>
          <w:szCs w:val="24"/>
          <w:vertAlign w:val="subscript"/>
        </w:rPr>
        <w:t xml:space="preserve">+1 </w:t>
      </w:r>
      <w:r w:rsidR="00814829">
        <w:rPr>
          <w:rFonts w:cstheme="minorHAnsi"/>
          <w:iCs/>
          <w:sz w:val="24"/>
          <w:szCs w:val="24"/>
          <w:vertAlign w:val="subscript"/>
        </w:rPr>
        <w:t xml:space="preserve"> </w:t>
      </w:r>
      <w:r w:rsidR="00814829">
        <w:rPr>
          <w:rFonts w:cstheme="minorHAnsi"/>
          <w:iCs/>
          <w:sz w:val="24"/>
          <w:szCs w:val="24"/>
        </w:rPr>
        <w:t xml:space="preserve"> помощью результатов </w:t>
      </w:r>
      <w:r w:rsidR="00814829">
        <w:rPr>
          <w:rFonts w:cstheme="minorHAnsi"/>
          <w:iCs/>
          <w:sz w:val="24"/>
          <w:szCs w:val="24"/>
          <w:lang w:val="en-US"/>
        </w:rPr>
        <w:t>k</w:t>
      </w:r>
      <w:r w:rsidR="00814829" w:rsidRPr="00814829">
        <w:rPr>
          <w:rFonts w:cstheme="minorHAnsi"/>
          <w:iCs/>
          <w:sz w:val="24"/>
          <w:szCs w:val="24"/>
        </w:rPr>
        <w:t xml:space="preserve"> </w:t>
      </w:r>
      <w:r w:rsidR="00814829">
        <w:rPr>
          <w:rFonts w:cstheme="minorHAnsi"/>
          <w:iCs/>
          <w:sz w:val="24"/>
          <w:szCs w:val="24"/>
        </w:rPr>
        <w:t>предыдущих шагов, то есть с помощью значений</w:t>
      </w:r>
      <w:r w:rsidR="00814829">
        <w:rPr>
          <w:rFonts w:cstheme="minorHAnsi"/>
          <w:iCs/>
          <w:sz w:val="24"/>
          <w:szCs w:val="24"/>
        </w:rPr>
        <w:br/>
        <w:t xml:space="preserve"> </w:t>
      </w:r>
      <w:proofErr w:type="spellStart"/>
      <w:r w:rsidR="00814829">
        <w:rPr>
          <w:rFonts w:cstheme="minorHAnsi"/>
          <w:iCs/>
          <w:sz w:val="24"/>
          <w:szCs w:val="24"/>
          <w:lang w:val="en-US"/>
        </w:rPr>
        <w:t>y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proofErr w:type="spellEnd"/>
      <w:r w:rsidR="00814829" w:rsidRPr="00814829">
        <w:rPr>
          <w:rFonts w:cstheme="minorHAnsi"/>
          <w:iCs/>
          <w:sz w:val="24"/>
          <w:szCs w:val="24"/>
          <w:vertAlign w:val="subscript"/>
        </w:rPr>
        <w:t>-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k</w:t>
      </w:r>
      <w:r w:rsidR="00814829" w:rsidRPr="00814829">
        <w:rPr>
          <w:rFonts w:cstheme="minorHAnsi"/>
          <w:iCs/>
          <w:sz w:val="24"/>
          <w:szCs w:val="24"/>
          <w:vertAlign w:val="subscript"/>
        </w:rPr>
        <w:t>+1</w:t>
      </w:r>
      <w:r w:rsidR="00814829" w:rsidRPr="00814829">
        <w:rPr>
          <w:rFonts w:cstheme="minorHAnsi"/>
          <w:iCs/>
          <w:sz w:val="24"/>
          <w:szCs w:val="24"/>
        </w:rPr>
        <w:t xml:space="preserve">, </w:t>
      </w:r>
      <w:proofErr w:type="spellStart"/>
      <w:r w:rsidR="00814829">
        <w:rPr>
          <w:rFonts w:cstheme="minorHAnsi"/>
          <w:iCs/>
          <w:sz w:val="24"/>
          <w:szCs w:val="24"/>
          <w:lang w:val="en-US"/>
        </w:rPr>
        <w:t>y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proofErr w:type="spellEnd"/>
      <w:r w:rsidR="00814829" w:rsidRPr="00814829">
        <w:rPr>
          <w:rFonts w:cstheme="minorHAnsi"/>
          <w:iCs/>
          <w:sz w:val="24"/>
          <w:szCs w:val="24"/>
          <w:vertAlign w:val="subscript"/>
        </w:rPr>
        <w:t>-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k</w:t>
      </w:r>
      <w:r w:rsidR="00814829" w:rsidRPr="00814829">
        <w:rPr>
          <w:rFonts w:cstheme="minorHAnsi"/>
          <w:iCs/>
          <w:sz w:val="24"/>
          <w:szCs w:val="24"/>
          <w:vertAlign w:val="subscript"/>
        </w:rPr>
        <w:t>+2</w:t>
      </w:r>
      <w:r w:rsidR="00814829" w:rsidRPr="00814829">
        <w:rPr>
          <w:rFonts w:cstheme="minorHAnsi"/>
          <w:iCs/>
          <w:sz w:val="24"/>
          <w:szCs w:val="24"/>
        </w:rPr>
        <w:t>, …</w:t>
      </w:r>
      <w:proofErr w:type="spellStart"/>
      <w:r w:rsidR="00814829">
        <w:rPr>
          <w:rFonts w:cstheme="minorHAnsi"/>
          <w:iCs/>
          <w:sz w:val="24"/>
          <w:szCs w:val="24"/>
          <w:lang w:val="en-US"/>
        </w:rPr>
        <w:t>y</w:t>
      </w:r>
      <w:r w:rsidR="00814829" w:rsidRPr="00814829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proofErr w:type="spellEnd"/>
      <w:r w:rsidR="00814829" w:rsidRPr="00814829">
        <w:rPr>
          <w:rFonts w:cstheme="minorHAnsi"/>
          <w:iCs/>
          <w:sz w:val="24"/>
          <w:szCs w:val="24"/>
          <w:vertAlign w:val="subscript"/>
        </w:rPr>
        <w:t xml:space="preserve">. </w:t>
      </w:r>
      <w:r w:rsidR="00814829">
        <w:rPr>
          <w:rFonts w:cstheme="minorHAnsi"/>
          <w:iCs/>
          <w:sz w:val="24"/>
          <w:szCs w:val="24"/>
        </w:rPr>
        <w:t xml:space="preserve">Такой метод называется </w:t>
      </w:r>
      <w:r w:rsidR="00814829">
        <w:rPr>
          <w:rFonts w:cstheme="minorHAnsi"/>
          <w:iCs/>
          <w:sz w:val="24"/>
          <w:szCs w:val="24"/>
          <w:lang w:val="en-US"/>
        </w:rPr>
        <w:t>k</w:t>
      </w:r>
      <w:r w:rsidR="00814829" w:rsidRPr="00814829">
        <w:rPr>
          <w:rFonts w:cstheme="minorHAnsi"/>
          <w:iCs/>
          <w:sz w:val="24"/>
          <w:szCs w:val="24"/>
        </w:rPr>
        <w:t>-</w:t>
      </w:r>
      <w:r w:rsidR="00814829">
        <w:rPr>
          <w:rFonts w:cstheme="minorHAnsi"/>
          <w:iCs/>
          <w:sz w:val="24"/>
          <w:szCs w:val="24"/>
        </w:rPr>
        <w:t>шаговым.</w:t>
      </w:r>
      <w:r w:rsidR="00814829">
        <w:rPr>
          <w:rFonts w:cstheme="minorHAnsi"/>
          <w:iCs/>
          <w:sz w:val="24"/>
          <w:szCs w:val="24"/>
        </w:rPr>
        <w:br/>
      </w:r>
      <w:r w:rsidR="00814829">
        <w:rPr>
          <w:rFonts w:cstheme="minorHAnsi"/>
          <w:iCs/>
          <w:sz w:val="24"/>
          <w:szCs w:val="24"/>
        </w:rPr>
        <w:br/>
        <w:t xml:space="preserve">Многошаговые методы для нахождения очередного значения используется следующая схема: </w:t>
      </w:r>
      <w:r w:rsidR="00814829">
        <w:rPr>
          <w:rFonts w:cstheme="minorHAnsi"/>
          <w:iCs/>
          <w:sz w:val="24"/>
          <w:szCs w:val="24"/>
        </w:rPr>
        <w:br/>
      </w:r>
      <w:r w:rsidR="00814829">
        <w:rPr>
          <w:rFonts w:cstheme="minorHAnsi"/>
          <w:iCs/>
          <w:sz w:val="24"/>
          <w:szCs w:val="24"/>
        </w:rPr>
        <w:br/>
        <w:t xml:space="preserve">исходное уравнение записывается в виде </w:t>
      </w:r>
    </w:p>
    <w:p w14:paraId="6CBBC478" w14:textId="66C31436" w:rsidR="00210362" w:rsidRDefault="00210362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Далее интегрируются обе части уравнения на отрезке </w:t>
      </w:r>
      <w:r w:rsidRPr="00210362">
        <w:rPr>
          <w:rFonts w:cstheme="minorHAnsi"/>
          <w:iCs/>
          <w:sz w:val="24"/>
          <w:szCs w:val="24"/>
        </w:rPr>
        <w:t>[</w:t>
      </w:r>
      <w:r>
        <w:rPr>
          <w:rFonts w:cstheme="minorHAnsi"/>
          <w:iCs/>
          <w:sz w:val="24"/>
          <w:szCs w:val="24"/>
          <w:lang w:val="en-US"/>
        </w:rPr>
        <w:t>x</w:t>
      </w:r>
      <w:r w:rsidRPr="00210362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r w:rsidRPr="00210362">
        <w:rPr>
          <w:rFonts w:cstheme="minorHAnsi"/>
          <w:iCs/>
          <w:sz w:val="24"/>
          <w:szCs w:val="24"/>
        </w:rPr>
        <w:t xml:space="preserve">, </w:t>
      </w:r>
      <w:r>
        <w:rPr>
          <w:rFonts w:cstheme="minorHAnsi"/>
          <w:iCs/>
          <w:sz w:val="24"/>
          <w:szCs w:val="24"/>
          <w:lang w:val="en-US"/>
        </w:rPr>
        <w:t>x</w:t>
      </w:r>
      <w:r w:rsidRPr="00210362">
        <w:rPr>
          <w:rFonts w:cstheme="minorHAnsi"/>
          <w:iCs/>
          <w:sz w:val="24"/>
          <w:szCs w:val="24"/>
          <w:vertAlign w:val="subscript"/>
          <w:lang w:val="en-US"/>
        </w:rPr>
        <w:t>i</w:t>
      </w:r>
      <w:r w:rsidRPr="00210362">
        <w:rPr>
          <w:rFonts w:cstheme="minorHAnsi"/>
          <w:iCs/>
          <w:sz w:val="24"/>
          <w:szCs w:val="24"/>
          <w:vertAlign w:val="subscript"/>
        </w:rPr>
        <w:t>+1</w:t>
      </w:r>
      <w:r w:rsidRPr="00210362">
        <w:rPr>
          <w:rFonts w:cstheme="minorHAnsi"/>
          <w:iCs/>
          <w:sz w:val="24"/>
          <w:szCs w:val="24"/>
        </w:rPr>
        <w:t>]</w:t>
      </w:r>
      <w:r>
        <w:rPr>
          <w:rFonts w:cstheme="minorHAnsi"/>
          <w:iCs/>
          <w:sz w:val="24"/>
          <w:szCs w:val="24"/>
        </w:rPr>
        <w:t>. Для левой части интегрирование очевидно, а для интегрирования правой части строится интерполяционный многочлен</w:t>
      </w:r>
      <w:r w:rsidRPr="00210362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по значениям </w:t>
      </w:r>
      <w:r>
        <w:rPr>
          <w:rFonts w:cstheme="minorHAnsi"/>
          <w:iCs/>
          <w:noProof/>
          <w:sz w:val="24"/>
          <w:szCs w:val="24"/>
          <w:lang w:eastAsia="ru-RU"/>
        </w:rPr>
        <w:drawing>
          <wp:inline distT="0" distB="0" distL="0" distR="0" wp14:anchorId="4B2C99E2" wp14:editId="149F71B6">
            <wp:extent cx="322897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iCs/>
          <w:sz w:val="24"/>
          <w:szCs w:val="24"/>
        </w:rPr>
        <w:br/>
      </w:r>
    </w:p>
    <w:p w14:paraId="61ACE95A" w14:textId="77777777" w:rsidR="00210362" w:rsidRDefault="00210362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 wp14:anchorId="1C7CB395" wp14:editId="1149FB11">
            <wp:simplePos x="0" y="0"/>
            <wp:positionH relativeFrom="column">
              <wp:posOffset>1034415</wp:posOffset>
            </wp:positionH>
            <wp:positionV relativeFrom="paragraph">
              <wp:posOffset>192405</wp:posOffset>
            </wp:positionV>
            <wp:extent cx="1628775" cy="544830"/>
            <wp:effectExtent l="0" t="0" r="952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Cs/>
          <w:sz w:val="24"/>
          <w:szCs w:val="24"/>
        </w:rPr>
        <w:br/>
        <w:t xml:space="preserve">То есть                                      - формула для вычисления значения сеточной                   </w:t>
      </w:r>
    </w:p>
    <w:p w14:paraId="2169698E" w14:textId="096AFDF9" w:rsidR="00210362" w:rsidRDefault="00210362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                 функции в узле </w:t>
      </w:r>
      <w:r w:rsidRPr="00210362">
        <w:rPr>
          <w:rFonts w:cstheme="minorHAnsi"/>
          <w:iCs/>
          <w:sz w:val="24"/>
          <w:szCs w:val="24"/>
          <w:vertAlign w:val="subscript"/>
          <w:lang w:val="en-US"/>
        </w:rPr>
        <w:t>xi</w:t>
      </w:r>
      <w:r w:rsidRPr="00210362">
        <w:rPr>
          <w:rFonts w:cstheme="minorHAnsi"/>
          <w:iCs/>
          <w:sz w:val="24"/>
          <w:szCs w:val="24"/>
          <w:vertAlign w:val="subscript"/>
        </w:rPr>
        <w:t>+1</w:t>
      </w:r>
      <w:r>
        <w:rPr>
          <w:rFonts w:cstheme="minorHAnsi"/>
          <w:iCs/>
          <w:sz w:val="24"/>
          <w:szCs w:val="24"/>
        </w:rPr>
        <w:t>.</w:t>
      </w:r>
    </w:p>
    <w:p w14:paraId="18D1605C" w14:textId="21F3A450" w:rsidR="00D90BA4" w:rsidRDefault="00D90BA4" w:rsidP="00D90BA4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09F1BB1A" wp14:editId="0101890C">
            <wp:simplePos x="0" y="0"/>
            <wp:positionH relativeFrom="column">
              <wp:posOffset>-108585</wp:posOffset>
            </wp:positionH>
            <wp:positionV relativeFrom="paragraph">
              <wp:posOffset>2797175</wp:posOffset>
            </wp:positionV>
            <wp:extent cx="3190875" cy="4572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362">
        <w:rPr>
          <w:rFonts w:cstheme="minorHAnsi"/>
          <w:iCs/>
          <w:sz w:val="24"/>
          <w:szCs w:val="24"/>
        </w:rPr>
        <w:t xml:space="preserve">На основе этой формулы строятся различные многошаговые методы. </w:t>
      </w:r>
      <w:r w:rsidR="00210362">
        <w:rPr>
          <w:rFonts w:cstheme="minorHAnsi"/>
          <w:iCs/>
          <w:sz w:val="24"/>
          <w:szCs w:val="24"/>
        </w:rPr>
        <w:br/>
      </w:r>
      <w:r w:rsidR="00210362">
        <w:rPr>
          <w:rFonts w:cstheme="minorHAnsi"/>
          <w:iCs/>
          <w:sz w:val="24"/>
          <w:szCs w:val="24"/>
        </w:rPr>
        <w:br/>
        <w:t xml:space="preserve">Одним из таких методов является метод </w:t>
      </w:r>
      <w:proofErr w:type="spellStart"/>
      <w:r w:rsidR="00210362">
        <w:rPr>
          <w:rFonts w:cstheme="minorHAnsi"/>
          <w:iCs/>
          <w:sz w:val="24"/>
          <w:szCs w:val="24"/>
        </w:rPr>
        <w:t>Милна</w:t>
      </w:r>
      <w:proofErr w:type="spellEnd"/>
      <w:r w:rsidR="00210362">
        <w:rPr>
          <w:rFonts w:cstheme="minorHAnsi"/>
          <w:iCs/>
          <w:sz w:val="24"/>
          <w:szCs w:val="24"/>
        </w:rPr>
        <w:t xml:space="preserve">. Метод </w:t>
      </w:r>
      <w:proofErr w:type="spellStart"/>
      <w:r w:rsidR="00210362">
        <w:rPr>
          <w:rFonts w:cstheme="minorHAnsi"/>
          <w:iCs/>
          <w:sz w:val="24"/>
          <w:szCs w:val="24"/>
        </w:rPr>
        <w:t>Милна</w:t>
      </w:r>
      <w:proofErr w:type="spellEnd"/>
      <w:r w:rsidR="00210362">
        <w:rPr>
          <w:rFonts w:cstheme="minorHAnsi"/>
          <w:iCs/>
          <w:sz w:val="24"/>
          <w:szCs w:val="24"/>
        </w:rPr>
        <w:t xml:space="preserve"> – это метод семейства методов прогноза и коррекции. В таких методах применяются две формулы – формула прогноза и формула коррекции.</w:t>
      </w:r>
      <w:r w:rsidR="00210362">
        <w:rPr>
          <w:rFonts w:cstheme="minorHAnsi"/>
          <w:iCs/>
          <w:sz w:val="24"/>
          <w:szCs w:val="24"/>
        </w:rPr>
        <w:br/>
      </w:r>
      <w:r w:rsidR="00210362">
        <w:rPr>
          <w:rFonts w:cstheme="minorHAnsi"/>
          <w:iCs/>
          <w:sz w:val="24"/>
          <w:szCs w:val="24"/>
        </w:rPr>
        <w:br/>
      </w:r>
      <w:r>
        <w:rPr>
          <w:rFonts w:cstheme="minorHAnsi"/>
          <w:iCs/>
          <w:sz w:val="24"/>
          <w:szCs w:val="24"/>
        </w:rPr>
        <w:t xml:space="preserve">Так как данный метод использует ранее полученные значения, необходимо получить начальные </w:t>
      </w:r>
      <w:r>
        <w:rPr>
          <w:rFonts w:cstheme="minorHAnsi"/>
          <w:iCs/>
          <w:sz w:val="24"/>
          <w:szCs w:val="24"/>
          <w:lang w:val="en-US"/>
        </w:rPr>
        <w:t>k</w:t>
      </w:r>
      <w:r w:rsidRPr="00D90BA4"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 xml:space="preserve">значений. Обычно это делается с помощью одношагового метода. В моем случае я использую метод Рунге-Кутты.  </w:t>
      </w:r>
      <w:r>
        <w:rPr>
          <w:rFonts w:cstheme="minorHAnsi"/>
          <w:iCs/>
          <w:sz w:val="24"/>
          <w:szCs w:val="24"/>
        </w:rPr>
        <w:br/>
        <w:t xml:space="preserve">Далее по формуле прогноза находится значение сеточной функции, которое затем корректируется формулой коррекции до тех пор, пока не будет достигнута заданная точность.  </w:t>
      </w:r>
      <w:r>
        <w:rPr>
          <w:rFonts w:cstheme="minorHAnsi"/>
          <w:iCs/>
          <w:sz w:val="24"/>
          <w:szCs w:val="24"/>
        </w:rPr>
        <w:br/>
        <w:t xml:space="preserve">В методе </w:t>
      </w:r>
      <w:proofErr w:type="spellStart"/>
      <w:r>
        <w:rPr>
          <w:rFonts w:cstheme="minorHAnsi"/>
          <w:iCs/>
          <w:sz w:val="24"/>
          <w:szCs w:val="24"/>
        </w:rPr>
        <w:t>Милна</w:t>
      </w:r>
      <w:proofErr w:type="spellEnd"/>
      <w:r>
        <w:rPr>
          <w:rFonts w:cstheme="minorHAnsi"/>
          <w:iCs/>
          <w:sz w:val="24"/>
          <w:szCs w:val="24"/>
        </w:rPr>
        <w:t xml:space="preserve"> используются следующие формулы: </w:t>
      </w:r>
      <w:r>
        <w:rPr>
          <w:rFonts w:cstheme="minorHAnsi"/>
          <w:iCs/>
          <w:sz w:val="24"/>
          <w:szCs w:val="24"/>
        </w:rPr>
        <w:br/>
        <w:t xml:space="preserve"> </w:t>
      </w:r>
    </w:p>
    <w:p w14:paraId="79B0E011" w14:textId="057C960D" w:rsidR="00D90BA4" w:rsidRDefault="00D90BA4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- для прогноза</w:t>
      </w:r>
    </w:p>
    <w:p w14:paraId="17951EBB" w14:textId="4EC8B3A4" w:rsidR="00D90BA4" w:rsidRDefault="00D90BA4" w:rsidP="00814829">
      <w:pPr>
        <w:rPr>
          <w:rFonts w:cstheme="minorHAnsi"/>
          <w:iCs/>
          <w:sz w:val="24"/>
          <w:szCs w:val="24"/>
        </w:rPr>
      </w:pPr>
    </w:p>
    <w:p w14:paraId="04A06DE7" w14:textId="7AA87DE4" w:rsidR="00D90BA4" w:rsidRDefault="00D90BA4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1" locked="0" layoutInCell="1" allowOverlap="1" wp14:anchorId="37A57BC2" wp14:editId="5027015A">
            <wp:simplePos x="0" y="0"/>
            <wp:positionH relativeFrom="column">
              <wp:posOffset>-104775</wp:posOffset>
            </wp:positionH>
            <wp:positionV relativeFrom="paragraph">
              <wp:posOffset>222885</wp:posOffset>
            </wp:positionV>
            <wp:extent cx="3291840" cy="457200"/>
            <wp:effectExtent l="0" t="0" r="3810" b="0"/>
            <wp:wrapTight wrapText="bothSides">
              <wp:wrapPolygon edited="0">
                <wp:start x="0" y="0"/>
                <wp:lineTo x="0" y="20700"/>
                <wp:lineTo x="21500" y="20700"/>
                <wp:lineTo x="2150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iCs/>
          <w:sz w:val="24"/>
          <w:szCs w:val="24"/>
        </w:rPr>
        <w:t xml:space="preserve">и формула Симпсона </w:t>
      </w:r>
    </w:p>
    <w:p w14:paraId="410F8672" w14:textId="573ED075" w:rsidR="00D90BA4" w:rsidRPr="00D90BA4" w:rsidRDefault="00D90BA4" w:rsidP="0081482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-  для коррекции значения.</w:t>
      </w:r>
    </w:p>
    <w:p w14:paraId="4C1AF5CB" w14:textId="77777777" w:rsidR="00210362" w:rsidRDefault="00210362" w:rsidP="001C7D0B">
      <w:pPr>
        <w:rPr>
          <w:rFonts w:cstheme="minorHAnsi"/>
          <w:iCs/>
          <w:sz w:val="24"/>
          <w:szCs w:val="24"/>
        </w:rPr>
      </w:pPr>
    </w:p>
    <w:p w14:paraId="5BCB1BA4" w14:textId="77777777" w:rsidR="00210362" w:rsidRDefault="00210362" w:rsidP="001C7D0B">
      <w:pPr>
        <w:rPr>
          <w:rFonts w:cstheme="minorHAnsi"/>
          <w:iCs/>
          <w:sz w:val="24"/>
          <w:szCs w:val="24"/>
        </w:rPr>
      </w:pPr>
    </w:p>
    <w:p w14:paraId="59C10B44" w14:textId="77777777" w:rsidR="00E628B1" w:rsidRDefault="00E628B1" w:rsidP="00E628B1">
      <w:pPr>
        <w:rPr>
          <w:rFonts w:cstheme="minorHAnsi"/>
          <w:b/>
          <w:bCs/>
          <w:sz w:val="32"/>
          <w:szCs w:val="32"/>
        </w:rPr>
      </w:pPr>
    </w:p>
    <w:p w14:paraId="0FEBB958" w14:textId="5025EB4F" w:rsidR="00D95E6D" w:rsidRPr="0080449F" w:rsidRDefault="001C7D0B" w:rsidP="00E628B1">
      <w:pPr>
        <w:jc w:val="center"/>
        <w:rPr>
          <w:rFonts w:cstheme="minorHAnsi"/>
          <w:b/>
          <w:bCs/>
          <w:sz w:val="32"/>
          <w:szCs w:val="32"/>
        </w:rPr>
      </w:pPr>
      <w:r w:rsidRPr="0080449F">
        <w:rPr>
          <w:rFonts w:cstheme="minorHAnsi"/>
          <w:b/>
          <w:bCs/>
          <w:sz w:val="32"/>
          <w:szCs w:val="32"/>
        </w:rPr>
        <w:t>Блок-схема численного метода</w:t>
      </w:r>
    </w:p>
    <w:p w14:paraId="2F8E8640" w14:textId="13441E78" w:rsidR="00E628B1" w:rsidRDefault="00E628B1" w:rsidP="00E628B1">
      <w:pPr>
        <w:jc w:val="center"/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noProof/>
          <w:sz w:val="26"/>
          <w:szCs w:val="26"/>
          <w:lang w:eastAsia="ru-RU"/>
        </w:rPr>
        <w:drawing>
          <wp:inline distT="0" distB="0" distL="0" distR="0" wp14:anchorId="529EE62A" wp14:editId="7EF77611">
            <wp:extent cx="3038475" cy="88736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0" cy="88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AE6" w14:textId="125B89FE" w:rsidR="00412B02" w:rsidRDefault="00412B02" w:rsidP="00E628B1">
      <w:pPr>
        <w:jc w:val="center"/>
        <w:rPr>
          <w:rFonts w:cstheme="minorHAnsi"/>
          <w:b/>
          <w:bCs/>
          <w:sz w:val="32"/>
          <w:szCs w:val="32"/>
        </w:rPr>
      </w:pPr>
      <w:r w:rsidRPr="00412B02">
        <w:rPr>
          <w:rFonts w:cstheme="minorHAnsi"/>
          <w:b/>
          <w:bCs/>
          <w:sz w:val="32"/>
          <w:szCs w:val="32"/>
        </w:rPr>
        <w:t>Примеры</w:t>
      </w:r>
    </w:p>
    <w:p w14:paraId="343B9359" w14:textId="070148C5" w:rsidR="003030A1" w:rsidRPr="00E628B1" w:rsidRDefault="00E628B1" w:rsidP="00E628B1">
      <w:pPr>
        <w:rPr>
          <w:rFonts w:cstheme="minorHAnsi"/>
          <w:i/>
          <w:iCs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BD4181B" wp14:editId="0DF6BB78">
            <wp:simplePos x="0" y="0"/>
            <wp:positionH relativeFrom="column">
              <wp:posOffset>-835025</wp:posOffset>
            </wp:positionH>
            <wp:positionV relativeFrom="paragraph">
              <wp:posOffset>253365</wp:posOffset>
            </wp:positionV>
            <wp:extent cx="7097395" cy="3990975"/>
            <wp:effectExtent l="0" t="0" r="825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i/>
          <w:iCs/>
          <w:sz w:val="26"/>
          <w:szCs w:val="26"/>
        </w:rPr>
        <w:t>Пример 1</w:t>
      </w:r>
    </w:p>
    <w:p w14:paraId="7F1141D3" w14:textId="3E31CF15" w:rsidR="00E628B1" w:rsidRDefault="00E628B1" w:rsidP="00E628B1">
      <w:pPr>
        <w:rPr>
          <w:rFonts w:cstheme="minorHAnsi"/>
          <w:i/>
          <w:iCs/>
          <w:sz w:val="26"/>
          <w:szCs w:val="26"/>
        </w:rPr>
      </w:pPr>
    </w:p>
    <w:p w14:paraId="255EFB40" w14:textId="7AC0A724" w:rsidR="00E628B1" w:rsidRPr="00E628B1" w:rsidRDefault="00E628B1" w:rsidP="00E628B1">
      <w:pPr>
        <w:rPr>
          <w:rFonts w:cstheme="minorHAnsi"/>
          <w:i/>
          <w:iCs/>
          <w:sz w:val="26"/>
          <w:szCs w:val="2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792624DE" wp14:editId="5AE6899C">
            <wp:simplePos x="0" y="0"/>
            <wp:positionH relativeFrom="column">
              <wp:posOffset>-833120</wp:posOffset>
            </wp:positionH>
            <wp:positionV relativeFrom="paragraph">
              <wp:posOffset>595630</wp:posOffset>
            </wp:positionV>
            <wp:extent cx="7097395" cy="3990340"/>
            <wp:effectExtent l="0" t="0" r="825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8B1">
        <w:rPr>
          <w:rFonts w:cstheme="minorHAnsi"/>
          <w:i/>
          <w:iCs/>
          <w:sz w:val="26"/>
          <w:szCs w:val="26"/>
          <w:lang w:val="en-US"/>
        </w:rPr>
        <w:br/>
      </w:r>
      <w:r w:rsidRPr="00E628B1">
        <w:rPr>
          <w:rFonts w:cstheme="minorHAnsi"/>
          <w:i/>
          <w:iCs/>
          <w:sz w:val="26"/>
          <w:szCs w:val="26"/>
        </w:rPr>
        <w:t>Пример</w:t>
      </w:r>
      <w:r w:rsidRPr="00E628B1">
        <w:rPr>
          <w:rFonts w:cstheme="minorHAnsi"/>
          <w:i/>
          <w:iCs/>
          <w:sz w:val="26"/>
          <w:szCs w:val="26"/>
          <w:lang w:val="en-US"/>
        </w:rPr>
        <w:t xml:space="preserve"> 2</w:t>
      </w:r>
    </w:p>
    <w:p w14:paraId="4AA37092" w14:textId="532AA093" w:rsidR="00F53099" w:rsidRPr="00E628B1" w:rsidRDefault="00F53099" w:rsidP="005769DF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1C76AC">
        <w:rPr>
          <w:rFonts w:cstheme="minorHAnsi"/>
          <w:b/>
          <w:bCs/>
          <w:sz w:val="32"/>
          <w:szCs w:val="32"/>
        </w:rPr>
        <w:t>Листинг</w:t>
      </w:r>
      <w:r w:rsidRPr="00E628B1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80449F">
        <w:rPr>
          <w:rFonts w:cstheme="minorHAnsi"/>
          <w:b/>
          <w:bCs/>
          <w:sz w:val="32"/>
          <w:szCs w:val="32"/>
        </w:rPr>
        <w:t>численного</w:t>
      </w:r>
      <w:r w:rsidRPr="00E628B1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80449F">
        <w:rPr>
          <w:rFonts w:cstheme="minorHAnsi"/>
          <w:b/>
          <w:bCs/>
          <w:sz w:val="32"/>
          <w:szCs w:val="32"/>
        </w:rPr>
        <w:t>метода</w:t>
      </w:r>
    </w:p>
    <w:p w14:paraId="1E5CD1E1" w14:textId="4680A028" w:rsidR="000A6E04" w:rsidRPr="00E628B1" w:rsidRDefault="000A6E04" w:rsidP="004F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7C99A4AC" w14:textId="12840557" w:rsidR="0080449F" w:rsidRPr="00E628B1" w:rsidRDefault="00E628B1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  <w:t>MilnaMethod</w:t>
      </w:r>
      <w:r w:rsidR="0080449F" w:rsidRPr="00E628B1"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  <w:t>.java</w:t>
      </w:r>
      <w:proofErr w:type="spellEnd"/>
    </w:p>
    <w:p w14:paraId="4F8CF18D" w14:textId="77CF4F77" w:rsidR="000A6E04" w:rsidRPr="00E628B1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672879E5" w14:textId="6A115495" w:rsidR="00412B02" w:rsidRPr="00E628B1" w:rsidRDefault="00412B02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628B1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&lt;…&gt;</w:t>
      </w:r>
    </w:p>
    <w:p w14:paraId="396D3BB8" w14:textId="46B00100" w:rsidR="00E628B1" w:rsidRPr="00E628B1" w:rsidRDefault="00E628B1" w:rsidP="0008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425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initParam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(Functions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xBgn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yBegin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xnd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accuracy){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function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func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xBegin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xBgn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xEnd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xnd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E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accuracy;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E628B1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ceil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  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xEnd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xBegin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)/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E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 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xEnd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xBegin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)/ 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Double[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Double[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new double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xBegin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yBegin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solve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solve(){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=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&lt;=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k0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k1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k0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k2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proofErr w:type="spellStart"/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k3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k2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=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=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+ 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k0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k1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k2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k3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)/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6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[i],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[i]);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i=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 &lt;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dotsAmnt</w:t>
      </w:r>
      <w:proofErr w:type="spellEnd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+  (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4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)*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*(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-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+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B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do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A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B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function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xValues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A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 xml:space="preserve">B 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h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*(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4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[i] +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derValues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[i-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])/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 </w:t>
      </w:r>
      <w:r w:rsidRPr="00E628B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while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E628B1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A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B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E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yValues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i+</w:t>
      </w:r>
      <w:r w:rsidRPr="00E628B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proofErr w:type="spellEnd"/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= </w:t>
      </w:r>
      <w:r w:rsidRPr="00E628B1">
        <w:rPr>
          <w:rFonts w:ascii="Consolas" w:eastAsia="Times New Roman" w:hAnsi="Consolas" w:cs="Consolas"/>
          <w:i/>
          <w:iCs/>
          <w:color w:val="660E7A"/>
          <w:sz w:val="20"/>
          <w:szCs w:val="20"/>
          <w:lang w:val="en-US" w:eastAsia="ru-RU"/>
        </w:rPr>
        <w:t>B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i++;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E628B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proofErr w:type="gramEnd"/>
    </w:p>
    <w:p w14:paraId="40DEB74D" w14:textId="20B79D71" w:rsidR="0080449F" w:rsidRPr="007034C8" w:rsidRDefault="00412B02" w:rsidP="0070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412B0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&lt;…&gt;</w:t>
      </w:r>
    </w:p>
    <w:p w14:paraId="5D00DB10" w14:textId="77777777" w:rsidR="007034C8" w:rsidRPr="00082A8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</w:p>
    <w:p w14:paraId="401CA610" w14:textId="77777777" w:rsidR="007034C8" w:rsidRPr="00082A8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</w:p>
    <w:p w14:paraId="0ABCC9D8" w14:textId="77777777" w:rsidR="007034C8" w:rsidRPr="00082A8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</w:p>
    <w:p w14:paraId="6F50A39F" w14:textId="77777777" w:rsidR="007034C8" w:rsidRPr="00082A88" w:rsidRDefault="007034C8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</w:p>
    <w:p w14:paraId="77CC568F" w14:textId="07980DA8" w:rsidR="0080449F" w:rsidRPr="00082A88" w:rsidRDefault="0080449F" w:rsidP="0080449F">
      <w:pPr>
        <w:pStyle w:val="HTML0"/>
        <w:shd w:val="clear" w:color="auto" w:fill="FFFFFF"/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082A88">
        <w:rPr>
          <w:rFonts w:asciiTheme="majorHAnsi" w:hAnsiTheme="majorHAnsi" w:cs="Consolas"/>
          <w:b/>
          <w:bCs/>
          <w:i/>
          <w:iCs/>
          <w:color w:val="000000"/>
          <w:sz w:val="28"/>
          <w:szCs w:val="28"/>
          <w:lang w:val="en-US"/>
        </w:rPr>
        <w:t>AppController.java</w:t>
      </w:r>
      <w:proofErr w:type="spellEnd"/>
    </w:p>
    <w:p w14:paraId="59BE1E3D" w14:textId="4AB9E053" w:rsidR="00412B02" w:rsidRPr="00412B02" w:rsidRDefault="00412B02" w:rsidP="0080449F">
      <w:pPr>
        <w:pStyle w:val="HTML0"/>
        <w:shd w:val="clear" w:color="auto" w:fill="FFFFFF"/>
        <w:rPr>
          <w:rFonts w:asciiTheme="majorHAnsi" w:hAnsiTheme="majorHAnsi" w:cs="Consolas"/>
          <w:color w:val="000000"/>
          <w:sz w:val="24"/>
          <w:szCs w:val="24"/>
          <w:lang w:val="en-US"/>
        </w:rPr>
      </w:pPr>
      <w:r w:rsidRPr="00412B02">
        <w:rPr>
          <w:rFonts w:asciiTheme="majorHAnsi" w:hAnsiTheme="majorHAnsi" w:cs="Consolas"/>
          <w:color w:val="000000"/>
          <w:sz w:val="24"/>
          <w:szCs w:val="24"/>
          <w:lang w:val="en-US"/>
        </w:rPr>
        <w:t>&lt;…&gt;</w:t>
      </w:r>
    </w:p>
    <w:p w14:paraId="0B1F3DD0" w14:textId="4D4EC64B" w:rsidR="00082A88" w:rsidRPr="00082A88" w:rsidRDefault="00082A88" w:rsidP="0008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082A88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</w:t>
      </w:r>
      <w:proofErr w:type="spellStart"/>
      <w:r w:rsidRPr="00082A88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FXML</w:t>
      </w:r>
      <w:proofErr w:type="spellEnd"/>
      <w:r w:rsidRPr="00082A88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solveBtnPressed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event) {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xBegin</w:t>
      </w:r>
      <w:proofErr w:type="spellEnd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xBeginInput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.getText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yBegin</w:t>
      </w:r>
      <w:proofErr w:type="spellEnd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yBeginInput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.getText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xEnd</w:t>
      </w:r>
      <w:proofErr w:type="spellEnd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xEndInput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.getText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accuraccy</w:t>
      </w:r>
      <w:proofErr w:type="spellEnd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Double.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accuraccyInput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.getText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initParam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currentFunction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xBegin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yBegin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xEnd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accuraccy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LagrangePolynomial.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initParam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getxValues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getyValues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getDotsAmnt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xVals</w:t>
      </w:r>
      <w:proofErr w:type="spellEnd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getxValues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drawGraph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drawPoints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drawGraph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step = (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xVals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xVals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])/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40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XYChart.Series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&lt;Double, Double&gt; series =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XYChart.Series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series.setName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82A88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82A88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LagrangePolynomial</w:t>
      </w:r>
      <w:proofErr w:type="spellEnd"/>
      <w:r w:rsidRPr="00082A88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xBegin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x &lt;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xVals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[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getDotsAmnt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()-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 ; x = x + step) {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series.getData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().add(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&lt;&gt;(x,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LagrangePolynomial.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interpolite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chart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setAll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(series);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drawPoints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 {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XYChart.Series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&lt;Double, Double&gt; series =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XYChart.Series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= 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MilnaMethod.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getDotsAmnt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 i++){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point = 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XYChart.Data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LagrangePolynomial.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getxValues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().get(i),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LagrangePolynomial.</w:t>
      </w:r>
      <w:r w:rsidRPr="00082A8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getyValues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().get(i));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point.setNode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82A8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Circle(</w:t>
      </w:r>
      <w:r w:rsidRPr="00082A8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3.0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Color.</w:t>
      </w:r>
      <w:r w:rsidRPr="00082A88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YELLOW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series.getData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().add(point);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series.setName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82A88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"interpolation nodes"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82A8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chart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.getData</w:t>
      </w:r>
      <w:proofErr w:type="spellEnd"/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().add(series);</w:t>
      </w:r>
      <w:r w:rsidRPr="00082A8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proofErr w:type="gramEnd"/>
    </w:p>
    <w:p w14:paraId="28BF3534" w14:textId="10CFB353" w:rsidR="007034C8" w:rsidRDefault="00412B02" w:rsidP="007034C8">
      <w:pPr>
        <w:pStyle w:val="HTML0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 w:rsidRPr="00412B02">
        <w:rPr>
          <w:rFonts w:ascii="Consolas" w:hAnsi="Consolas" w:cs="Consolas"/>
          <w:color w:val="000000"/>
          <w:sz w:val="24"/>
          <w:szCs w:val="24"/>
          <w:lang w:val="en-US"/>
        </w:rPr>
        <w:t>&lt;…&gt;</w:t>
      </w:r>
    </w:p>
    <w:p w14:paraId="1C64419B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1AE62983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667B37EC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1BD39B72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1C018C70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6C032692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200DA202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7857D4D3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181476F8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72562986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57838B5E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7F0E928A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699AFF05" w14:textId="77777777" w:rsidR="00082A88" w:rsidRDefault="00082A88" w:rsidP="007034C8">
      <w:pPr>
        <w:pStyle w:val="HTML0"/>
        <w:shd w:val="clear" w:color="auto" w:fill="FFFFFF"/>
        <w:ind w:left="-1276"/>
        <w:jc w:val="center"/>
        <w:rPr>
          <w:rFonts w:cstheme="minorHAnsi"/>
          <w:b/>
          <w:bCs/>
          <w:sz w:val="28"/>
          <w:szCs w:val="28"/>
        </w:rPr>
      </w:pPr>
    </w:p>
    <w:p w14:paraId="3F38CCA9" w14:textId="6D18C06D" w:rsidR="00100ACB" w:rsidRPr="007034C8" w:rsidRDefault="00E71BDB" w:rsidP="007034C8">
      <w:pPr>
        <w:pStyle w:val="HTML0"/>
        <w:shd w:val="clear" w:color="auto" w:fill="FFFFFF"/>
        <w:ind w:left="-1276"/>
        <w:jc w:val="center"/>
        <w:rPr>
          <w:rFonts w:ascii="Consolas" w:hAnsi="Consolas" w:cs="Consolas"/>
          <w:color w:val="000000"/>
          <w:sz w:val="24"/>
          <w:szCs w:val="24"/>
        </w:rPr>
      </w:pPr>
      <w:r w:rsidRPr="00E71BDB">
        <w:rPr>
          <w:rFonts w:cstheme="minorHAnsi"/>
          <w:b/>
          <w:bCs/>
          <w:sz w:val="28"/>
          <w:szCs w:val="28"/>
        </w:rPr>
        <w:t>Вывод</w:t>
      </w:r>
    </w:p>
    <w:p w14:paraId="77760620" w14:textId="4A68D8C4" w:rsidR="005769DF" w:rsidRDefault="005769DF" w:rsidP="003C7809">
      <w:pPr>
        <w:spacing w:after="0"/>
        <w:rPr>
          <w:rFonts w:cstheme="minorHAnsi"/>
          <w:sz w:val="28"/>
          <w:szCs w:val="28"/>
        </w:rPr>
      </w:pPr>
    </w:p>
    <w:p w14:paraId="3DA760D9" w14:textId="3FE70368" w:rsidR="008B6FCA" w:rsidRPr="007034C8" w:rsidRDefault="00055389" w:rsidP="0005538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Численные методы решения ОДУ выгодно применять, когда нет возможности получить решение аналитически. </w:t>
      </w:r>
      <w:r>
        <w:rPr>
          <w:rFonts w:cstheme="minorHAnsi"/>
          <w:sz w:val="28"/>
          <w:szCs w:val="28"/>
        </w:rPr>
        <w:br/>
        <w:t xml:space="preserve">Для этой цели существуют различные методы – одношаговые, многошаговые. </w:t>
      </w:r>
      <w:r>
        <w:rPr>
          <w:rFonts w:cstheme="minorHAnsi"/>
          <w:sz w:val="28"/>
          <w:szCs w:val="28"/>
        </w:rPr>
        <w:br/>
        <w:t xml:space="preserve">Преимуществом метода </w:t>
      </w:r>
      <w:proofErr w:type="spellStart"/>
      <w:r>
        <w:rPr>
          <w:rFonts w:cstheme="minorHAnsi"/>
          <w:sz w:val="28"/>
          <w:szCs w:val="28"/>
        </w:rPr>
        <w:t>Милна</w:t>
      </w:r>
      <w:proofErr w:type="spellEnd"/>
      <w:r>
        <w:rPr>
          <w:rFonts w:cstheme="minorHAnsi"/>
          <w:sz w:val="28"/>
          <w:szCs w:val="28"/>
        </w:rPr>
        <w:t xml:space="preserve"> можно считать высокую точность (4 порядок точности). </w:t>
      </w:r>
      <w:r>
        <w:rPr>
          <w:rFonts w:cstheme="minorHAnsi"/>
          <w:sz w:val="28"/>
          <w:szCs w:val="28"/>
        </w:rPr>
        <w:br/>
        <w:t xml:space="preserve">Однако метод </w:t>
      </w:r>
      <w:proofErr w:type="spellStart"/>
      <w:r>
        <w:rPr>
          <w:rFonts w:cstheme="minorHAnsi"/>
          <w:sz w:val="28"/>
          <w:szCs w:val="28"/>
        </w:rPr>
        <w:t>Милна</w:t>
      </w:r>
      <w:proofErr w:type="spellEnd"/>
      <w:r>
        <w:rPr>
          <w:rFonts w:cstheme="minorHAnsi"/>
          <w:sz w:val="28"/>
          <w:szCs w:val="28"/>
        </w:rPr>
        <w:t xml:space="preserve"> использует одношаговый метод для формирования начальных данных, то есть зависим от него. Это можно отнести к недостатку.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Метод Эйлера прост в реализации, однако с увеличением числа узлов копится погрешность результата.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Метод Рунге-Кутты точнее метода Эйлера, однако требует </w:t>
      </w:r>
      <w:proofErr w:type="spellStart"/>
      <w:r>
        <w:rPr>
          <w:rFonts w:cstheme="minorHAnsi"/>
          <w:sz w:val="28"/>
          <w:szCs w:val="28"/>
        </w:rPr>
        <w:t>бОльшее</w:t>
      </w:r>
      <w:proofErr w:type="spellEnd"/>
      <w:r>
        <w:rPr>
          <w:rFonts w:cstheme="minorHAnsi"/>
          <w:sz w:val="28"/>
          <w:szCs w:val="28"/>
        </w:rPr>
        <w:t xml:space="preserve"> количество вычислений.</w:t>
      </w:r>
      <w:bookmarkStart w:id="0" w:name="_GoBack"/>
      <w:bookmarkEnd w:id="0"/>
    </w:p>
    <w:sectPr w:rsidR="008B6FCA" w:rsidRPr="007034C8" w:rsidSect="00082A88">
      <w:pgSz w:w="11906" w:h="16838"/>
      <w:pgMar w:top="1134" w:right="849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244"/>
    <w:multiLevelType w:val="hybridMultilevel"/>
    <w:tmpl w:val="D07E01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B3495"/>
    <w:multiLevelType w:val="hybridMultilevel"/>
    <w:tmpl w:val="FD98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32AB1"/>
    <w:rsid w:val="00055389"/>
    <w:rsid w:val="00070675"/>
    <w:rsid w:val="0007706B"/>
    <w:rsid w:val="00082A88"/>
    <w:rsid w:val="00092E3C"/>
    <w:rsid w:val="000A6E04"/>
    <w:rsid w:val="000A74F1"/>
    <w:rsid w:val="000D1ADA"/>
    <w:rsid w:val="000D2A1E"/>
    <w:rsid w:val="000D4609"/>
    <w:rsid w:val="00100ACB"/>
    <w:rsid w:val="001033D2"/>
    <w:rsid w:val="00105B78"/>
    <w:rsid w:val="0012721F"/>
    <w:rsid w:val="0014548C"/>
    <w:rsid w:val="0016585D"/>
    <w:rsid w:val="0017364E"/>
    <w:rsid w:val="00194943"/>
    <w:rsid w:val="001A248A"/>
    <w:rsid w:val="001C45C1"/>
    <w:rsid w:val="001C7D0B"/>
    <w:rsid w:val="001D7CE3"/>
    <w:rsid w:val="001F6DC4"/>
    <w:rsid w:val="00205E26"/>
    <w:rsid w:val="00210362"/>
    <w:rsid w:val="00233AE1"/>
    <w:rsid w:val="00240E59"/>
    <w:rsid w:val="002D1769"/>
    <w:rsid w:val="002E210A"/>
    <w:rsid w:val="003014E0"/>
    <w:rsid w:val="003030A1"/>
    <w:rsid w:val="00303EC7"/>
    <w:rsid w:val="003125DF"/>
    <w:rsid w:val="00345647"/>
    <w:rsid w:val="003816E2"/>
    <w:rsid w:val="003942D9"/>
    <w:rsid w:val="003947E7"/>
    <w:rsid w:val="003A6AB1"/>
    <w:rsid w:val="003B41DE"/>
    <w:rsid w:val="003C1523"/>
    <w:rsid w:val="003C7809"/>
    <w:rsid w:val="003C7A3F"/>
    <w:rsid w:val="003D28E6"/>
    <w:rsid w:val="003F6256"/>
    <w:rsid w:val="00412B02"/>
    <w:rsid w:val="004158B0"/>
    <w:rsid w:val="004158D2"/>
    <w:rsid w:val="00441718"/>
    <w:rsid w:val="00444DAA"/>
    <w:rsid w:val="004C09BB"/>
    <w:rsid w:val="004D1D8B"/>
    <w:rsid w:val="004D53CA"/>
    <w:rsid w:val="004E006B"/>
    <w:rsid w:val="004E2B14"/>
    <w:rsid w:val="004E5430"/>
    <w:rsid w:val="004F5AF0"/>
    <w:rsid w:val="004F656C"/>
    <w:rsid w:val="005034C6"/>
    <w:rsid w:val="00561B1B"/>
    <w:rsid w:val="00570EF5"/>
    <w:rsid w:val="00574710"/>
    <w:rsid w:val="005769DF"/>
    <w:rsid w:val="00584C80"/>
    <w:rsid w:val="005C3360"/>
    <w:rsid w:val="005D183B"/>
    <w:rsid w:val="005D1D9A"/>
    <w:rsid w:val="005E51A9"/>
    <w:rsid w:val="005F4213"/>
    <w:rsid w:val="00625997"/>
    <w:rsid w:val="006569CF"/>
    <w:rsid w:val="006658E0"/>
    <w:rsid w:val="0067638F"/>
    <w:rsid w:val="006B35C8"/>
    <w:rsid w:val="006B37C7"/>
    <w:rsid w:val="006C64BE"/>
    <w:rsid w:val="006D689D"/>
    <w:rsid w:val="006E5CDD"/>
    <w:rsid w:val="007034C8"/>
    <w:rsid w:val="00703F65"/>
    <w:rsid w:val="00764323"/>
    <w:rsid w:val="00796B02"/>
    <w:rsid w:val="007A6864"/>
    <w:rsid w:val="007C7C3C"/>
    <w:rsid w:val="007D0DF5"/>
    <w:rsid w:val="007D3FB3"/>
    <w:rsid w:val="007E3CAE"/>
    <w:rsid w:val="007F0B2C"/>
    <w:rsid w:val="007F1762"/>
    <w:rsid w:val="0080449F"/>
    <w:rsid w:val="00812DEB"/>
    <w:rsid w:val="00814829"/>
    <w:rsid w:val="0087641E"/>
    <w:rsid w:val="0089048F"/>
    <w:rsid w:val="008918BA"/>
    <w:rsid w:val="00893108"/>
    <w:rsid w:val="008B6FCA"/>
    <w:rsid w:val="008C0F55"/>
    <w:rsid w:val="008C2F21"/>
    <w:rsid w:val="008E3A17"/>
    <w:rsid w:val="008E4B54"/>
    <w:rsid w:val="008F55BF"/>
    <w:rsid w:val="0092423D"/>
    <w:rsid w:val="009348F2"/>
    <w:rsid w:val="00935886"/>
    <w:rsid w:val="00940A14"/>
    <w:rsid w:val="009569E4"/>
    <w:rsid w:val="00961BAD"/>
    <w:rsid w:val="009650EE"/>
    <w:rsid w:val="009C7317"/>
    <w:rsid w:val="009D122F"/>
    <w:rsid w:val="009D3586"/>
    <w:rsid w:val="009E63D6"/>
    <w:rsid w:val="009E6C65"/>
    <w:rsid w:val="009F5194"/>
    <w:rsid w:val="00A124E7"/>
    <w:rsid w:val="00A13B4F"/>
    <w:rsid w:val="00A31CDE"/>
    <w:rsid w:val="00A424EE"/>
    <w:rsid w:val="00A70EE5"/>
    <w:rsid w:val="00A861E9"/>
    <w:rsid w:val="00AC15F3"/>
    <w:rsid w:val="00AC1B98"/>
    <w:rsid w:val="00AC269F"/>
    <w:rsid w:val="00AD1E30"/>
    <w:rsid w:val="00B00279"/>
    <w:rsid w:val="00B15AFE"/>
    <w:rsid w:val="00B2400F"/>
    <w:rsid w:val="00B45A76"/>
    <w:rsid w:val="00B57BB5"/>
    <w:rsid w:val="00B71992"/>
    <w:rsid w:val="00BC4854"/>
    <w:rsid w:val="00BE41A9"/>
    <w:rsid w:val="00BE5038"/>
    <w:rsid w:val="00C142BD"/>
    <w:rsid w:val="00C52184"/>
    <w:rsid w:val="00CB464A"/>
    <w:rsid w:val="00D078A4"/>
    <w:rsid w:val="00D3311F"/>
    <w:rsid w:val="00D354AF"/>
    <w:rsid w:val="00D412EB"/>
    <w:rsid w:val="00D536EE"/>
    <w:rsid w:val="00D617D9"/>
    <w:rsid w:val="00D74008"/>
    <w:rsid w:val="00D75D06"/>
    <w:rsid w:val="00D801BF"/>
    <w:rsid w:val="00D84C9D"/>
    <w:rsid w:val="00D90BA4"/>
    <w:rsid w:val="00D95E6D"/>
    <w:rsid w:val="00DB52A9"/>
    <w:rsid w:val="00DC6F82"/>
    <w:rsid w:val="00E26EA2"/>
    <w:rsid w:val="00E628B1"/>
    <w:rsid w:val="00E71BDB"/>
    <w:rsid w:val="00E9325E"/>
    <w:rsid w:val="00F004BD"/>
    <w:rsid w:val="00F132C8"/>
    <w:rsid w:val="00F53099"/>
    <w:rsid w:val="00F53B1A"/>
    <w:rsid w:val="00F548D0"/>
    <w:rsid w:val="00F54AFF"/>
    <w:rsid w:val="00F600D7"/>
    <w:rsid w:val="00F678D4"/>
    <w:rsid w:val="00F83F9A"/>
    <w:rsid w:val="00F95B82"/>
    <w:rsid w:val="00FA7D33"/>
    <w:rsid w:val="00FB0CFF"/>
    <w:rsid w:val="00FC0FD4"/>
    <w:rsid w:val="00FD33BF"/>
    <w:rsid w:val="00FF0CE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51CA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unhideWhenUsed/>
    <w:rsid w:val="008E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E3A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3D2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D160-2767-4928-89CF-4C39DCBF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Trsv</cp:lastModifiedBy>
  <cp:revision>3</cp:revision>
  <cp:lastPrinted>2020-05-21T14:52:00Z</cp:lastPrinted>
  <dcterms:created xsi:type="dcterms:W3CDTF">2020-06-16T10:13:00Z</dcterms:created>
  <dcterms:modified xsi:type="dcterms:W3CDTF">2020-06-16T12:14:00Z</dcterms:modified>
</cp:coreProperties>
</file>