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color w:val="4a86e8"/>
          <w:sz w:val="34"/>
          <w:szCs w:val="34"/>
        </w:rPr>
      </w:pPr>
      <w:bookmarkStart w:colFirst="0" w:colLast="0" w:name="_lbpywl10afs" w:id="0"/>
      <w:bookmarkEnd w:id="0"/>
      <w:r w:rsidDel="00000000" w:rsidR="00000000" w:rsidRPr="00000000">
        <w:rPr>
          <w:b w:val="1"/>
          <w:color w:val="4a86e8"/>
          <w:sz w:val="34"/>
          <w:szCs w:val="34"/>
          <w:rtl w:val="0"/>
        </w:rPr>
        <w:t xml:space="preserve">Project Overview: Building a Discord RAG Bot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0000ff"/>
          <w:sz w:val="30"/>
          <w:szCs w:val="30"/>
        </w:rPr>
      </w:pPr>
      <w:r w:rsidDel="00000000" w:rsidR="00000000" w:rsidRPr="00000000">
        <w:rPr>
          <w:color w:val="0000ff"/>
          <w:sz w:val="30"/>
          <w:szCs w:val="30"/>
          <w:rtl w:val="0"/>
        </w:rPr>
        <w:t xml:space="preserve">Welcome to your first AI project!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assignment challenges you to build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Discord Retrieval-Augmented Generation (RAG) Bot</w:t>
      </w:r>
      <w:r w:rsidDel="00000000" w:rsidR="00000000" w:rsidRPr="00000000">
        <w:rPr>
          <w:sz w:val="24"/>
          <w:szCs w:val="24"/>
          <w:rtl w:val="0"/>
        </w:rPr>
        <w:t xml:space="preserve">. This bot will be capable of answering questions based on a specific knowledge base, going beyond what a standard Large Language Model (LLM) might know by "retrieving" relevant information before "generating" a response.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RAG Bot?</w:t>
      </w:r>
      <w:r w:rsidDel="00000000" w:rsidR="00000000" w:rsidRPr="00000000">
        <w:rPr>
          <w:sz w:val="24"/>
          <w:szCs w:val="24"/>
          <w:rtl w:val="0"/>
        </w:rPr>
        <w:t xml:space="preserve"> Imagine you want an AI to answer questions about this AI Internship program's internal documentation, or a training material. A regular LLM might hallucinate or not have the most up-to-date information. A RAG bot solves this by: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Retrieval:</w:t>
      </w:r>
      <w:r w:rsidDel="00000000" w:rsidR="00000000" w:rsidRPr="00000000">
        <w:rPr>
          <w:sz w:val="24"/>
          <w:szCs w:val="24"/>
          <w:rtl w:val="0"/>
        </w:rPr>
        <w:t xml:space="preserve"> When a user asks a question, the bot first searches a dedicated knowledge base (e.g., a collection of documents) to find the most relevant pieces of information.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Augmentation:</w:t>
      </w:r>
      <w:r w:rsidDel="00000000" w:rsidR="00000000" w:rsidRPr="00000000">
        <w:rPr>
          <w:sz w:val="24"/>
          <w:szCs w:val="24"/>
          <w:rtl w:val="0"/>
        </w:rPr>
        <w:t xml:space="preserve"> It then takes these retrieved pieces of information and "augments" the user's original query.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Generation:</w:t>
      </w:r>
      <w:r w:rsidDel="00000000" w:rsidR="00000000" w:rsidRPr="00000000">
        <w:rPr>
          <w:sz w:val="24"/>
          <w:szCs w:val="24"/>
          <w:rtl w:val="0"/>
        </w:rPr>
        <w:t xml:space="preserve"> Finally, it sends this augmented query (original question + retrieved context) to an LLM, which uses the provided context to generate a more accurate and grounded answer.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Discord?</w:t>
      </w:r>
      <w:r w:rsidDel="00000000" w:rsidR="00000000" w:rsidRPr="00000000">
        <w:rPr>
          <w:sz w:val="24"/>
          <w:szCs w:val="24"/>
          <w:rtl w:val="0"/>
        </w:rPr>
        <w:t xml:space="preserve"> Discord provides a familiar, real-world platform for deploying and interacting with your bot, allowing for easy testing and user feedback.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Various Role Involvement: </w:t>
      </w:r>
      <w:r w:rsidDel="00000000" w:rsidR="00000000" w:rsidRPr="00000000">
        <w:rPr>
          <w:sz w:val="24"/>
          <w:szCs w:val="24"/>
          <w:rtl w:val="0"/>
        </w:rPr>
        <w:t xml:space="preserve">Each role (Data Scientist, Frontend Engineer, Backend Engineer) has distinct responsibilities. See the tabs on the left side for role specific assignments.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Concepts to Understand: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Chunking:</w:t>
      </w:r>
      <w:r w:rsidDel="00000000" w:rsidR="00000000" w:rsidRPr="00000000">
        <w:rPr>
          <w:sz w:val="24"/>
          <w:szCs w:val="24"/>
          <w:rtl w:val="0"/>
        </w:rPr>
        <w:t xml:space="preserve"> Breaking down large documents into smaller, manageable pieces (chunks).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Embeddings:</w:t>
      </w:r>
      <w:r w:rsidDel="00000000" w:rsidR="00000000" w:rsidRPr="00000000">
        <w:rPr>
          <w:sz w:val="24"/>
          <w:szCs w:val="24"/>
          <w:rtl w:val="0"/>
        </w:rPr>
        <w:t xml:space="preserve"> Converting text chunks into numerical vectors, representing their semantic meaning.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Vector Database:</w:t>
      </w:r>
      <w:r w:rsidDel="00000000" w:rsidR="00000000" w:rsidRPr="00000000">
        <w:rPr>
          <w:sz w:val="24"/>
          <w:szCs w:val="24"/>
          <w:rtl w:val="0"/>
        </w:rPr>
        <w:t xml:space="preserve"> A specialized database optimized for storing and searching these vector embeddings (e.g., MongoDB Atlas Vector Search).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Vector Search:</w:t>
      </w:r>
      <w:r w:rsidDel="00000000" w:rsidR="00000000" w:rsidRPr="00000000">
        <w:rPr>
          <w:sz w:val="24"/>
          <w:szCs w:val="24"/>
          <w:rtl w:val="0"/>
        </w:rPr>
        <w:t xml:space="preserve"> Finding the most similar vectors (and thus, text chunks) to a given query vector.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LLMs:</w:t>
      </w:r>
      <w:r w:rsidDel="00000000" w:rsidR="00000000" w:rsidRPr="00000000">
        <w:rPr>
          <w:sz w:val="24"/>
          <w:szCs w:val="24"/>
          <w:rtl w:val="0"/>
        </w:rPr>
        <w:t xml:space="preserve"> Large Language Models, the "brain" that generates human-like text.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 Design:</w:t>
      </w:r>
      <w:r w:rsidDel="00000000" w:rsidR="00000000" w:rsidRPr="00000000">
        <w:rPr>
          <w:sz w:val="24"/>
          <w:szCs w:val="24"/>
          <w:rtl w:val="0"/>
        </w:rPr>
        <w:t xml:space="preserve"> How different parts of your application communicate with each other.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Deployment:</w:t>
      </w:r>
      <w:r w:rsidDel="00000000" w:rsidR="00000000" w:rsidRPr="00000000">
        <w:rPr>
          <w:sz w:val="24"/>
          <w:szCs w:val="24"/>
          <w:rtl w:val="0"/>
        </w:rPr>
        <w:t xml:space="preserve"> Getting your application running in a live environment.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Logging &amp; Observability:</w:t>
      </w:r>
      <w:r w:rsidDel="00000000" w:rsidR="00000000" w:rsidRPr="00000000">
        <w:rPr>
          <w:sz w:val="24"/>
          <w:szCs w:val="24"/>
          <w:rtl w:val="0"/>
        </w:rPr>
        <w:t xml:space="preserve"> Monitoring your application's health and performance.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Experience (UX) in AI:</w:t>
      </w:r>
      <w:r w:rsidDel="00000000" w:rsidR="00000000" w:rsidRPr="00000000">
        <w:rPr>
          <w:sz w:val="24"/>
          <w:szCs w:val="24"/>
          <w:rtl w:val="0"/>
        </w:rPr>
        <w:t xml:space="preserve"> Designing intuitive and effective ways for users to interact with AI.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Note: To assist with the development process, you are free to use any AI coding, feel free to to use Azure AI Foundry and the free DeepSeek model.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color w:val="0000ff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YT Deploy DeepSeek R1 using Azure AI Foundry and Build a Web Chatbot | No Charges for API Use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=</w:t>
      </w:r>
      <w:hyperlink r:id="rId6">
        <w:r w:rsidDel="00000000" w:rsidR="00000000" w:rsidRPr="00000000">
          <w:rPr>
            <w:color w:val="0000ff"/>
            <w:sz w:val="20"/>
            <w:szCs w:val="20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https://www.youtube.com/watch?v=pj2knBX4S1w</w:t>
        </w:r>
      </w:hyperlink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color w:val="0000ff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MSFT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=</w:t>
      </w:r>
      <w:hyperlink r:id="rId8">
        <w:r w:rsidDel="00000000" w:rsidR="00000000" w:rsidRPr="00000000">
          <w:rPr>
            <w:color w:val="0000ff"/>
            <w:sz w:val="20"/>
            <w:szCs w:val="20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https://azure.microsoft.com/en-us/pricing/purchase-options/azure-account</w:t>
        </w:r>
      </w:hyperlink>
      <w:r w:rsidDel="00000000" w:rsidR="00000000" w:rsidRPr="00000000">
        <w:rPr>
          <w:color w:val="0000ff"/>
          <w:sz w:val="20"/>
          <w:szCs w:val="20"/>
          <w:rtl w:val="0"/>
        </w:rPr>
        <w:t xml:space="preserve"> [Available only to new Azure customers = $200 credit]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color w:val="0000ff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MSFT Billing for Free Trial Account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=</w:t>
      </w:r>
      <w:hyperlink r:id="rId10">
        <w:r w:rsidDel="00000000" w:rsidR="00000000" w:rsidRPr="00000000">
          <w:rPr>
            <w:color w:val="0000ff"/>
            <w:sz w:val="20"/>
            <w:szCs w:val="20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https://learn.microsoft.com/en-us/answers/questions/2283380/billing-for-free-trial-account</w:t>
        </w:r>
      </w:hyperlink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color w:val="0000ff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MSFT - DeepSeek R1 is now available on Azure AI Foundry and GitHub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=</w:t>
      </w:r>
      <w:hyperlink r:id="rId12">
        <w:r w:rsidDel="00000000" w:rsidR="00000000" w:rsidRPr="00000000">
          <w:rPr>
            <w:color w:val="0000ff"/>
            <w:sz w:val="20"/>
            <w:szCs w:val="20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https://azure.microsoft.com/en-us/blog/deepseek-r1-is-now-available-on-azure-ai-foundry-and-github/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Go through all of the links above so you have a good idea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Good luck, and remember to have fun learning!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>
          <w:color w:val="4a86e8"/>
        </w:rPr>
      </w:pPr>
      <w:bookmarkStart w:colFirst="0" w:colLast="0" w:name="_b8za4rmodok5" w:id="1"/>
      <w:bookmarkEnd w:id="1"/>
      <w:r w:rsidDel="00000000" w:rsidR="00000000" w:rsidRPr="00000000">
        <w:rPr>
          <w:color w:val="4a86e8"/>
          <w:rtl w:val="0"/>
        </w:rPr>
        <w:t xml:space="preserve">Helpful Resources: 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Here are some helpful resources that could be used in your Discord Chatbot journey.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outube: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Code a Discord Bot with JavaScript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Youtube: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Code a Discord Bot with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Youtube: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Learn Discord.js V14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Workshop created by </w:t>
        </w:r>
      </w:hyperlink>
      <w:hyperlink r:id="rId1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Mentor Apporva</w:t>
        </w:r>
      </w:hyperlink>
      <w:r w:rsidDel="00000000" w:rsidR="00000000" w:rsidRPr="00000000">
        <w:rPr>
          <w:sz w:val="24"/>
          <w:szCs w:val="24"/>
          <w:rtl w:val="0"/>
        </w:rPr>
        <w:t xml:space="preserve"> that walks through the end-to-end process of chunking, embedding, ingestion, implementing vector search, RAG, and adding memory from scratch, mostly without any frameworks, except LangChain for chunking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Youtube: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Deploying a discord bot using docker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color w:val="0f0f0f"/>
          <w:sz w:val="24"/>
          <w:szCs w:val="24"/>
          <w:u w:val="none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Build a RAG System Using Claude 3 Opus And MongoDB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>
          <w:color w:val="4a86e8"/>
        </w:rPr>
      </w:pPr>
      <w:bookmarkStart w:colFirst="0" w:colLast="0" w:name="_4da6ev1no0lj" w:id="2"/>
      <w:bookmarkEnd w:id="2"/>
      <w:r w:rsidDel="00000000" w:rsidR="00000000" w:rsidRPr="00000000">
        <w:rPr>
          <w:color w:val="4a86e8"/>
          <w:rtl w:val="0"/>
        </w:rPr>
        <w:t xml:space="preserve">Source </w:t>
      </w:r>
      <w:r w:rsidDel="00000000" w:rsidR="00000000" w:rsidRPr="00000000">
        <w:rPr>
          <w:color w:val="4a86e8"/>
          <w:rtl w:val="0"/>
        </w:rPr>
        <w:t xml:space="preserve">Documents the Discord Chatbot should Reference: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AI Bootcamp Journey &amp; Learning Path </w:t>
        </w:r>
      </w:hyperlink>
      <w:r w:rsidDel="00000000" w:rsidR="00000000" w:rsidRPr="00000000">
        <w:rPr>
          <w:sz w:val="24"/>
          <w:szCs w:val="24"/>
          <w:rtl w:val="0"/>
        </w:rPr>
        <w:t xml:space="preserve">- Also shows high-level schedule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4"/>
          <w:szCs w:val="24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Training For AI Engineer Interns </w:t>
        </w:r>
      </w:hyperlink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Many video links in this document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4"/>
          <w:szCs w:val="24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Intern FAQ - AI Bootcamp </w:t>
        </w:r>
      </w:hyperlink>
      <w:r w:rsidDel="00000000" w:rsidR="00000000" w:rsidRPr="00000000">
        <w:rPr>
          <w:sz w:val="24"/>
          <w:szCs w:val="24"/>
          <w:rtl w:val="0"/>
        </w:rPr>
        <w:t xml:space="preserve">=</w:t>
      </w:r>
      <w:hyperlink r:id="rId24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sz w:val="24"/>
          <w:szCs w:val="24"/>
          <w:rtl w:val="0"/>
        </w:rPr>
        <w:t xml:space="preserve">Frequently asked questions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>
          <w:color w:val="4a86e8"/>
        </w:rPr>
      </w:pPr>
      <w:bookmarkStart w:colFirst="0" w:colLast="0" w:name="_2jf850p0ou7b" w:id="3"/>
      <w:bookmarkEnd w:id="3"/>
      <w:r w:rsidDel="00000000" w:rsidR="00000000" w:rsidRPr="00000000">
        <w:rPr>
          <w:color w:val="4a86e8"/>
          <w:rtl w:val="0"/>
        </w:rPr>
        <w:t xml:space="preserve">Office Hours </w:t>
      </w:r>
      <w:r w:rsidDel="00000000" w:rsidR="00000000" w:rsidRPr="00000000">
        <w:rPr>
          <w:i w:val="1"/>
          <w:color w:val="4a86e8"/>
          <w:sz w:val="24"/>
          <w:szCs w:val="24"/>
          <w:rtl w:val="0"/>
        </w:rPr>
        <w:t xml:space="preserve">(for weeks 1-3)</w:t>
      </w:r>
      <w:r w:rsidDel="00000000" w:rsidR="00000000" w:rsidRPr="00000000">
        <w:rPr>
          <w:color w:val="4a86e8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Please look for announcements in Discord for exact dates/times of Office Hours.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Office Hours to help with roadblocks rather than as a gatekeeper holding you back. This way you start coding and make progress while not waiting for scheduled weekly Office hour sessions.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5" w:type="default"/>
      <w:pgSz w:h="15840" w:w="12240" w:orient="portrait"/>
      <w:pgMar w:bottom="450" w:top="540" w:left="540" w:right="540" w:header="27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spacing w:after="240" w:before="240" w:lineRule="auto"/>
      <w:jc w:val="center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</w:rPr>
      <w:drawing>
        <wp:inline distB="19050" distT="19050" distL="19050" distR="19050">
          <wp:extent cx="1290955" cy="561975"/>
          <wp:effectExtent b="0" l="0" r="0" t="0"/>
          <wp:docPr descr="微信图片_20220612020852" id="1" name="image1.jpg"/>
          <a:graphic>
            <a:graphicData uri="http://schemas.openxmlformats.org/drawingml/2006/picture">
              <pic:pic>
                <pic:nvPicPr>
                  <pic:cNvPr descr="微信图片_20220612020852" id="0" name="image1.jpg"/>
                  <pic:cNvPicPr preferRelativeResize="0"/>
                </pic:nvPicPr>
                <pic:blipFill>
                  <a:blip r:embed="rId1"/>
                  <a:srcRect b="65431" l="20898" r="17368" t="10122"/>
                  <a:stretch>
                    <a:fillRect/>
                  </a:stretch>
                </pic:blipFill>
                <pic:spPr>
                  <a:xfrm>
                    <a:off x="0" y="0"/>
                    <a:ext cx="1290955" cy="5619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mongodb.com/developer/products/atlas/rag_with_claude_opus_mongodb/" TargetMode="External"/><Relationship Id="rId22" Type="http://schemas.openxmlformats.org/officeDocument/2006/relationships/hyperlink" Target="https://docs.google.com/document/d/1NfmEDyxrJ7Tz7Wq4lAJHx1fQ4bPpM5v07dPTM4pjOsM/edit?usp=sharing" TargetMode="External"/><Relationship Id="rId21" Type="http://schemas.openxmlformats.org/officeDocument/2006/relationships/hyperlink" Target="https://docs.google.com/document/d/18O8Xpbognhi3GYJeHDYbBRHGAl5-a4DL/edit?usp=sharing&amp;ouid=108974253833672780221&amp;rtpof=true&amp;sd=true" TargetMode="External"/><Relationship Id="rId24" Type="http://schemas.openxmlformats.org/officeDocument/2006/relationships/hyperlink" Target="https://docs.google.com/document/d/1RDsjDgszRw5yvjca24aqhmQu2UCrdWdVB3Bb_jd6V6Q/edit?tab=t.0" TargetMode="External"/><Relationship Id="rId23" Type="http://schemas.openxmlformats.org/officeDocument/2006/relationships/hyperlink" Target="https://docs.google.com/document/d/1RDsjDgszRw5yvjca24aqhmQu2UCrdWdVB3Bb_jd6V6Q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zure.microsoft.com/en-us/pricing/purchase-options/azure-account" TargetMode="External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pj2knBX4S1w" TargetMode="External"/><Relationship Id="rId7" Type="http://schemas.openxmlformats.org/officeDocument/2006/relationships/hyperlink" Target="https://www.youtube.com/watch?v=pj2knBX4S1w" TargetMode="External"/><Relationship Id="rId8" Type="http://schemas.openxmlformats.org/officeDocument/2006/relationships/hyperlink" Target="https://azure.microsoft.com/en-us/pricing/purchase-options/azure-account" TargetMode="External"/><Relationship Id="rId11" Type="http://schemas.openxmlformats.org/officeDocument/2006/relationships/hyperlink" Target="https://learn.microsoft.com/en-us/answers/questions/2283380/billing-for-free-trial-account" TargetMode="External"/><Relationship Id="rId10" Type="http://schemas.openxmlformats.org/officeDocument/2006/relationships/hyperlink" Target="https://learn.microsoft.com/en-us/answers/questions/2283380/billing-for-free-trial-account" TargetMode="External"/><Relationship Id="rId13" Type="http://schemas.openxmlformats.org/officeDocument/2006/relationships/hyperlink" Target="https://azure.microsoft.com/en-us/blog/deepseek-r1-is-now-available-on-azure-ai-foundry-and-github/" TargetMode="External"/><Relationship Id="rId12" Type="http://schemas.openxmlformats.org/officeDocument/2006/relationships/hyperlink" Target="https://azure.microsoft.com/en-us/blog/deepseek-r1-is-now-available-on-azure-ai-foundry-and-github/" TargetMode="External"/><Relationship Id="rId15" Type="http://schemas.openxmlformats.org/officeDocument/2006/relationships/hyperlink" Target="https://www.youtube.com/watch?v=SPTfmiYiuok" TargetMode="External"/><Relationship Id="rId14" Type="http://schemas.openxmlformats.org/officeDocument/2006/relationships/hyperlink" Target="https://www.youtube.com/watch?v=7rU_KyudGBY" TargetMode="External"/><Relationship Id="rId17" Type="http://schemas.openxmlformats.org/officeDocument/2006/relationships/hyperlink" Target="https://github.com/mongodb-developer/genai-devday-notebooks/blob/main/notebooks/ai-rag-lab.ipynb" TargetMode="External"/><Relationship Id="rId16" Type="http://schemas.openxmlformats.org/officeDocument/2006/relationships/hyperlink" Target="https://www.youtube.com/watch?v=Dgy3EJ3HtMw" TargetMode="External"/><Relationship Id="rId19" Type="http://schemas.openxmlformats.org/officeDocument/2006/relationships/hyperlink" Target="https://www.youtube.com/watch?v=z58g7_dHeMA" TargetMode="External"/><Relationship Id="rId18" Type="http://schemas.openxmlformats.org/officeDocument/2006/relationships/hyperlink" Target="https://github.com/mongodb-developer/genai-devday-notebooks/blob/main/notebooks/ai-rag-lab.ipynb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