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40B2" w14:textId="5B8B1475" w:rsidR="00427D87" w:rsidRPr="00427D87" w:rsidRDefault="00CB5FC6" w:rsidP="000836EC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427D87">
        <w:rPr>
          <w:b/>
          <w:bCs/>
        </w:rPr>
        <w:t>Given the provided data, what are three conclusions we can draw about Kickstarter campaigns?</w:t>
      </w:r>
    </w:p>
    <w:p w14:paraId="11733B2F" w14:textId="7BF7BB77" w:rsidR="00CB5FC6" w:rsidRDefault="00CB5FC6" w:rsidP="000836EC">
      <w:pPr>
        <w:pStyle w:val="ListParagraph"/>
        <w:numPr>
          <w:ilvl w:val="0"/>
          <w:numId w:val="2"/>
        </w:numPr>
        <w:spacing w:line="276" w:lineRule="auto"/>
      </w:pPr>
      <w:r>
        <w:t>Out of over 4,000 projects, approximately 53% have been successful while approximately 37% have failed. Parent categories Theater, Music, and Film &amp; Video have the highest number of successful projects, respectively.</w:t>
      </w:r>
    </w:p>
    <w:p w14:paraId="69DFB1B3" w14:textId="0422F892" w:rsidR="00CB5FC6" w:rsidRDefault="00CB5FC6" w:rsidP="000836EC">
      <w:pPr>
        <w:pStyle w:val="ListParagraph"/>
        <w:numPr>
          <w:ilvl w:val="0"/>
          <w:numId w:val="2"/>
        </w:numPr>
        <w:spacing w:line="276" w:lineRule="auto"/>
      </w:pPr>
      <w:r>
        <w:t>All the projects of sub-categories Art Books</w:t>
      </w:r>
      <w:r w:rsidR="00B90130">
        <w:t>, World Music,</w:t>
      </w:r>
      <w:r>
        <w:t xml:space="preserve"> and Audio have been cancelled. Whereas, all the projects of sub-categories Rock, Documentary</w:t>
      </w:r>
      <w:r w:rsidR="00B90130">
        <w:t>, and Hardware have been successful.</w:t>
      </w:r>
      <w:r w:rsidR="00427D87">
        <w:t xml:space="preserve"> Sub-category “Plays” have the highest number of projects by far.</w:t>
      </w:r>
    </w:p>
    <w:p w14:paraId="03475BEA" w14:textId="73250E22" w:rsidR="00B90130" w:rsidRDefault="00B90130" w:rsidP="000836EC">
      <w:pPr>
        <w:pStyle w:val="ListParagraph"/>
        <w:numPr>
          <w:ilvl w:val="0"/>
          <w:numId w:val="2"/>
        </w:numPr>
        <w:spacing w:line="276" w:lineRule="auto"/>
      </w:pPr>
      <w:r>
        <w:t xml:space="preserve">Successful projects have a negative linear trending line, which means </w:t>
      </w:r>
      <w:r w:rsidR="00A87062">
        <w:t xml:space="preserve">number of </w:t>
      </w:r>
      <w:r>
        <w:t xml:space="preserve">successful projects have a declining trend. </w:t>
      </w:r>
    </w:p>
    <w:p w14:paraId="6F9C25C9" w14:textId="77777777" w:rsidR="008C2E14" w:rsidRDefault="008C2E14" w:rsidP="008C2E14">
      <w:pPr>
        <w:pStyle w:val="ListParagraph"/>
        <w:spacing w:line="276" w:lineRule="auto"/>
      </w:pPr>
    </w:p>
    <w:p w14:paraId="33711BE4" w14:textId="3A580E55" w:rsidR="00427D87" w:rsidRDefault="00427D87" w:rsidP="000836EC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427D87">
        <w:rPr>
          <w:b/>
          <w:bCs/>
        </w:rPr>
        <w:t>What are some limitations of this dataset?</w:t>
      </w:r>
    </w:p>
    <w:p w14:paraId="5F2AB110" w14:textId="39F52560" w:rsidR="00427D87" w:rsidRDefault="00427D87" w:rsidP="000836EC">
      <w:pPr>
        <w:pStyle w:val="ListParagraph"/>
        <w:numPr>
          <w:ilvl w:val="0"/>
          <w:numId w:val="3"/>
        </w:numPr>
        <w:spacing w:line="276" w:lineRule="auto"/>
      </w:pPr>
      <w:r w:rsidRPr="00427D87">
        <w:t xml:space="preserve">There is </w:t>
      </w:r>
      <w:r>
        <w:t xml:space="preserve">a total of more than 300,000 projects launched on Kickstarter, however we have only analyzed 4114 of them. The data is incomplete. </w:t>
      </w:r>
      <w:r w:rsidR="000836EC">
        <w:t>We do not know if the data we analyzed is a good representation of the overall data.</w:t>
      </w:r>
    </w:p>
    <w:p w14:paraId="02F79493" w14:textId="2740B5CD" w:rsidR="00427D87" w:rsidRDefault="00427D87" w:rsidP="000836EC">
      <w:pPr>
        <w:pStyle w:val="ListParagraph"/>
        <w:numPr>
          <w:ilvl w:val="0"/>
          <w:numId w:val="3"/>
        </w:numPr>
        <w:spacing w:line="276" w:lineRule="auto"/>
      </w:pPr>
      <w:r>
        <w:t>The dates were in a different format than excel</w:t>
      </w:r>
      <w:r w:rsidR="000836EC">
        <w:t>. It was a limitation, though we fixed that problem.</w:t>
      </w:r>
      <w:r w:rsidR="00E44A6D">
        <w:t xml:space="preserve"> We also had to split Category and Sub-Category column in 2 different columns.</w:t>
      </w:r>
    </w:p>
    <w:p w14:paraId="251461D6" w14:textId="7183149B" w:rsidR="000836EC" w:rsidRDefault="00E44A6D" w:rsidP="000836EC">
      <w:pPr>
        <w:pStyle w:val="ListParagraph"/>
        <w:numPr>
          <w:ilvl w:val="0"/>
          <w:numId w:val="3"/>
        </w:numPr>
        <w:spacing w:line="276" w:lineRule="auto"/>
      </w:pPr>
      <w:r>
        <w:t>We do not know how the data was collected; we presume all the values are true.</w:t>
      </w:r>
    </w:p>
    <w:p w14:paraId="3F30CAEA" w14:textId="4DB85197" w:rsidR="00427D87" w:rsidRDefault="00E44A6D" w:rsidP="00427D87">
      <w:pPr>
        <w:pStyle w:val="ListParagraph"/>
        <w:numPr>
          <w:ilvl w:val="0"/>
          <w:numId w:val="3"/>
        </w:numPr>
        <w:spacing w:line="276" w:lineRule="auto"/>
      </w:pPr>
      <w:r>
        <w:t>Some of the data in the dataset are ambiguous. For example, what exactly does “Staff_pick” refer to? Why is it True for some projects and False for others?</w:t>
      </w:r>
    </w:p>
    <w:p w14:paraId="331EDF27" w14:textId="2A0D7612" w:rsidR="008C2E14" w:rsidRDefault="008C2E14" w:rsidP="00427D87">
      <w:pPr>
        <w:pStyle w:val="ListParagraph"/>
        <w:numPr>
          <w:ilvl w:val="0"/>
          <w:numId w:val="3"/>
        </w:numPr>
        <w:spacing w:line="276" w:lineRule="auto"/>
      </w:pPr>
      <w:r>
        <w:t xml:space="preserve">We do not know how the goals were calculated, and that directly effects the state of each project. </w:t>
      </w:r>
      <w:r w:rsidR="004F7E19">
        <w:t>It is easy to assume that the higher the goal the more difficult for the project to be successful.</w:t>
      </w:r>
    </w:p>
    <w:p w14:paraId="619D4AF9" w14:textId="77777777" w:rsidR="008C2E14" w:rsidRDefault="008C2E14" w:rsidP="008C2E14">
      <w:pPr>
        <w:pStyle w:val="ListParagraph"/>
        <w:spacing w:line="276" w:lineRule="auto"/>
      </w:pPr>
    </w:p>
    <w:p w14:paraId="5D3CD11B" w14:textId="602106D9" w:rsidR="00E44A6D" w:rsidRPr="008C2E14" w:rsidRDefault="00E44A6D" w:rsidP="008C2E14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8C2E14">
        <w:rPr>
          <w:b/>
          <w:bCs/>
        </w:rPr>
        <w:t>What are some other possible tables and/or graphs that we could create?</w:t>
      </w:r>
    </w:p>
    <w:p w14:paraId="0BD40719" w14:textId="62C25E36" w:rsidR="00E44A6D" w:rsidRDefault="008C2E14" w:rsidP="008C2E14">
      <w:pPr>
        <w:spacing w:line="276" w:lineRule="auto"/>
      </w:pPr>
      <w:r>
        <w:t>While there are many, 3 possibilities that comes to my mind first are:</w:t>
      </w:r>
    </w:p>
    <w:p w14:paraId="6AA23021" w14:textId="1D478CFA" w:rsidR="00E44A6D" w:rsidRDefault="00E44A6D" w:rsidP="008C2E14">
      <w:pPr>
        <w:pStyle w:val="ListParagraph"/>
        <w:numPr>
          <w:ilvl w:val="0"/>
          <w:numId w:val="4"/>
        </w:numPr>
        <w:spacing w:line="276" w:lineRule="auto"/>
      </w:pPr>
      <w:r>
        <w:t>We can use scatter graph</w:t>
      </w:r>
      <w:r w:rsidR="008C2E14">
        <w:t>s</w:t>
      </w:r>
      <w:r>
        <w:t xml:space="preserve"> to see the correlation between </w:t>
      </w:r>
      <w:r w:rsidR="008C2E14">
        <w:t>number of backers and percent funded.</w:t>
      </w:r>
    </w:p>
    <w:p w14:paraId="6EE84E20" w14:textId="0651F2AE" w:rsidR="008C2E14" w:rsidRDefault="008C2E14" w:rsidP="008C2E14">
      <w:pPr>
        <w:pStyle w:val="ListParagraph"/>
        <w:numPr>
          <w:ilvl w:val="0"/>
          <w:numId w:val="4"/>
        </w:numPr>
        <w:spacing w:line="276" w:lineRule="auto"/>
      </w:pPr>
      <w:r>
        <w:t>We can create a pivot table to see</w:t>
      </w:r>
      <w:r w:rsidR="00A25A04">
        <w:t xml:space="preserve"> the correlation between</w:t>
      </w:r>
      <w:r>
        <w:t xml:space="preserve"> </w:t>
      </w:r>
      <w:r w:rsidR="00A25A04">
        <w:t>state of the projects</w:t>
      </w:r>
      <w:r>
        <w:t xml:space="preserve"> </w:t>
      </w:r>
      <w:r w:rsidR="00A25A04">
        <w:t>and</w:t>
      </w:r>
      <w:r>
        <w:t xml:space="preserve"> countries per category. </w:t>
      </w:r>
    </w:p>
    <w:p w14:paraId="4C9D365E" w14:textId="3F84C9A9" w:rsidR="008C2E14" w:rsidRDefault="008C2E14" w:rsidP="008C2E14">
      <w:pPr>
        <w:pStyle w:val="ListParagraph"/>
        <w:numPr>
          <w:ilvl w:val="0"/>
          <w:numId w:val="4"/>
        </w:numPr>
        <w:spacing w:line="276" w:lineRule="auto"/>
      </w:pPr>
      <w:r>
        <w:t>We can create a pivot table and a pivot chart to see the correlation between the goals and categories/countries.</w:t>
      </w:r>
    </w:p>
    <w:p w14:paraId="5A990A2D" w14:textId="77777777" w:rsidR="008C2E14" w:rsidRDefault="008C2E14" w:rsidP="00E44A6D">
      <w:pPr>
        <w:spacing w:line="276" w:lineRule="auto"/>
      </w:pPr>
    </w:p>
    <w:p w14:paraId="3D204DEC" w14:textId="77777777" w:rsidR="00E44A6D" w:rsidRDefault="00E44A6D" w:rsidP="00E44A6D">
      <w:pPr>
        <w:spacing w:line="276" w:lineRule="auto"/>
      </w:pPr>
    </w:p>
    <w:p w14:paraId="06044B15" w14:textId="77777777" w:rsidR="00B90130" w:rsidRDefault="00B90130" w:rsidP="00B90130">
      <w:pPr>
        <w:ind w:left="360"/>
      </w:pPr>
    </w:p>
    <w:sectPr w:rsidR="00B9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049A"/>
    <w:multiLevelType w:val="hybridMultilevel"/>
    <w:tmpl w:val="5896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93FD3"/>
    <w:multiLevelType w:val="hybridMultilevel"/>
    <w:tmpl w:val="9B3E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3008"/>
    <w:multiLevelType w:val="hybridMultilevel"/>
    <w:tmpl w:val="C9A0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94015"/>
    <w:multiLevelType w:val="hybridMultilevel"/>
    <w:tmpl w:val="140C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16"/>
    <w:rsid w:val="000836EC"/>
    <w:rsid w:val="002E1116"/>
    <w:rsid w:val="003A0E9E"/>
    <w:rsid w:val="00427D87"/>
    <w:rsid w:val="004F7E19"/>
    <w:rsid w:val="005E2EE9"/>
    <w:rsid w:val="008C2E14"/>
    <w:rsid w:val="00A25A04"/>
    <w:rsid w:val="00A40E96"/>
    <w:rsid w:val="00A87062"/>
    <w:rsid w:val="00B90130"/>
    <w:rsid w:val="00CB5FC6"/>
    <w:rsid w:val="00E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F544"/>
  <w15:chartTrackingRefBased/>
  <w15:docId w15:val="{B9CF95F4-4E5A-493F-824B-6A8FA50F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Ulas Turkmen</dc:creator>
  <cp:keywords/>
  <dc:description/>
  <cp:lastModifiedBy>Alex Ulas Turkmen</cp:lastModifiedBy>
  <cp:revision>11</cp:revision>
  <dcterms:created xsi:type="dcterms:W3CDTF">2020-09-09T16:01:00Z</dcterms:created>
  <dcterms:modified xsi:type="dcterms:W3CDTF">2020-09-09T18:49:00Z</dcterms:modified>
</cp:coreProperties>
</file>