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479A34" w14:textId="77777777" w:rsidR="004F4BDC" w:rsidRPr="004F4BDC" w:rsidRDefault="004F4BDC" w:rsidP="004F4BDC">
      <w:pPr>
        <w:rPr>
          <w:b/>
          <w:bCs/>
        </w:rPr>
      </w:pPr>
      <w:r w:rsidRPr="004F4BDC">
        <w:rPr>
          <w:b/>
          <w:bCs/>
        </w:rPr>
        <w:t xml:space="preserve">Pregunta --&gt; Que paso con Control Preventivo de </w:t>
      </w:r>
      <w:proofErr w:type="gramStart"/>
      <w:r w:rsidRPr="004F4BDC">
        <w:rPr>
          <w:b/>
          <w:bCs/>
        </w:rPr>
        <w:t>Chats ?</w:t>
      </w:r>
      <w:proofErr w:type="gramEnd"/>
    </w:p>
    <w:p w14:paraId="3CFBEBDA" w14:textId="77777777" w:rsidR="004F4BDC" w:rsidRPr="004F4BDC" w:rsidRDefault="004F4BDC" w:rsidP="004F4BDC">
      <w:r w:rsidRPr="004F4BDC">
        <w:t>Usa atajos del teclado para controlar el envío:</w:t>
      </w:r>
    </w:p>
    <w:p w14:paraId="2793CFA8" w14:textId="77777777" w:rsidR="004F4BDC" w:rsidRPr="004F4BDC" w:rsidRDefault="004F4BDC" w:rsidP="004F4BDC">
      <w:r w:rsidRPr="004F4BDC">
        <w:t xml:space="preserve">• </w:t>
      </w:r>
      <w:proofErr w:type="spellStart"/>
      <w:r w:rsidRPr="004F4BDC">
        <w:t>Ctrl</w:t>
      </w:r>
      <w:proofErr w:type="spellEnd"/>
      <w:r w:rsidRPr="004F4BDC">
        <w:t xml:space="preserve"> </w:t>
      </w:r>
      <w:proofErr w:type="gramStart"/>
      <w:r w:rsidRPr="004F4BDC">
        <w:t>+ ,</w:t>
      </w:r>
      <w:proofErr w:type="gramEnd"/>
      <w:r w:rsidRPr="004F4BDC">
        <w:t xml:space="preserve"> -&gt; Inyección estándar (Modo Documento).</w:t>
      </w:r>
    </w:p>
    <w:p w14:paraId="6C92221E" w14:textId="77777777" w:rsidR="004F4BDC" w:rsidRDefault="004F4BDC" w:rsidP="004F4BDC">
      <w:r w:rsidRPr="004F4BDC">
        <w:t xml:space="preserve">• </w:t>
      </w:r>
      <w:proofErr w:type="spellStart"/>
      <w:r w:rsidRPr="004F4BDC">
        <w:t>Ctrl</w:t>
      </w:r>
      <w:proofErr w:type="spellEnd"/>
      <w:r w:rsidRPr="004F4BDC">
        <w:t xml:space="preserve"> + Shift </w:t>
      </w:r>
      <w:proofErr w:type="gramStart"/>
      <w:r w:rsidRPr="004F4BDC">
        <w:t>+ ,</w:t>
      </w:r>
      <w:proofErr w:type="gramEnd"/>
      <w:r w:rsidRPr="004F4BDC">
        <w:t xml:space="preserve"> -&gt; Inyección segura para Chat (</w:t>
      </w:r>
      <w:proofErr w:type="spellStart"/>
      <w:r w:rsidRPr="004F4BDC">
        <w:t>Shift+Enter</w:t>
      </w:r>
      <w:proofErr w:type="spellEnd"/>
      <w:r w:rsidRPr="004F4BDC">
        <w:t>).</w:t>
      </w:r>
    </w:p>
    <w:p w14:paraId="08BBE4D1" w14:textId="77777777" w:rsidR="004F4BDC" w:rsidRPr="004F4BDC" w:rsidRDefault="004F4BDC" w:rsidP="004F4BDC"/>
    <w:p w14:paraId="048D80B4" w14:textId="77777777" w:rsidR="004F4BDC" w:rsidRPr="004F4BDC" w:rsidRDefault="004F4BDC" w:rsidP="004F4BDC">
      <w:pPr>
        <w:pStyle w:val="Prrafodelista"/>
        <w:numPr>
          <w:ilvl w:val="0"/>
          <w:numId w:val="2"/>
        </w:numPr>
      </w:pPr>
      <w:r w:rsidRPr="004F4BDC">
        <w:t>porque ahora para enviar se usa doble clic</w:t>
      </w:r>
    </w:p>
    <w:p w14:paraId="438F248D" w14:textId="77777777" w:rsidR="004F4BDC" w:rsidRPr="004F4BDC" w:rsidRDefault="004F4BDC" w:rsidP="004F4BDC">
      <w:pPr>
        <w:pStyle w:val="Prrafodelista"/>
        <w:numPr>
          <w:ilvl w:val="0"/>
          <w:numId w:val="2"/>
        </w:numPr>
      </w:pPr>
      <w:r w:rsidRPr="004F4BDC">
        <w:t xml:space="preserve">y </w:t>
      </w:r>
      <w:proofErr w:type="spellStart"/>
      <w:r w:rsidRPr="004F4BDC">
        <w:t>Ctrl</w:t>
      </w:r>
      <w:proofErr w:type="spellEnd"/>
      <w:r w:rsidRPr="004F4BDC">
        <w:t xml:space="preserve"> </w:t>
      </w:r>
      <w:proofErr w:type="gramStart"/>
      <w:r w:rsidRPr="004F4BDC">
        <w:t>+ ,</w:t>
      </w:r>
      <w:proofErr w:type="gramEnd"/>
      <w:r w:rsidRPr="004F4BDC">
        <w:t xml:space="preserve"> solo sirve para minimizar y </w:t>
      </w:r>
      <w:proofErr w:type="spellStart"/>
      <w:r w:rsidRPr="004F4BDC">
        <w:t>Maximar</w:t>
      </w:r>
      <w:proofErr w:type="spellEnd"/>
      <w:r w:rsidRPr="004F4BDC">
        <w:t xml:space="preserve"> la </w:t>
      </w:r>
      <w:proofErr w:type="spellStart"/>
      <w:r w:rsidRPr="004F4BDC">
        <w:t>aplicacion</w:t>
      </w:r>
      <w:proofErr w:type="spellEnd"/>
    </w:p>
    <w:p w14:paraId="646DF888" w14:textId="77777777" w:rsidR="004F4BDC" w:rsidRDefault="004F4BDC" w:rsidP="004F4BDC"/>
    <w:p w14:paraId="5F6951BD" w14:textId="0E300CF6" w:rsidR="004F4BDC" w:rsidRPr="004F4BDC" w:rsidRDefault="004F4BDC" w:rsidP="004F4BDC">
      <w:r w:rsidRPr="004F4BDC">
        <w:t xml:space="preserve">El cambio en el comportamiento de los atajos y el método de envío se debe a una </w:t>
      </w:r>
      <w:r w:rsidRPr="004F4BDC">
        <w:rPr>
          <w:b/>
          <w:bCs/>
        </w:rPr>
        <w:t>actualización en el flujo de diseño y usabilidad</w:t>
      </w:r>
      <w:r w:rsidRPr="004F4BDC">
        <w:t xml:space="preserve"> dentro del desarrollo iterativo de la aplicación (en sus versiones más recientes).</w:t>
      </w:r>
    </w:p>
    <w:p w14:paraId="6671A5B6" w14:textId="77777777" w:rsidR="004F4BDC" w:rsidRPr="004F4BDC" w:rsidRDefault="004F4BDC" w:rsidP="004F4BDC">
      <w:r w:rsidRPr="004F4BDC">
        <w:t>Aquí te explico la razón técnica de estos ajustes:</w:t>
      </w:r>
    </w:p>
    <w:p w14:paraId="30EF2018" w14:textId="77777777" w:rsidR="004F4BDC" w:rsidRPr="004F4BDC" w:rsidRDefault="004F4BDC" w:rsidP="004F4BDC">
      <w:pPr>
        <w:numPr>
          <w:ilvl w:val="0"/>
          <w:numId w:val="1"/>
        </w:numPr>
      </w:pPr>
      <w:r w:rsidRPr="004F4BDC">
        <w:rPr>
          <w:b/>
          <w:bCs/>
        </w:rPr>
        <w:t>El uso de doble clic para enviar:</w:t>
      </w:r>
      <w:r w:rsidRPr="004F4BDC">
        <w:t xml:space="preserve"> Se implementó como una medida de </w:t>
      </w:r>
      <w:r w:rsidRPr="004F4BDC">
        <w:rPr>
          <w:b/>
          <w:bCs/>
        </w:rPr>
        <w:t>Control Preventivo</w:t>
      </w:r>
      <w:r w:rsidRPr="004F4BDC">
        <w:t xml:space="preserve"> para evitar envíos accidentales. Al interactuar con interfaces de IA, presionar una sola tecla por error podía disparar el </w:t>
      </w:r>
      <w:proofErr w:type="spellStart"/>
      <w:r w:rsidRPr="004F4BDC">
        <w:t>prompt</w:t>
      </w:r>
      <w:proofErr w:type="spellEnd"/>
      <w:r w:rsidRPr="004F4BDC">
        <w:t xml:space="preserve"> antes de que estuviera listo. El doble clic asegura una confirmación consciente por parte del usuario antes de procesar la acción.</w:t>
      </w:r>
    </w:p>
    <w:p w14:paraId="60AEFE8D" w14:textId="77777777" w:rsidR="004F4BDC" w:rsidRPr="004F4BDC" w:rsidRDefault="004F4BDC" w:rsidP="004F4BDC">
      <w:pPr>
        <w:numPr>
          <w:ilvl w:val="0"/>
          <w:numId w:val="1"/>
        </w:numPr>
      </w:pPr>
      <w:r w:rsidRPr="004F4BDC">
        <w:rPr>
          <w:b/>
          <w:bCs/>
        </w:rPr>
        <w:t xml:space="preserve">Reasignación de </w:t>
      </w:r>
      <w:proofErr w:type="spellStart"/>
      <w:r w:rsidRPr="004F4BDC">
        <w:rPr>
          <w:b/>
          <w:bCs/>
        </w:rPr>
        <w:t>Ctrl</w:t>
      </w:r>
      <w:proofErr w:type="spellEnd"/>
      <w:r w:rsidRPr="004F4BDC">
        <w:rPr>
          <w:b/>
          <w:bCs/>
        </w:rPr>
        <w:t xml:space="preserve"> </w:t>
      </w:r>
      <w:proofErr w:type="gramStart"/>
      <w:r w:rsidRPr="004F4BDC">
        <w:rPr>
          <w:b/>
          <w:bCs/>
        </w:rPr>
        <w:t>+ ,</w:t>
      </w:r>
      <w:proofErr w:type="gramEnd"/>
      <w:r w:rsidRPr="004F4BDC">
        <w:rPr>
          <w:b/>
          <w:bCs/>
        </w:rPr>
        <w:t>:</w:t>
      </w:r>
      <w:r w:rsidRPr="004F4BDC">
        <w:t xml:space="preserve"> Este atajo se modificó para alternar entre </w:t>
      </w:r>
      <w:r w:rsidRPr="004F4BDC">
        <w:rPr>
          <w:b/>
          <w:bCs/>
        </w:rPr>
        <w:t>minimizar y maximizar la aplicación</w:t>
      </w:r>
      <w:r w:rsidRPr="004F4BDC">
        <w:t xml:space="preserve"> con el fin de mejorar la fluidez de tu espacio de trabajo. Al ser una herramienta ligera que se utiliza en paralelo con otras ventanas (como el navegador o el editor de código), se priorizó que pudieras ocultarla o traerla al frente rápidamente con una sola mano sin interferir con los cuadros de texto.</w:t>
      </w:r>
    </w:p>
    <w:p w14:paraId="7F35B8B6" w14:textId="77777777" w:rsidR="002C7223" w:rsidRDefault="002C7223"/>
    <w:sectPr w:rsidR="002C722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4D1275FB"/>
    <w:multiLevelType w:val="hybridMultilevel"/>
    <w:tmpl w:val="002C098A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EA261C9"/>
    <w:multiLevelType w:val="multilevel"/>
    <w:tmpl w:val="444C7D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11065150">
    <w:abstractNumId w:val="1"/>
  </w:num>
  <w:num w:numId="2" w16cid:durableId="1530146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223"/>
    <w:rsid w:val="002C7223"/>
    <w:rsid w:val="004F4BDC"/>
    <w:rsid w:val="005B2C51"/>
    <w:rsid w:val="00C05A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E6F4827"/>
  <w15:chartTrackingRefBased/>
  <w15:docId w15:val="{C261B91F-EB3B-4FCD-B702-D0D983C21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C72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C72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C72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C72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C72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C72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C72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C72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C72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C72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C72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C72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C722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C722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C722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C722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C722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C722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C72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C72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C72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C72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C72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C722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C722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C722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C72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C722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C722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60184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12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824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66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88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827284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863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83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540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5260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206</Words>
  <Characters>1139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Conocimiento Adictivo</Company>
  <LinksUpToDate>false</LinksUpToDate>
  <CharactersWithSpaces>1343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desconocido</dc:creator>
  <cp:keywords/>
  <dc:description/>
  <cp:lastModifiedBy>alex desconocido</cp:lastModifiedBy>
  <cp:revision>2</cp:revision>
  <dcterms:created xsi:type="dcterms:W3CDTF">2026-06-29T17:58:00Z</dcterms:created>
  <dcterms:modified xsi:type="dcterms:W3CDTF">2026-06-29T18:11:00Z</dcterms:modified>
</cp:coreProperties>
</file>