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FA2B" w14:textId="77777777" w:rsidR="00EF69BD" w:rsidRPr="00394707" w:rsidRDefault="00EF69BD" w:rsidP="00EF69BD">
      <w:pPr>
        <w:jc w:val="center"/>
        <w:rPr>
          <w:b/>
          <w:bCs/>
          <w:sz w:val="32"/>
          <w:szCs w:val="32"/>
        </w:rPr>
      </w:pPr>
      <w:r w:rsidRPr="00394707">
        <w:rPr>
          <w:b/>
          <w:bCs/>
          <w:sz w:val="32"/>
          <w:szCs w:val="32"/>
        </w:rPr>
        <w:t>UNIVERSIDAD NACIONAL DE SAN CRISTÓBAL DE HUAMANGA</w:t>
      </w:r>
    </w:p>
    <w:p w14:paraId="6F76FCB7" w14:textId="77777777" w:rsidR="00EF69BD" w:rsidRPr="00394707" w:rsidRDefault="00EF69BD" w:rsidP="00EF69BD">
      <w:pPr>
        <w:jc w:val="center"/>
        <w:rPr>
          <w:b/>
          <w:bCs/>
          <w:sz w:val="32"/>
          <w:szCs w:val="32"/>
        </w:rPr>
      </w:pPr>
      <w:r w:rsidRPr="00394707">
        <w:rPr>
          <w:b/>
          <w:bCs/>
          <w:sz w:val="32"/>
          <w:szCs w:val="32"/>
        </w:rPr>
        <w:t>FACULTAD DE INGENIERÍA DE MINAS, GEOLOGÍA Y CIVIL</w:t>
      </w:r>
    </w:p>
    <w:p w14:paraId="42C9E20F" w14:textId="77777777" w:rsidR="00EF69BD" w:rsidRPr="00394707" w:rsidRDefault="00EF69BD" w:rsidP="00EF69BD">
      <w:pPr>
        <w:jc w:val="center"/>
        <w:rPr>
          <w:b/>
          <w:bCs/>
          <w:sz w:val="32"/>
          <w:szCs w:val="32"/>
        </w:rPr>
      </w:pPr>
      <w:r w:rsidRPr="00394707">
        <w:rPr>
          <w:b/>
          <w:bCs/>
          <w:sz w:val="32"/>
          <w:szCs w:val="32"/>
        </w:rPr>
        <w:t>ESCUELA PROFESIONAL DE INGENIERÍA DE SISTEMAS</w:t>
      </w:r>
    </w:p>
    <w:p w14:paraId="55F2214E" w14:textId="77777777" w:rsidR="00EF69BD" w:rsidRDefault="00EF69BD" w:rsidP="00EF69BD">
      <w:pPr>
        <w:jc w:val="center"/>
      </w:pPr>
      <w:r>
        <w:rPr>
          <w:noProof/>
        </w:rPr>
        <w:drawing>
          <wp:inline distT="0" distB="0" distL="0" distR="0" wp14:anchorId="14AD6EAE" wp14:editId="5C7BD7BC">
            <wp:extent cx="4156878" cy="3705727"/>
            <wp:effectExtent l="0" t="0" r="0" b="9525"/>
            <wp:docPr id="2" name="Imagen 2" descr="Políticas Institu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íticas Institucionales"/>
                    <pic:cNvPicPr>
                      <a:picLocks noChangeAspect="1" noChangeArrowheads="1"/>
                    </pic:cNvPicPr>
                  </pic:nvPicPr>
                  <pic:blipFill rotWithShape="1">
                    <a:blip r:embed="rId7">
                      <a:extLst>
                        <a:ext uri="{28A0092B-C50C-407E-A947-70E740481C1C}">
                          <a14:useLocalDpi xmlns:a14="http://schemas.microsoft.com/office/drawing/2010/main" val="0"/>
                        </a:ext>
                      </a:extLst>
                    </a:blip>
                    <a:srcRect b="35657"/>
                    <a:stretch/>
                  </pic:blipFill>
                  <pic:spPr bwMode="auto">
                    <a:xfrm>
                      <a:off x="0" y="0"/>
                      <a:ext cx="4163810" cy="3711907"/>
                    </a:xfrm>
                    <a:prstGeom prst="rect">
                      <a:avLst/>
                    </a:prstGeom>
                    <a:noFill/>
                    <a:ln>
                      <a:noFill/>
                    </a:ln>
                    <a:extLst>
                      <a:ext uri="{53640926-AAD7-44D8-BBD7-CCE9431645EC}">
                        <a14:shadowObscured xmlns:a14="http://schemas.microsoft.com/office/drawing/2010/main"/>
                      </a:ext>
                    </a:extLst>
                  </pic:spPr>
                </pic:pic>
              </a:graphicData>
            </a:graphic>
          </wp:inline>
        </w:drawing>
      </w:r>
    </w:p>
    <w:p w14:paraId="44F48E98" w14:textId="77777777" w:rsidR="00EF69BD" w:rsidRDefault="00EF69BD" w:rsidP="00EF69BD">
      <w:pPr>
        <w:jc w:val="center"/>
      </w:pPr>
    </w:p>
    <w:p w14:paraId="750F2E37" w14:textId="77777777" w:rsidR="00EF69BD" w:rsidRPr="00924228" w:rsidRDefault="00EF69BD" w:rsidP="00EF69BD">
      <w:pPr>
        <w:jc w:val="center"/>
        <w:rPr>
          <w:b/>
          <w:bCs/>
          <w:sz w:val="28"/>
          <w:szCs w:val="28"/>
        </w:rPr>
      </w:pPr>
      <w:r w:rsidRPr="00924228">
        <w:rPr>
          <w:b/>
          <w:bCs/>
          <w:sz w:val="28"/>
          <w:szCs w:val="28"/>
        </w:rPr>
        <w:t>Laboratorio N°0</w:t>
      </w:r>
      <w:r>
        <w:rPr>
          <w:b/>
          <w:bCs/>
          <w:sz w:val="28"/>
          <w:szCs w:val="28"/>
        </w:rPr>
        <w:t>2</w:t>
      </w:r>
    </w:p>
    <w:p w14:paraId="626CDB61" w14:textId="77777777" w:rsidR="00EF69BD" w:rsidRDefault="00EF69BD" w:rsidP="00EF69BD">
      <w:pPr>
        <w:rPr>
          <w:rFonts w:ascii="F50" w:hAnsi="F50" w:cs="F50"/>
          <w:sz w:val="29"/>
          <w:szCs w:val="29"/>
        </w:rPr>
      </w:pPr>
      <w:r>
        <w:rPr>
          <w:sz w:val="28"/>
          <w:szCs w:val="28"/>
        </w:rPr>
        <w:t xml:space="preserve">Asignatura: </w:t>
      </w:r>
      <w:r>
        <w:rPr>
          <w:rFonts w:ascii="F50" w:hAnsi="F50" w:cs="F50"/>
          <w:sz w:val="29"/>
          <w:szCs w:val="29"/>
        </w:rPr>
        <w:t>Sistemas Eléctricos y electrónicos</w:t>
      </w:r>
    </w:p>
    <w:p w14:paraId="05290B8F" w14:textId="77777777" w:rsidR="00EF69BD" w:rsidRDefault="00EF69BD" w:rsidP="00EF69BD">
      <w:pPr>
        <w:rPr>
          <w:sz w:val="28"/>
          <w:szCs w:val="28"/>
        </w:rPr>
      </w:pPr>
      <w:r>
        <w:rPr>
          <w:sz w:val="28"/>
          <w:szCs w:val="28"/>
        </w:rPr>
        <w:t xml:space="preserve">Docente: </w:t>
      </w:r>
      <w:r>
        <w:rPr>
          <w:rFonts w:ascii="F50" w:hAnsi="F50" w:cs="F50"/>
          <w:sz w:val="29"/>
          <w:szCs w:val="29"/>
        </w:rPr>
        <w:t>Lezama Cuellar Christian</w:t>
      </w:r>
    </w:p>
    <w:p w14:paraId="12AD0EF8" w14:textId="77777777" w:rsidR="00EF69BD" w:rsidRDefault="00EF69BD" w:rsidP="00EF69BD">
      <w:pPr>
        <w:rPr>
          <w:sz w:val="28"/>
          <w:szCs w:val="28"/>
        </w:rPr>
      </w:pPr>
      <w:r>
        <w:rPr>
          <w:sz w:val="28"/>
          <w:szCs w:val="28"/>
        </w:rPr>
        <w:t>Alumno: Alex Vargas Gálvez</w:t>
      </w:r>
    </w:p>
    <w:p w14:paraId="14240568" w14:textId="77777777" w:rsidR="00EF69BD" w:rsidRDefault="00EF69BD" w:rsidP="00EF69BD">
      <w:pPr>
        <w:rPr>
          <w:sz w:val="28"/>
          <w:szCs w:val="28"/>
        </w:rPr>
      </w:pPr>
    </w:p>
    <w:p w14:paraId="44F01AEE" w14:textId="77777777" w:rsidR="00EF69BD" w:rsidRDefault="00EF69BD" w:rsidP="00EF69BD">
      <w:pPr>
        <w:rPr>
          <w:sz w:val="28"/>
          <w:szCs w:val="28"/>
        </w:rPr>
      </w:pPr>
    </w:p>
    <w:p w14:paraId="4A46067C" w14:textId="77777777" w:rsidR="00EF69BD" w:rsidRPr="000C413E" w:rsidRDefault="00EF69BD" w:rsidP="00EF69BD">
      <w:pPr>
        <w:jc w:val="center"/>
        <w:rPr>
          <w:b/>
          <w:bCs/>
          <w:sz w:val="28"/>
          <w:szCs w:val="28"/>
        </w:rPr>
      </w:pPr>
      <w:r w:rsidRPr="000C413E">
        <w:rPr>
          <w:b/>
          <w:bCs/>
          <w:sz w:val="28"/>
          <w:szCs w:val="28"/>
        </w:rPr>
        <w:t>Ayacucho-Perú</w:t>
      </w:r>
    </w:p>
    <w:p w14:paraId="7B739DB5" w14:textId="54FDEAA0" w:rsidR="00EF69BD" w:rsidRPr="000C413E" w:rsidRDefault="00EF69BD" w:rsidP="00EF69BD">
      <w:pPr>
        <w:jc w:val="center"/>
        <w:rPr>
          <w:b/>
          <w:bCs/>
          <w:sz w:val="28"/>
          <w:szCs w:val="28"/>
        </w:rPr>
      </w:pPr>
      <w:r>
        <w:rPr>
          <w:b/>
          <w:bCs/>
          <w:sz w:val="28"/>
          <w:szCs w:val="28"/>
        </w:rPr>
        <w:t>29 de junio 2023</w:t>
      </w:r>
    </w:p>
    <w:p w14:paraId="1D7620B7" w14:textId="77777777" w:rsidR="00EF69BD" w:rsidRDefault="00EF69BD" w:rsidP="00EF69BD"/>
    <w:p w14:paraId="57D1DEFA" w14:textId="77777777" w:rsidR="00EF69BD" w:rsidRDefault="00EF69BD" w:rsidP="00EF69BD"/>
    <w:p w14:paraId="2963F623" w14:textId="77777777" w:rsidR="00EF69BD" w:rsidRDefault="00EF69BD" w:rsidP="00EF69BD"/>
    <w:p w14:paraId="27F54AD5" w14:textId="77777777" w:rsidR="00EF69BD" w:rsidRDefault="00EF69BD" w:rsidP="00EF69BD">
      <w:pPr>
        <w:jc w:val="center"/>
        <w:rPr>
          <w:b/>
          <w:bCs/>
        </w:rPr>
        <w:sectPr w:rsidR="00EF69BD" w:rsidSect="00EF69BD">
          <w:headerReference w:type="default" r:id="rId8"/>
          <w:footerReference w:type="default" r:id="rId9"/>
          <w:pgSz w:w="11906" w:h="16838"/>
          <w:pgMar w:top="1417" w:right="1701" w:bottom="1417" w:left="1701" w:header="708" w:footer="708" w:gutter="0"/>
          <w:cols w:space="708"/>
          <w:titlePg/>
          <w:docGrid w:linePitch="360"/>
        </w:sectPr>
      </w:pPr>
    </w:p>
    <w:p w14:paraId="7AE663F8" w14:textId="77777777" w:rsidR="00EF69BD" w:rsidRPr="00DF7F55" w:rsidRDefault="00EF69BD" w:rsidP="00EF69BD">
      <w:pPr>
        <w:jc w:val="center"/>
        <w:rPr>
          <w:b/>
          <w:bCs/>
        </w:rPr>
      </w:pPr>
      <w:r w:rsidRPr="00DF7F55">
        <w:rPr>
          <w:b/>
          <w:bCs/>
        </w:rPr>
        <w:lastRenderedPageBreak/>
        <w:t>EL MULTIMETRO II</w:t>
      </w:r>
    </w:p>
    <w:p w14:paraId="73961754" w14:textId="77777777" w:rsidR="00EF69BD" w:rsidRPr="00DF7F55" w:rsidRDefault="00EF69BD" w:rsidP="00EF69BD">
      <w:pPr>
        <w:pStyle w:val="Prrafodelista"/>
        <w:numPr>
          <w:ilvl w:val="0"/>
          <w:numId w:val="5"/>
        </w:numPr>
        <w:rPr>
          <w:b/>
          <w:bCs/>
        </w:rPr>
      </w:pPr>
      <w:r w:rsidRPr="00DF7F55">
        <w:rPr>
          <w:b/>
          <w:bCs/>
        </w:rPr>
        <w:t>OBJETIVOS:</w:t>
      </w:r>
    </w:p>
    <w:p w14:paraId="6009E3A1" w14:textId="77777777" w:rsidR="00EF69BD" w:rsidRDefault="00EF69BD" w:rsidP="00EF69BD">
      <w:pPr>
        <w:pStyle w:val="Prrafodelista"/>
      </w:pPr>
    </w:p>
    <w:p w14:paraId="766E89E7" w14:textId="77777777" w:rsidR="00EF69BD" w:rsidRDefault="00EF69BD" w:rsidP="00EF69BD">
      <w:pPr>
        <w:pStyle w:val="Prrafodelista"/>
      </w:pPr>
      <w:r>
        <w:t>Al finalizar esta experiencia Ud. estará capacitado para:</w:t>
      </w:r>
    </w:p>
    <w:p w14:paraId="09AD4AC6" w14:textId="77777777" w:rsidR="00EF69BD" w:rsidRDefault="00EF69BD" w:rsidP="00EF69BD">
      <w:pPr>
        <w:pStyle w:val="Prrafodelista"/>
        <w:numPr>
          <w:ilvl w:val="0"/>
          <w:numId w:val="6"/>
        </w:numPr>
      </w:pPr>
      <w:r>
        <w:t>Utilizar el DMM como amperímetro para medir corriente.</w:t>
      </w:r>
    </w:p>
    <w:p w14:paraId="581A381D" w14:textId="77777777" w:rsidR="00EF69BD" w:rsidRDefault="00EF69BD" w:rsidP="00EF69BD">
      <w:pPr>
        <w:pStyle w:val="Prrafodelista"/>
        <w:numPr>
          <w:ilvl w:val="0"/>
          <w:numId w:val="6"/>
        </w:numPr>
      </w:pPr>
      <w:r>
        <w:t>Utilizar el DMM como óhmetro para medir resistencia.</w:t>
      </w:r>
    </w:p>
    <w:p w14:paraId="00E7947E" w14:textId="77777777" w:rsidR="00EF69BD" w:rsidRDefault="00EF69BD" w:rsidP="00EF69BD">
      <w:pPr>
        <w:pStyle w:val="Prrafodelista"/>
        <w:numPr>
          <w:ilvl w:val="0"/>
          <w:numId w:val="6"/>
        </w:numPr>
      </w:pPr>
      <w:r>
        <w:t>Predecir la dirección de la corriente a partir de la polaridad obtenida con el DMM.</w:t>
      </w:r>
    </w:p>
    <w:p w14:paraId="4F386516" w14:textId="77777777" w:rsidR="00EF69BD" w:rsidRDefault="00EF69BD" w:rsidP="00EF69BD">
      <w:pPr>
        <w:pStyle w:val="Prrafodelista"/>
        <w:ind w:left="1440"/>
      </w:pPr>
    </w:p>
    <w:p w14:paraId="418AE97D" w14:textId="77777777" w:rsidR="00EF69BD" w:rsidRPr="00DF7F55" w:rsidRDefault="00EF69BD" w:rsidP="00EF69BD">
      <w:pPr>
        <w:pStyle w:val="Prrafodelista"/>
        <w:numPr>
          <w:ilvl w:val="0"/>
          <w:numId w:val="5"/>
        </w:numPr>
        <w:rPr>
          <w:b/>
          <w:bCs/>
        </w:rPr>
      </w:pPr>
      <w:r w:rsidRPr="00DF7F55">
        <w:rPr>
          <w:b/>
          <w:bCs/>
        </w:rPr>
        <w:t>CONOCIMIENTOS PREVIOS</w:t>
      </w:r>
    </w:p>
    <w:p w14:paraId="092C4651" w14:textId="77777777" w:rsidR="00EF69BD" w:rsidRDefault="00EF69BD" w:rsidP="00EF69BD">
      <w:pPr>
        <w:pStyle w:val="Prrafodelista"/>
        <w:spacing w:line="240" w:lineRule="auto"/>
      </w:pPr>
      <w:r>
        <w:t>La corriente no es fácil de medir.</w:t>
      </w:r>
    </w:p>
    <w:p w14:paraId="0292461B" w14:textId="77777777" w:rsidR="00EF69BD" w:rsidRDefault="00EF69BD" w:rsidP="00EF69BD">
      <w:pPr>
        <w:pStyle w:val="Prrafodelista"/>
        <w:spacing w:line="240" w:lineRule="auto"/>
      </w:pPr>
    </w:p>
    <w:p w14:paraId="40982185" w14:textId="77777777" w:rsidR="00EF69BD" w:rsidRDefault="00EF69BD" w:rsidP="00EF69BD">
      <w:pPr>
        <w:pStyle w:val="Prrafodelista"/>
        <w:spacing w:line="240" w:lineRule="auto"/>
      </w:pPr>
      <w:r>
        <w:t>Dado que la corriente es creada por el flujo de electrones dentro de un conductor, es necesario interrumpir el camino de los electrones para que puedan circular por el medidor de corriente.</w:t>
      </w:r>
    </w:p>
    <w:p w14:paraId="274ACF80" w14:textId="77777777" w:rsidR="00EF69BD" w:rsidRDefault="00EF69BD" w:rsidP="00EF69BD">
      <w:pPr>
        <w:pStyle w:val="Prrafodelista"/>
        <w:spacing w:line="240" w:lineRule="auto"/>
      </w:pPr>
    </w:p>
    <w:p w14:paraId="7C07265B" w14:textId="77777777" w:rsidR="00EF69BD" w:rsidRDefault="00EF69BD" w:rsidP="00EF69BD">
      <w:pPr>
        <w:pStyle w:val="Prrafodelista"/>
        <w:spacing w:line="240" w:lineRule="auto"/>
      </w:pPr>
      <w:r>
        <w:t>Esto normalmente significa que debemos desconectar el circuito para conectar el medidor en serie.</w:t>
      </w:r>
    </w:p>
    <w:p w14:paraId="39576E7D" w14:textId="77777777" w:rsidR="00EF69BD" w:rsidRDefault="00EF69BD" w:rsidP="00EF69BD">
      <w:pPr>
        <w:pStyle w:val="Prrafodelista"/>
      </w:pPr>
    </w:p>
    <w:p w14:paraId="6A368DF2" w14:textId="77777777" w:rsidR="00EF69BD" w:rsidRDefault="00EF69BD" w:rsidP="00EF69BD">
      <w:pPr>
        <w:pStyle w:val="Prrafodelista"/>
        <w:rPr>
          <w:b/>
        </w:rPr>
      </w:pPr>
      <w:r w:rsidRPr="00856F0F">
        <w:rPr>
          <w:b/>
        </w:rPr>
        <w:t>Precaución:</w:t>
      </w:r>
    </w:p>
    <w:p w14:paraId="49F06344" w14:textId="77777777" w:rsidR="00EF69BD" w:rsidRDefault="00EF69BD" w:rsidP="00EF69BD">
      <w:pPr>
        <w:pStyle w:val="Prrafodelista"/>
        <w:rPr>
          <w:b/>
        </w:rPr>
      </w:pPr>
    </w:p>
    <w:p w14:paraId="261D0631" w14:textId="0CA73058" w:rsidR="00EF69BD" w:rsidRDefault="00EF69BD" w:rsidP="00EF69BD">
      <w:pPr>
        <w:pStyle w:val="Prrafodelista"/>
      </w:pPr>
      <w:r w:rsidRPr="00856F0F">
        <w:t xml:space="preserve">Al medir </w:t>
      </w:r>
      <w:r>
        <w:t>corriente, nunca se debe conectar el amperímetro entre los bo</w:t>
      </w:r>
      <w:r w:rsidR="004C5F80">
        <w:t>rnes</w:t>
      </w:r>
      <w:r>
        <w:t xml:space="preserve"> de un componente por el que circula la tensión, ya que se lo estaría cortocircuitando. Ello puede dañar seriamente el medidor y al circuito bajo examen.</w:t>
      </w:r>
    </w:p>
    <w:p w14:paraId="42833B26" w14:textId="77777777" w:rsidR="00EF69BD" w:rsidRDefault="00EF69BD" w:rsidP="00EF69BD">
      <w:pPr>
        <w:pStyle w:val="Prrafodelista"/>
      </w:pPr>
    </w:p>
    <w:p w14:paraId="3F81073B" w14:textId="77777777" w:rsidR="00EF69BD" w:rsidRPr="00DF7F55" w:rsidRDefault="00EF69BD" w:rsidP="00EF69BD">
      <w:pPr>
        <w:pStyle w:val="Prrafodelista"/>
        <w:numPr>
          <w:ilvl w:val="0"/>
          <w:numId w:val="5"/>
        </w:numPr>
        <w:rPr>
          <w:b/>
          <w:bCs/>
        </w:rPr>
      </w:pPr>
      <w:r w:rsidRPr="00DF7F55">
        <w:rPr>
          <w:b/>
          <w:bCs/>
        </w:rPr>
        <w:t>EQUIPO</w:t>
      </w:r>
    </w:p>
    <w:p w14:paraId="53FF47E3" w14:textId="77777777" w:rsidR="00EF69BD" w:rsidRDefault="00EF69BD" w:rsidP="00EF69BD">
      <w:pPr>
        <w:pStyle w:val="Prrafodelista"/>
      </w:pPr>
      <w:r>
        <w:t>El siguiente equipo es necesario para realizar esta experiencia:</w:t>
      </w:r>
    </w:p>
    <w:p w14:paraId="0375A70F" w14:textId="77777777" w:rsidR="00EF69BD" w:rsidRDefault="00EF69BD" w:rsidP="00EF69BD">
      <w:pPr>
        <w:pStyle w:val="Prrafodelista"/>
        <w:numPr>
          <w:ilvl w:val="0"/>
          <w:numId w:val="7"/>
        </w:numPr>
      </w:pPr>
      <w:r>
        <w:t xml:space="preserve">Módulo de experimentos </w:t>
      </w:r>
    </w:p>
    <w:p w14:paraId="5396AAE3" w14:textId="77777777" w:rsidR="00EF69BD" w:rsidRDefault="00EF69BD" w:rsidP="00EF69BD">
      <w:pPr>
        <w:pStyle w:val="Prrafodelista"/>
        <w:numPr>
          <w:ilvl w:val="0"/>
          <w:numId w:val="7"/>
        </w:numPr>
      </w:pPr>
      <w:r>
        <w:t>Multímetro (digital)</w:t>
      </w:r>
    </w:p>
    <w:p w14:paraId="5626A865" w14:textId="77777777" w:rsidR="00EF69BD" w:rsidRDefault="00EF69BD" w:rsidP="00EF69BD">
      <w:pPr>
        <w:pStyle w:val="Prrafodelista"/>
        <w:ind w:left="1440"/>
      </w:pPr>
    </w:p>
    <w:p w14:paraId="2417140B" w14:textId="77777777" w:rsidR="00EF69BD" w:rsidRPr="00DF7F55" w:rsidRDefault="00EF69BD" w:rsidP="00EF69BD">
      <w:pPr>
        <w:pStyle w:val="Prrafodelista"/>
        <w:numPr>
          <w:ilvl w:val="0"/>
          <w:numId w:val="5"/>
        </w:numPr>
        <w:rPr>
          <w:b/>
          <w:bCs/>
        </w:rPr>
      </w:pPr>
      <w:r w:rsidRPr="00DF7F55">
        <w:rPr>
          <w:b/>
          <w:bCs/>
        </w:rPr>
        <w:t>PROCEDIMIENTO</w:t>
      </w:r>
    </w:p>
    <w:p w14:paraId="2468AC4F" w14:textId="77777777" w:rsidR="00EF69BD" w:rsidRDefault="00EF69BD" w:rsidP="00EF69BD">
      <w:pPr>
        <w:pStyle w:val="Prrafodelista"/>
      </w:pPr>
    </w:p>
    <w:p w14:paraId="5EA72305" w14:textId="77777777" w:rsidR="00EF69BD" w:rsidRDefault="00EF69BD" w:rsidP="00EF69BD">
      <w:pPr>
        <w:pStyle w:val="Prrafodelista"/>
        <w:numPr>
          <w:ilvl w:val="0"/>
          <w:numId w:val="8"/>
        </w:numPr>
      </w:pPr>
      <w:r>
        <w:t>Seleccione el módulo de experimentos.</w:t>
      </w:r>
    </w:p>
    <w:p w14:paraId="4CF76C3B" w14:textId="77777777" w:rsidR="00EF69BD" w:rsidRDefault="00EF69BD" w:rsidP="00EF69BD">
      <w:pPr>
        <w:pStyle w:val="Prrafodelista"/>
        <w:numPr>
          <w:ilvl w:val="0"/>
          <w:numId w:val="8"/>
        </w:numPr>
      </w:pPr>
      <w:r>
        <w:t xml:space="preserve">Lleve el DMM al modo de medición de corriente de CC. Seleccione el rango de 200 mA (de no poseer dicho rango, seleccione la escala inmediata superior). </w:t>
      </w:r>
    </w:p>
    <w:p w14:paraId="4AFFDF1C" w14:textId="77777777" w:rsidR="00EF69BD" w:rsidRDefault="00EF69BD" w:rsidP="00EF69BD">
      <w:pPr>
        <w:pStyle w:val="Prrafodelista"/>
        <w:numPr>
          <w:ilvl w:val="0"/>
          <w:numId w:val="8"/>
        </w:numPr>
      </w:pPr>
      <w:r>
        <w:t>Estudie el circuito de la figura 2:1:</w:t>
      </w:r>
    </w:p>
    <w:p w14:paraId="27E657A5" w14:textId="0B506542" w:rsidR="00EF69BD" w:rsidRDefault="004C5F80" w:rsidP="004C5F80">
      <w:pPr>
        <w:pStyle w:val="Prrafodelista"/>
        <w:ind w:left="1440"/>
      </w:pPr>
      <w:r>
        <w:rPr>
          <w:noProof/>
          <w14:ligatures w14:val="standardContextual"/>
        </w:rPr>
        <w:drawing>
          <wp:inline distT="0" distB="0" distL="0" distR="0" wp14:anchorId="0350C38E" wp14:editId="4C08DE99">
            <wp:extent cx="2468245" cy="2117938"/>
            <wp:effectExtent l="0" t="0" r="8255" b="0"/>
            <wp:docPr id="1871813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13259" name="Imagen 1871813259"/>
                    <pic:cNvPicPr/>
                  </pic:nvPicPr>
                  <pic:blipFill>
                    <a:blip r:embed="rId10">
                      <a:extLst>
                        <a:ext uri="{28A0092B-C50C-407E-A947-70E740481C1C}">
                          <a14:useLocalDpi xmlns:a14="http://schemas.microsoft.com/office/drawing/2010/main" val="0"/>
                        </a:ext>
                      </a:extLst>
                    </a:blip>
                    <a:stretch>
                      <a:fillRect/>
                    </a:stretch>
                  </pic:blipFill>
                  <pic:spPr>
                    <a:xfrm>
                      <a:off x="0" y="0"/>
                      <a:ext cx="2473794" cy="2122699"/>
                    </a:xfrm>
                    <a:prstGeom prst="rect">
                      <a:avLst/>
                    </a:prstGeom>
                  </pic:spPr>
                </pic:pic>
              </a:graphicData>
            </a:graphic>
          </wp:inline>
        </w:drawing>
      </w:r>
    </w:p>
    <w:p w14:paraId="0532CA02" w14:textId="77777777" w:rsidR="00EF69BD" w:rsidRDefault="00EF69BD" w:rsidP="00EF69BD">
      <w:pPr>
        <w:pStyle w:val="Prrafodelista"/>
        <w:numPr>
          <w:ilvl w:val="0"/>
          <w:numId w:val="8"/>
        </w:numPr>
      </w:pPr>
      <w:r>
        <w:lastRenderedPageBreak/>
        <w:t>Conecte el multímetro del modo indicado en la figura 2.1.</w:t>
      </w:r>
    </w:p>
    <w:p w14:paraId="087C5864" w14:textId="77777777" w:rsidR="00EF69BD" w:rsidRDefault="00EF69BD" w:rsidP="00EF69BD">
      <w:pPr>
        <w:ind w:left="708"/>
      </w:pPr>
      <w:r>
        <w:t xml:space="preserve">Observe que el amperímetro está conectado en serie: la corriente que circula por la lámpara es la misma corriente que circula por el instrumento. </w:t>
      </w:r>
    </w:p>
    <w:p w14:paraId="2557A782" w14:textId="2B4BB54E" w:rsidR="00EF69BD" w:rsidRDefault="00EF69BD" w:rsidP="00EF69BD">
      <w:pPr>
        <w:ind w:left="708"/>
      </w:pPr>
      <w:r>
        <w:t>Asegúrese que la punta positiva del multímetro esté conectada al bo</w:t>
      </w:r>
      <w:r>
        <w:t>rn</w:t>
      </w:r>
      <w:r>
        <w:t>e de la lámpara como se indica, y que la punta negativa esté conectada al negativo de la fuente.</w:t>
      </w:r>
    </w:p>
    <w:p w14:paraId="2EC1DC07" w14:textId="77777777" w:rsidR="00EF69BD" w:rsidRDefault="00EF69BD" w:rsidP="00EF69BD">
      <w:pPr>
        <w:ind w:left="708"/>
      </w:pPr>
      <w:r>
        <w:t>Esta configuración serie es usada para medir corrientes.</w:t>
      </w:r>
    </w:p>
    <w:p w14:paraId="5E22BC0D" w14:textId="77777777" w:rsidR="00EF69BD" w:rsidRDefault="00EF69BD" w:rsidP="00EF69BD">
      <w:pPr>
        <w:pStyle w:val="Prrafodelista"/>
        <w:numPr>
          <w:ilvl w:val="0"/>
          <w:numId w:val="8"/>
        </w:numPr>
      </w:pPr>
      <w:r>
        <w:t>Gire el control de la tensión de salida de la fuente de alimentación PS-1 totalmente hacia la derecha (máxima tensión de salida).</w:t>
      </w:r>
    </w:p>
    <w:p w14:paraId="759531CF" w14:textId="77777777" w:rsidR="00EF69BD" w:rsidRDefault="00EF69BD" w:rsidP="00EF69BD">
      <w:pPr>
        <w:pStyle w:val="Prrafodelista"/>
        <w:ind w:left="1440"/>
      </w:pPr>
    </w:p>
    <w:p w14:paraId="77A4D266" w14:textId="77777777" w:rsidR="00EF69BD" w:rsidRDefault="00EF69BD" w:rsidP="00EF69BD">
      <w:pPr>
        <w:pStyle w:val="Prrafodelista"/>
        <w:ind w:left="1440"/>
      </w:pPr>
      <w:r>
        <w:t>Mida la corriente que circula a través de la lámpara L1, y registre el valor indicado en el medidor (en mA) en la tabla 2.1</w:t>
      </w:r>
    </w:p>
    <w:p w14:paraId="09288B2B" w14:textId="77777777" w:rsidR="00EF69BD" w:rsidRDefault="00EF69BD" w:rsidP="00EF69BD">
      <w:pPr>
        <w:pStyle w:val="Prrafodelista"/>
        <w:ind w:left="1440"/>
      </w:pPr>
    </w:p>
    <w:p w14:paraId="736FAAB0" w14:textId="77777777" w:rsidR="00EF69BD" w:rsidRDefault="00EF69BD" w:rsidP="00EF69BD">
      <w:pPr>
        <w:pStyle w:val="Prrafodelista"/>
        <w:numPr>
          <w:ilvl w:val="0"/>
          <w:numId w:val="8"/>
        </w:numPr>
      </w:pPr>
      <w:r>
        <w:t>Reduzca la tensión de salida de PS-1 girando el control de tensión a su posición media.</w:t>
      </w:r>
    </w:p>
    <w:p w14:paraId="1DF41960" w14:textId="77777777" w:rsidR="00EF69BD" w:rsidRDefault="00EF69BD" w:rsidP="00EF69BD">
      <w:pPr>
        <w:pStyle w:val="Prrafodelista"/>
        <w:ind w:left="1440"/>
      </w:pPr>
    </w:p>
    <w:p w14:paraId="387E4008" w14:textId="77777777" w:rsidR="00EF69BD" w:rsidRDefault="00EF69BD" w:rsidP="00EF69BD">
      <w:pPr>
        <w:pStyle w:val="Prrafodelista"/>
        <w:ind w:left="1440"/>
      </w:pPr>
      <w:r>
        <w:t>Mida e registre el valor de la corriente que circula por la lámpara (mA) en la tabla 2.1.</w:t>
      </w:r>
    </w:p>
    <w:p w14:paraId="5E6B49AC" w14:textId="77777777" w:rsidR="00EF69BD" w:rsidRDefault="00EF69BD" w:rsidP="00EF69BD">
      <w:pPr>
        <w:pStyle w:val="Prrafodelista"/>
        <w:ind w:left="1440"/>
      </w:pPr>
    </w:p>
    <w:p w14:paraId="54F6325C" w14:textId="77777777" w:rsidR="00EF69BD" w:rsidRDefault="00EF69BD" w:rsidP="00EF69BD">
      <w:pPr>
        <w:pStyle w:val="Prrafodelista"/>
        <w:numPr>
          <w:ilvl w:val="0"/>
          <w:numId w:val="8"/>
        </w:numPr>
      </w:pPr>
      <w:r>
        <w:t xml:space="preserve">Reduzca la tensión de la fuente de alimentación a su valor mínimo. Luego, mida </w:t>
      </w:r>
      <w:proofErr w:type="gramStart"/>
      <w:r>
        <w:t>e</w:t>
      </w:r>
      <w:proofErr w:type="gramEnd"/>
      <w:r>
        <w:t xml:space="preserve"> registre la corriente en la lámpara (mA) en la tabla 2.1</w:t>
      </w:r>
    </w:p>
    <w:p w14:paraId="03F6DC53" w14:textId="77777777" w:rsidR="00EF69BD" w:rsidRDefault="00EF69BD" w:rsidP="00EF69BD">
      <w:pPr>
        <w:pStyle w:val="Prrafodelista"/>
        <w:ind w:left="1440"/>
      </w:pPr>
    </w:p>
    <w:p w14:paraId="306F1B05" w14:textId="77777777" w:rsidR="00EF69BD" w:rsidRPr="00856F0F" w:rsidRDefault="00EF69BD" w:rsidP="00EF69BD">
      <w:pPr>
        <w:pStyle w:val="Prrafodelista"/>
        <w:ind w:left="1440"/>
        <w:jc w:val="center"/>
        <w:rPr>
          <w:b/>
        </w:rPr>
      </w:pPr>
      <w:r>
        <w:rPr>
          <w:b/>
        </w:rPr>
        <w:t xml:space="preserve">   </w:t>
      </w:r>
    </w:p>
    <w:tbl>
      <w:tblPr>
        <w:tblStyle w:val="Tablaconcuadrcula"/>
        <w:tblpPr w:leftFromText="141" w:rightFromText="141" w:vertAnchor="text" w:horzAnchor="margin" w:tblpXSpec="right" w:tblpY="349"/>
        <w:tblW w:w="0" w:type="auto"/>
        <w:tblLook w:val="04A0" w:firstRow="1" w:lastRow="0" w:firstColumn="1" w:lastColumn="0" w:noHBand="0" w:noVBand="1"/>
      </w:tblPr>
      <w:tblGrid>
        <w:gridCol w:w="2471"/>
        <w:gridCol w:w="2471"/>
        <w:gridCol w:w="2472"/>
      </w:tblGrid>
      <w:tr w:rsidR="00EF69BD" w:rsidRPr="00856F0F" w14:paraId="2669B83A" w14:textId="77777777" w:rsidTr="00C51A54">
        <w:trPr>
          <w:trHeight w:val="416"/>
        </w:trPr>
        <w:tc>
          <w:tcPr>
            <w:tcW w:w="2471" w:type="dxa"/>
          </w:tcPr>
          <w:p w14:paraId="316C5181" w14:textId="77777777" w:rsidR="00EF69BD" w:rsidRPr="00856F0F" w:rsidRDefault="00EF69BD" w:rsidP="00C51A54">
            <w:pPr>
              <w:jc w:val="center"/>
              <w:rPr>
                <w:b/>
                <w:sz w:val="24"/>
              </w:rPr>
            </w:pPr>
            <w:r w:rsidRPr="00856F0F">
              <w:rPr>
                <w:b/>
                <w:sz w:val="24"/>
              </w:rPr>
              <w:t>Posición máxima</w:t>
            </w:r>
          </w:p>
        </w:tc>
        <w:tc>
          <w:tcPr>
            <w:tcW w:w="2471" w:type="dxa"/>
          </w:tcPr>
          <w:p w14:paraId="237F8EAB" w14:textId="77777777" w:rsidR="00EF69BD" w:rsidRPr="00856F0F" w:rsidRDefault="00EF69BD" w:rsidP="00C51A54">
            <w:pPr>
              <w:jc w:val="center"/>
              <w:rPr>
                <w:b/>
                <w:sz w:val="24"/>
              </w:rPr>
            </w:pPr>
            <w:r w:rsidRPr="00856F0F">
              <w:rPr>
                <w:b/>
                <w:sz w:val="24"/>
              </w:rPr>
              <w:t>Posición media</w:t>
            </w:r>
          </w:p>
        </w:tc>
        <w:tc>
          <w:tcPr>
            <w:tcW w:w="2472" w:type="dxa"/>
          </w:tcPr>
          <w:p w14:paraId="6F90F090" w14:textId="77777777" w:rsidR="00EF69BD" w:rsidRPr="00856F0F" w:rsidRDefault="00EF69BD" w:rsidP="00C51A54">
            <w:pPr>
              <w:jc w:val="center"/>
              <w:rPr>
                <w:b/>
                <w:sz w:val="24"/>
              </w:rPr>
            </w:pPr>
            <w:r w:rsidRPr="00856F0F">
              <w:rPr>
                <w:b/>
                <w:sz w:val="24"/>
              </w:rPr>
              <w:t>Posición inferior</w:t>
            </w:r>
          </w:p>
        </w:tc>
      </w:tr>
      <w:tr w:rsidR="00EF69BD" w:rsidRPr="00856F0F" w14:paraId="01813228" w14:textId="77777777" w:rsidTr="00C51A54">
        <w:trPr>
          <w:trHeight w:val="834"/>
        </w:trPr>
        <w:tc>
          <w:tcPr>
            <w:tcW w:w="2471" w:type="dxa"/>
          </w:tcPr>
          <w:p w14:paraId="40CD62E9" w14:textId="3370888E" w:rsidR="00EF69BD" w:rsidRPr="00856F0F" w:rsidRDefault="0082305C" w:rsidP="00C51A54">
            <w:pPr>
              <w:jc w:val="center"/>
              <w:rPr>
                <w:b/>
                <w:sz w:val="24"/>
              </w:rPr>
            </w:pPr>
            <w:r>
              <w:rPr>
                <w:b/>
                <w:sz w:val="24"/>
              </w:rPr>
              <w:t>20</w:t>
            </w:r>
            <w:r w:rsidR="00EF69BD">
              <w:rPr>
                <w:b/>
                <w:sz w:val="24"/>
              </w:rPr>
              <w:t>A</w:t>
            </w:r>
          </w:p>
        </w:tc>
        <w:tc>
          <w:tcPr>
            <w:tcW w:w="2471" w:type="dxa"/>
          </w:tcPr>
          <w:p w14:paraId="22585652" w14:textId="20DC4078" w:rsidR="00EF69BD" w:rsidRPr="00856F0F" w:rsidRDefault="0082305C" w:rsidP="00C51A54">
            <w:pPr>
              <w:jc w:val="center"/>
              <w:rPr>
                <w:b/>
                <w:sz w:val="24"/>
              </w:rPr>
            </w:pPr>
            <w:r>
              <w:rPr>
                <w:b/>
                <w:sz w:val="24"/>
              </w:rPr>
              <w:t>10</w:t>
            </w:r>
            <w:r w:rsidR="00EF69BD">
              <w:rPr>
                <w:b/>
                <w:sz w:val="24"/>
              </w:rPr>
              <w:t>A</w:t>
            </w:r>
          </w:p>
        </w:tc>
        <w:tc>
          <w:tcPr>
            <w:tcW w:w="2472" w:type="dxa"/>
          </w:tcPr>
          <w:p w14:paraId="31F43AD1" w14:textId="304E1E4F" w:rsidR="00EF69BD" w:rsidRPr="00856F0F" w:rsidRDefault="0082305C" w:rsidP="00C51A54">
            <w:pPr>
              <w:jc w:val="center"/>
              <w:rPr>
                <w:b/>
                <w:sz w:val="24"/>
              </w:rPr>
            </w:pPr>
            <w:r>
              <w:rPr>
                <w:b/>
                <w:sz w:val="24"/>
              </w:rPr>
              <w:t>0</w:t>
            </w:r>
            <w:r w:rsidR="00EF69BD">
              <w:rPr>
                <w:b/>
                <w:sz w:val="24"/>
              </w:rPr>
              <w:t>A</w:t>
            </w:r>
          </w:p>
        </w:tc>
      </w:tr>
    </w:tbl>
    <w:p w14:paraId="546DCDEB" w14:textId="77777777" w:rsidR="00EF69BD" w:rsidRPr="00856F0F" w:rsidRDefault="00EF69BD" w:rsidP="00EF69BD">
      <w:pPr>
        <w:jc w:val="center"/>
        <w:rPr>
          <w:b/>
        </w:rPr>
      </w:pPr>
      <w:r>
        <w:rPr>
          <w:b/>
        </w:rPr>
        <w:t xml:space="preserve">                  </w:t>
      </w:r>
      <w:r w:rsidRPr="00856F0F">
        <w:rPr>
          <w:b/>
        </w:rPr>
        <w:t>CONTROL DE TENSION</w:t>
      </w:r>
    </w:p>
    <w:p w14:paraId="1381A2B7" w14:textId="77777777" w:rsidR="00EF69BD" w:rsidRDefault="00EF69BD" w:rsidP="00EF69BD"/>
    <w:p w14:paraId="6F4C0C76" w14:textId="77777777" w:rsidR="00EF69BD" w:rsidRDefault="00EF69BD" w:rsidP="00EF69BD">
      <w:pPr>
        <w:pStyle w:val="Prrafodelista"/>
        <w:ind w:left="1440"/>
        <w:jc w:val="center"/>
      </w:pPr>
      <w:r>
        <w:t>Tabla 2.1</w:t>
      </w:r>
    </w:p>
    <w:p w14:paraId="5386FDBB" w14:textId="77777777" w:rsidR="00EF69BD" w:rsidRDefault="00EF69BD" w:rsidP="00EF69BD">
      <w:pPr>
        <w:pStyle w:val="Prrafodelista"/>
        <w:ind w:left="1440"/>
        <w:jc w:val="center"/>
      </w:pPr>
    </w:p>
    <w:p w14:paraId="0D83C758" w14:textId="6AD67F80" w:rsidR="00EF69BD" w:rsidRDefault="0082305C" w:rsidP="0082305C">
      <w:pPr>
        <w:ind w:firstLine="708"/>
      </w:pPr>
      <w:r>
        <w:t>Ud. Ya</w:t>
      </w:r>
      <w:r w:rsidR="00EF69BD">
        <w:t xml:space="preserve"> sabe cómo medir corriente CC.</w:t>
      </w:r>
    </w:p>
    <w:p w14:paraId="138328C1" w14:textId="77777777" w:rsidR="00EF69BD" w:rsidRDefault="00EF69BD" w:rsidP="00EF69BD">
      <w:pPr>
        <w:ind w:left="708"/>
      </w:pPr>
      <w:r>
        <w:t>Recuerde que la tensión se mide entre dos puntos de un circuito, y las corrientes se miden conectado el instrumento en serie con el circuito.</w:t>
      </w:r>
    </w:p>
    <w:p w14:paraId="29BF26EB" w14:textId="77777777" w:rsidR="00EF69BD" w:rsidRDefault="00EF69BD" w:rsidP="00EF69BD">
      <w:pPr>
        <w:ind w:left="708"/>
      </w:pPr>
      <w:r>
        <w:t>Observe también que cuando el terminal positivo del amperímetro es conectado al positivo de la tensión, entonces la corriente será positiva. Si se conecta al revés, la indicación del amperímetro será negativa.</w:t>
      </w:r>
    </w:p>
    <w:p w14:paraId="2544BEB1" w14:textId="77777777" w:rsidR="00EF69BD" w:rsidRPr="00856F0F" w:rsidRDefault="00EF69BD" w:rsidP="00EF69BD">
      <w:pPr>
        <w:ind w:left="708"/>
        <w:rPr>
          <w:b/>
        </w:rPr>
      </w:pPr>
      <w:r w:rsidRPr="00856F0F">
        <w:rPr>
          <w:b/>
        </w:rPr>
        <w:t>Veamos ahora como se mide resistencia con un DMM.</w:t>
      </w:r>
    </w:p>
    <w:p w14:paraId="5954646A" w14:textId="77777777" w:rsidR="00EF69BD" w:rsidRDefault="00EF69BD" w:rsidP="00EF69BD">
      <w:pPr>
        <w:ind w:left="708"/>
        <w:rPr>
          <w:b/>
        </w:rPr>
      </w:pPr>
      <w:r w:rsidRPr="00856F0F">
        <w:rPr>
          <w:b/>
        </w:rPr>
        <w:t>Precaución:</w:t>
      </w:r>
    </w:p>
    <w:p w14:paraId="159D27BA" w14:textId="77777777" w:rsidR="00EF69BD" w:rsidRDefault="00EF69BD" w:rsidP="00EF69BD">
      <w:pPr>
        <w:ind w:left="708"/>
      </w:pPr>
      <w:r w:rsidRPr="00856F0F">
        <w:t xml:space="preserve"> Cuando</w:t>
      </w:r>
      <w:r>
        <w:t xml:space="preserve"> se mide la resistencia de un componente, Ud. debe estar seguro que no exista tensión aplicada ni circule corriente por el mismo.</w:t>
      </w:r>
    </w:p>
    <w:p w14:paraId="4909CFA7" w14:textId="77777777" w:rsidR="00EF69BD" w:rsidRDefault="00EF69BD" w:rsidP="00EF69BD">
      <w:pPr>
        <w:ind w:left="708"/>
      </w:pPr>
      <w:r>
        <w:t>Si esto no se cumple, Ud. puede obtener una lectura falsa de la resistencia o dañar el medidor.</w:t>
      </w:r>
    </w:p>
    <w:p w14:paraId="187025A4" w14:textId="77777777" w:rsidR="00EF69BD" w:rsidRDefault="00EF69BD" w:rsidP="00EF69BD">
      <w:pPr>
        <w:pStyle w:val="Prrafodelista"/>
        <w:numPr>
          <w:ilvl w:val="0"/>
          <w:numId w:val="8"/>
        </w:numPr>
      </w:pPr>
      <w:r>
        <w:lastRenderedPageBreak/>
        <w:t>Desconecte el DMM del circuito. Asegúrese que la tensión de salida de PS-1 es mínima.</w:t>
      </w:r>
    </w:p>
    <w:p w14:paraId="2160D49B" w14:textId="77777777" w:rsidR="00EF69BD" w:rsidRDefault="00EF69BD" w:rsidP="00EF69BD">
      <w:pPr>
        <w:pStyle w:val="Prrafodelista"/>
        <w:ind w:left="1440"/>
      </w:pPr>
    </w:p>
    <w:p w14:paraId="1AC8F17D" w14:textId="77777777" w:rsidR="00EF69BD" w:rsidRDefault="00EF69BD" w:rsidP="00EF69BD">
      <w:pPr>
        <w:pStyle w:val="Prrafodelista"/>
        <w:numPr>
          <w:ilvl w:val="0"/>
          <w:numId w:val="8"/>
        </w:numPr>
      </w:pPr>
      <w:r>
        <w:t>Lleve el DMM al modo de medición de resistencia (escala de 200)</w:t>
      </w:r>
    </w:p>
    <w:p w14:paraId="29E4FE36" w14:textId="77777777" w:rsidR="00EF69BD" w:rsidRDefault="00EF69BD" w:rsidP="00EF69BD">
      <w:pPr>
        <w:pStyle w:val="Prrafodelista"/>
      </w:pPr>
    </w:p>
    <w:p w14:paraId="50F92120" w14:textId="77777777" w:rsidR="00EF69BD" w:rsidRDefault="00EF69BD" w:rsidP="00EF69BD">
      <w:pPr>
        <w:pStyle w:val="Prrafodelista"/>
        <w:ind w:left="1440"/>
        <w:rPr>
          <w:b/>
        </w:rPr>
      </w:pPr>
      <w:r w:rsidRPr="00856F0F">
        <w:rPr>
          <w:b/>
        </w:rPr>
        <w:t>Si no está seguro de cómo hacerlo, consulte a su profesor</w:t>
      </w:r>
      <w:r>
        <w:rPr>
          <w:b/>
        </w:rPr>
        <w:t>.</w:t>
      </w:r>
    </w:p>
    <w:p w14:paraId="0078BBB8" w14:textId="77777777" w:rsidR="00EF69BD" w:rsidRDefault="00EF69BD" w:rsidP="00EF69BD">
      <w:pPr>
        <w:pStyle w:val="Prrafodelista"/>
        <w:ind w:left="1440"/>
        <w:rPr>
          <w:b/>
        </w:rPr>
      </w:pPr>
    </w:p>
    <w:p w14:paraId="32C63552" w14:textId="77777777" w:rsidR="00EF69BD" w:rsidRDefault="00EF69BD" w:rsidP="00EF69BD">
      <w:pPr>
        <w:pStyle w:val="Prrafodelista"/>
        <w:numPr>
          <w:ilvl w:val="0"/>
          <w:numId w:val="8"/>
        </w:numPr>
      </w:pPr>
      <w:r>
        <w:t>Estudie el circuito de la figura 2.2, que usaremos para medir resistencia.</w:t>
      </w:r>
    </w:p>
    <w:p w14:paraId="78F85C75" w14:textId="77777777" w:rsidR="00EF69BD" w:rsidRDefault="00EF69BD" w:rsidP="00EF69BD">
      <w:pPr>
        <w:pStyle w:val="Prrafodelista"/>
        <w:ind w:left="1440"/>
      </w:pPr>
    </w:p>
    <w:p w14:paraId="7A039276" w14:textId="259BEBDA" w:rsidR="00EF69BD" w:rsidRDefault="0082305C" w:rsidP="00EF69BD">
      <w:pPr>
        <w:pStyle w:val="Prrafodelista"/>
        <w:ind w:left="1440"/>
      </w:pPr>
      <w:r>
        <w:rPr>
          <w:noProof/>
          <w14:ligatures w14:val="standardContextual"/>
        </w:rPr>
        <w:drawing>
          <wp:inline distT="0" distB="0" distL="0" distR="0" wp14:anchorId="05C719EC" wp14:editId="08D9C65F">
            <wp:extent cx="3462871" cy="3623310"/>
            <wp:effectExtent l="0" t="0" r="4445" b="0"/>
            <wp:docPr id="50635459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54592" name="Imagen 5063545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5831" cy="3626407"/>
                    </a:xfrm>
                    <a:prstGeom prst="rect">
                      <a:avLst/>
                    </a:prstGeom>
                  </pic:spPr>
                </pic:pic>
              </a:graphicData>
            </a:graphic>
          </wp:inline>
        </w:drawing>
      </w:r>
    </w:p>
    <w:p w14:paraId="7616A2BD" w14:textId="77777777" w:rsidR="00EF69BD" w:rsidRDefault="00EF69BD" w:rsidP="00EF69BD">
      <w:pPr>
        <w:pStyle w:val="Prrafodelista"/>
        <w:ind w:left="1440"/>
      </w:pPr>
    </w:p>
    <w:p w14:paraId="5D6E1FD3" w14:textId="77777777" w:rsidR="00EF69BD" w:rsidRDefault="00EF69BD" w:rsidP="00EF69BD">
      <w:pPr>
        <w:pStyle w:val="Prrafodelista"/>
        <w:ind w:left="1440"/>
      </w:pPr>
    </w:p>
    <w:p w14:paraId="64C7C288" w14:textId="77777777" w:rsidR="00EF69BD" w:rsidRDefault="00EF69BD" w:rsidP="00EF69BD">
      <w:pPr>
        <w:pStyle w:val="Prrafodelista"/>
        <w:numPr>
          <w:ilvl w:val="0"/>
          <w:numId w:val="8"/>
        </w:numPr>
      </w:pPr>
      <w:r>
        <w:t>Conecte el DMM para medir la resistencia de la lámpara, como se muestra en la figura 2.2.</w:t>
      </w:r>
    </w:p>
    <w:p w14:paraId="5E7ED64A" w14:textId="77777777" w:rsidR="00EF69BD" w:rsidRDefault="00EF69BD" w:rsidP="00EF69BD">
      <w:pPr>
        <w:pStyle w:val="Prrafodelista"/>
        <w:ind w:left="1440"/>
      </w:pPr>
    </w:p>
    <w:p w14:paraId="42EFAA87" w14:textId="77777777" w:rsidR="00EF69BD" w:rsidRDefault="00EF69BD" w:rsidP="00EF69BD">
      <w:pPr>
        <w:pStyle w:val="Prrafodelista"/>
        <w:ind w:left="1440"/>
      </w:pPr>
      <w:r>
        <w:t>Note que el multímetro fue conectado en paralelo el componente cuya resistencia quiere medir.</w:t>
      </w:r>
    </w:p>
    <w:p w14:paraId="7F6DC81E" w14:textId="77777777" w:rsidR="00EF69BD" w:rsidRDefault="00EF69BD" w:rsidP="00EF69BD">
      <w:pPr>
        <w:pStyle w:val="Prrafodelista"/>
        <w:ind w:left="1440"/>
      </w:pPr>
    </w:p>
    <w:p w14:paraId="31A32740" w14:textId="77777777" w:rsidR="00EF69BD" w:rsidRDefault="00EF69BD" w:rsidP="00EF69BD">
      <w:pPr>
        <w:pStyle w:val="Prrafodelista"/>
        <w:numPr>
          <w:ilvl w:val="0"/>
          <w:numId w:val="8"/>
        </w:numPr>
      </w:pPr>
      <w:r>
        <w:t>Mida y registre el valor de la resistencia de la lámpara en la tabla 2.2.</w:t>
      </w:r>
    </w:p>
    <w:p w14:paraId="5B25A1EF" w14:textId="77777777" w:rsidR="00EF69BD" w:rsidRDefault="00EF69BD" w:rsidP="00EF69BD">
      <w:pPr>
        <w:pStyle w:val="Prrafodelista"/>
        <w:ind w:left="1440"/>
      </w:pPr>
    </w:p>
    <w:p w14:paraId="4DC225F0" w14:textId="77777777" w:rsidR="00EF69BD" w:rsidRDefault="00EF69BD" w:rsidP="00EF69BD">
      <w:pPr>
        <w:pStyle w:val="Prrafodelista"/>
        <w:numPr>
          <w:ilvl w:val="0"/>
          <w:numId w:val="8"/>
        </w:numPr>
      </w:pPr>
      <w:r>
        <w:t>Ahora mida la resistencia de la lámpara L2.</w:t>
      </w:r>
    </w:p>
    <w:p w14:paraId="2C365968" w14:textId="77777777" w:rsidR="00EF69BD" w:rsidRDefault="00EF69BD" w:rsidP="00EF69BD">
      <w:pPr>
        <w:pStyle w:val="Prrafodelista"/>
      </w:pPr>
    </w:p>
    <w:p w14:paraId="3C10AFDE" w14:textId="77777777" w:rsidR="00EF69BD" w:rsidRPr="00856F0F" w:rsidRDefault="00EF69BD" w:rsidP="00EF69BD">
      <w:pPr>
        <w:pStyle w:val="Prrafodelista"/>
        <w:ind w:left="1440"/>
      </w:pPr>
      <w:r>
        <w:t>Mida y registre el valor de la resistencia de la lámpara L2 en la tabla 2.2.</w:t>
      </w:r>
      <w:r w:rsidRPr="00856F0F">
        <w:rPr>
          <w:b/>
        </w:rPr>
        <w:t xml:space="preserve">   </w:t>
      </w:r>
    </w:p>
    <w:tbl>
      <w:tblPr>
        <w:tblStyle w:val="Tablaconcuadrcula"/>
        <w:tblpPr w:leftFromText="141" w:rightFromText="141" w:vertAnchor="text" w:horzAnchor="margin" w:tblpXSpec="right" w:tblpY="349"/>
        <w:tblW w:w="0" w:type="auto"/>
        <w:tblLook w:val="04A0" w:firstRow="1" w:lastRow="0" w:firstColumn="1" w:lastColumn="0" w:noHBand="0" w:noVBand="1"/>
      </w:tblPr>
      <w:tblGrid>
        <w:gridCol w:w="2471"/>
        <w:gridCol w:w="2471"/>
        <w:gridCol w:w="2472"/>
      </w:tblGrid>
      <w:tr w:rsidR="00EF69BD" w:rsidRPr="00856F0F" w14:paraId="0877C44C" w14:textId="77777777" w:rsidTr="00C51A54">
        <w:trPr>
          <w:trHeight w:val="416"/>
        </w:trPr>
        <w:tc>
          <w:tcPr>
            <w:tcW w:w="2471" w:type="dxa"/>
          </w:tcPr>
          <w:p w14:paraId="67379D41" w14:textId="77777777" w:rsidR="00EF69BD" w:rsidRPr="00856F0F" w:rsidRDefault="00EF69BD" w:rsidP="00C51A54">
            <w:pPr>
              <w:jc w:val="center"/>
              <w:rPr>
                <w:b/>
                <w:sz w:val="24"/>
              </w:rPr>
            </w:pPr>
          </w:p>
        </w:tc>
        <w:tc>
          <w:tcPr>
            <w:tcW w:w="2471" w:type="dxa"/>
          </w:tcPr>
          <w:p w14:paraId="5B98BD00" w14:textId="77777777" w:rsidR="00EF69BD" w:rsidRPr="00856F0F" w:rsidRDefault="00EF69BD" w:rsidP="00C51A54">
            <w:pPr>
              <w:jc w:val="center"/>
              <w:rPr>
                <w:b/>
                <w:sz w:val="24"/>
              </w:rPr>
            </w:pPr>
            <w:r>
              <w:rPr>
                <w:b/>
                <w:sz w:val="24"/>
              </w:rPr>
              <w:t xml:space="preserve">Lámpara 1 </w:t>
            </w:r>
          </w:p>
        </w:tc>
        <w:tc>
          <w:tcPr>
            <w:tcW w:w="2472" w:type="dxa"/>
          </w:tcPr>
          <w:p w14:paraId="0D97828B" w14:textId="77777777" w:rsidR="00EF69BD" w:rsidRPr="00856F0F" w:rsidRDefault="00EF69BD" w:rsidP="00C51A54">
            <w:pPr>
              <w:jc w:val="center"/>
              <w:rPr>
                <w:b/>
                <w:sz w:val="24"/>
              </w:rPr>
            </w:pPr>
            <w:r>
              <w:rPr>
                <w:b/>
                <w:sz w:val="24"/>
              </w:rPr>
              <w:t xml:space="preserve">Lámpara 1 </w:t>
            </w:r>
          </w:p>
        </w:tc>
      </w:tr>
      <w:tr w:rsidR="00EF69BD" w:rsidRPr="00856F0F" w14:paraId="7B4D7E9F" w14:textId="77777777" w:rsidTr="00C51A54">
        <w:trPr>
          <w:trHeight w:val="834"/>
        </w:trPr>
        <w:tc>
          <w:tcPr>
            <w:tcW w:w="2471" w:type="dxa"/>
          </w:tcPr>
          <w:p w14:paraId="75B25B1E" w14:textId="77777777" w:rsidR="00EF69BD" w:rsidRDefault="00EF69BD" w:rsidP="00C51A54">
            <w:pPr>
              <w:jc w:val="center"/>
              <w:rPr>
                <w:b/>
                <w:sz w:val="24"/>
              </w:rPr>
            </w:pPr>
            <w:r>
              <w:rPr>
                <w:b/>
                <w:sz w:val="24"/>
              </w:rPr>
              <w:t>Resistencia</w:t>
            </w:r>
          </w:p>
          <w:p w14:paraId="565E80FD" w14:textId="77777777" w:rsidR="00EF69BD" w:rsidRPr="00856F0F" w:rsidRDefault="00EF69BD" w:rsidP="00C51A54">
            <w:pPr>
              <w:jc w:val="center"/>
              <w:rPr>
                <w:b/>
                <w:sz w:val="24"/>
              </w:rPr>
            </w:pPr>
          </w:p>
        </w:tc>
        <w:tc>
          <w:tcPr>
            <w:tcW w:w="2471" w:type="dxa"/>
          </w:tcPr>
          <w:p w14:paraId="028743C1" w14:textId="062AB8B3" w:rsidR="00EF69BD" w:rsidRPr="00856F0F" w:rsidRDefault="0082305C" w:rsidP="0082305C">
            <w:pPr>
              <w:jc w:val="center"/>
              <w:rPr>
                <w:b/>
                <w:sz w:val="24"/>
              </w:rPr>
            </w:pPr>
            <w:r>
              <w:rPr>
                <w:b/>
                <w:sz w:val="24"/>
              </w:rPr>
              <w:t>12 k</w:t>
            </w:r>
            <w:r>
              <w:rPr>
                <w:rFonts w:cstheme="minorHAnsi"/>
                <w:b/>
                <w:sz w:val="24"/>
              </w:rPr>
              <w:t>Ω</w:t>
            </w:r>
          </w:p>
        </w:tc>
        <w:tc>
          <w:tcPr>
            <w:tcW w:w="2472" w:type="dxa"/>
          </w:tcPr>
          <w:p w14:paraId="1A3EEE6D" w14:textId="5A08FEA1" w:rsidR="00EF69BD" w:rsidRPr="00856F0F" w:rsidRDefault="0082305C" w:rsidP="00C51A54">
            <w:pPr>
              <w:jc w:val="center"/>
              <w:rPr>
                <w:b/>
                <w:sz w:val="24"/>
              </w:rPr>
            </w:pPr>
            <w:r>
              <w:rPr>
                <w:b/>
                <w:sz w:val="24"/>
              </w:rPr>
              <w:t>12 k</w:t>
            </w:r>
            <w:r>
              <w:rPr>
                <w:rFonts w:cstheme="minorHAnsi"/>
                <w:b/>
                <w:sz w:val="24"/>
              </w:rPr>
              <w:t>Ω</w:t>
            </w:r>
          </w:p>
        </w:tc>
      </w:tr>
    </w:tbl>
    <w:p w14:paraId="66FFA55A" w14:textId="77777777" w:rsidR="00EF69BD" w:rsidRPr="00856F0F" w:rsidRDefault="00EF69BD" w:rsidP="00EF69BD">
      <w:pPr>
        <w:rPr>
          <w:b/>
        </w:rPr>
      </w:pPr>
    </w:p>
    <w:p w14:paraId="787756D1" w14:textId="77777777" w:rsidR="00EF69BD" w:rsidRDefault="00EF69BD" w:rsidP="00EF69BD"/>
    <w:p w14:paraId="154A8A10" w14:textId="77777777" w:rsidR="00EF69BD" w:rsidRDefault="00EF69BD" w:rsidP="00EF69BD">
      <w:pPr>
        <w:pStyle w:val="Prrafodelista"/>
        <w:ind w:left="1440"/>
        <w:jc w:val="center"/>
      </w:pPr>
      <w:r>
        <w:lastRenderedPageBreak/>
        <w:t>Tabla 2.2</w:t>
      </w:r>
    </w:p>
    <w:p w14:paraId="67024D4F" w14:textId="77777777" w:rsidR="0082585F" w:rsidRDefault="0082585F" w:rsidP="00EF69BD">
      <w:pPr>
        <w:pStyle w:val="Prrafodelista"/>
        <w:ind w:left="1440"/>
        <w:jc w:val="center"/>
      </w:pPr>
    </w:p>
    <w:p w14:paraId="25E92D66" w14:textId="5CA724FD" w:rsidR="0082585F" w:rsidRDefault="0082585F" w:rsidP="00EF69BD">
      <w:pPr>
        <w:pStyle w:val="Prrafodelista"/>
        <w:ind w:left="1440"/>
        <w:jc w:val="center"/>
      </w:pPr>
      <w:r w:rsidRPr="0082585F">
        <w:drawing>
          <wp:inline distT="0" distB="0" distL="0" distR="0" wp14:anchorId="1342E204" wp14:editId="42F6C882">
            <wp:extent cx="4709160" cy="2811780"/>
            <wp:effectExtent l="0" t="0" r="0" b="7620"/>
            <wp:docPr id="142610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01032" name=""/>
                    <pic:cNvPicPr/>
                  </pic:nvPicPr>
                  <pic:blipFill>
                    <a:blip r:embed="rId12"/>
                    <a:stretch>
                      <a:fillRect/>
                    </a:stretch>
                  </pic:blipFill>
                  <pic:spPr>
                    <a:xfrm>
                      <a:off x="0" y="0"/>
                      <a:ext cx="4709569" cy="2812024"/>
                    </a:xfrm>
                    <a:prstGeom prst="rect">
                      <a:avLst/>
                    </a:prstGeom>
                  </pic:spPr>
                </pic:pic>
              </a:graphicData>
            </a:graphic>
          </wp:inline>
        </w:drawing>
      </w:r>
    </w:p>
    <w:p w14:paraId="3FD746D9" w14:textId="77777777" w:rsidR="0082585F" w:rsidRDefault="0082585F" w:rsidP="00EF69BD">
      <w:pPr>
        <w:pStyle w:val="Prrafodelista"/>
        <w:ind w:left="1440"/>
        <w:jc w:val="center"/>
      </w:pPr>
    </w:p>
    <w:p w14:paraId="06205E22" w14:textId="53FFB54E" w:rsidR="0082585F" w:rsidRDefault="0082585F" w:rsidP="00EF69BD">
      <w:pPr>
        <w:pStyle w:val="Prrafodelista"/>
        <w:ind w:left="1440"/>
        <w:jc w:val="center"/>
      </w:pPr>
      <w:r w:rsidRPr="0082585F">
        <w:drawing>
          <wp:inline distT="0" distB="0" distL="0" distR="0" wp14:anchorId="13DB48B5" wp14:editId="7D1F2F82">
            <wp:extent cx="4739640" cy="2796540"/>
            <wp:effectExtent l="0" t="0" r="3810" b="3810"/>
            <wp:docPr id="1740180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80562" name=""/>
                    <pic:cNvPicPr/>
                  </pic:nvPicPr>
                  <pic:blipFill>
                    <a:blip r:embed="rId13"/>
                    <a:stretch>
                      <a:fillRect/>
                    </a:stretch>
                  </pic:blipFill>
                  <pic:spPr>
                    <a:xfrm>
                      <a:off x="0" y="0"/>
                      <a:ext cx="4740054" cy="2796784"/>
                    </a:xfrm>
                    <a:prstGeom prst="rect">
                      <a:avLst/>
                    </a:prstGeom>
                  </pic:spPr>
                </pic:pic>
              </a:graphicData>
            </a:graphic>
          </wp:inline>
        </w:drawing>
      </w:r>
    </w:p>
    <w:p w14:paraId="679F3E49" w14:textId="77777777" w:rsidR="00EF69BD" w:rsidRDefault="00EF69BD" w:rsidP="00EF69BD">
      <w:pPr>
        <w:pStyle w:val="Prrafodelista"/>
        <w:ind w:left="1440"/>
        <w:jc w:val="center"/>
      </w:pPr>
    </w:p>
    <w:p w14:paraId="63255261" w14:textId="77777777" w:rsidR="00EF69BD" w:rsidRPr="0082585F" w:rsidRDefault="00EF69BD" w:rsidP="00EF69BD">
      <w:pPr>
        <w:pStyle w:val="Prrafodelista"/>
        <w:numPr>
          <w:ilvl w:val="0"/>
          <w:numId w:val="5"/>
        </w:numPr>
        <w:rPr>
          <w:b/>
          <w:bCs/>
        </w:rPr>
      </w:pPr>
      <w:r w:rsidRPr="0082585F">
        <w:rPr>
          <w:b/>
          <w:bCs/>
        </w:rPr>
        <w:t>AUTOEVALUACION:</w:t>
      </w:r>
    </w:p>
    <w:p w14:paraId="29D6479B" w14:textId="4F475F99" w:rsidR="00EF69BD" w:rsidRDefault="00EF69BD" w:rsidP="00EF69BD">
      <w:pPr>
        <w:pStyle w:val="Prrafodelista"/>
        <w:numPr>
          <w:ilvl w:val="0"/>
          <w:numId w:val="9"/>
        </w:numPr>
      </w:pPr>
      <w:r>
        <w:t>¿Brilla más la lámpara cuando se aumenta la tensión aplicada?</w:t>
      </w:r>
    </w:p>
    <w:p w14:paraId="186E1BED" w14:textId="6D90B5A3" w:rsidR="0082305C" w:rsidRDefault="0082305C" w:rsidP="0082585F">
      <w:pPr>
        <w:pStyle w:val="Prrafodelista"/>
        <w:ind w:left="1440"/>
      </w:pPr>
      <w:r>
        <w:t xml:space="preserve">Las dos lámparas brillas a con misma intensidad puesto como están en párelo el voltaje que les llega es la misma </w:t>
      </w:r>
    </w:p>
    <w:p w14:paraId="1C85BC29" w14:textId="5161F60B" w:rsidR="00EF69BD" w:rsidRDefault="00EF69BD" w:rsidP="00EF69BD">
      <w:pPr>
        <w:pStyle w:val="Prrafodelista"/>
        <w:numPr>
          <w:ilvl w:val="0"/>
          <w:numId w:val="9"/>
        </w:numPr>
      </w:pPr>
      <w:r>
        <w:t>¿Brilla más la lámpara cuando se aumenta la corriente</w:t>
      </w:r>
      <w:r w:rsidR="0082585F">
        <w:t>?</w:t>
      </w:r>
    </w:p>
    <w:p w14:paraId="4D395AB9" w14:textId="4FEAB9D1" w:rsidR="0082585F" w:rsidRDefault="0082585F" w:rsidP="0082585F">
      <w:pPr>
        <w:ind w:left="1416"/>
      </w:pPr>
      <w:r>
        <w:t>Si, puesto que a mas intensidad de corriente la lampara brillara mas</w:t>
      </w:r>
    </w:p>
    <w:p w14:paraId="519022DF" w14:textId="7AE76EC6" w:rsidR="00EF69BD" w:rsidRDefault="00EF69BD" w:rsidP="00EF69BD">
      <w:pPr>
        <w:pStyle w:val="Prrafodelista"/>
        <w:numPr>
          <w:ilvl w:val="0"/>
          <w:numId w:val="9"/>
        </w:numPr>
      </w:pPr>
      <w:r>
        <w:t>¿En qué unidades se midió la corriente en esta experiencia?</w:t>
      </w:r>
    </w:p>
    <w:p w14:paraId="3B9B9465" w14:textId="3DDAA2A3" w:rsidR="0082585F" w:rsidRDefault="0082585F" w:rsidP="0082585F">
      <w:pPr>
        <w:ind w:left="1416"/>
      </w:pPr>
      <w:r>
        <w:t>La corriente se mido en Amperios</w:t>
      </w:r>
    </w:p>
    <w:p w14:paraId="2196A4C6" w14:textId="060827FD" w:rsidR="00EF69BD" w:rsidRDefault="00EF69BD" w:rsidP="00EF69BD">
      <w:pPr>
        <w:pStyle w:val="Prrafodelista"/>
        <w:numPr>
          <w:ilvl w:val="0"/>
          <w:numId w:val="9"/>
        </w:numPr>
      </w:pPr>
      <w:r>
        <w:t xml:space="preserve">¿Qué podemos decir acerca del sentido de la corriente? </w:t>
      </w:r>
    </w:p>
    <w:p w14:paraId="5CBBB014" w14:textId="26012C82" w:rsidR="0082585F" w:rsidRDefault="0082585F" w:rsidP="0082585F">
      <w:pPr>
        <w:pStyle w:val="Prrafodelista"/>
        <w:ind w:left="1440"/>
      </w:pPr>
      <w:r>
        <w:t xml:space="preserve">El sentido de la corriente va fluir del borne positivo de la fuente al borne negativo de la fuente </w:t>
      </w:r>
    </w:p>
    <w:p w14:paraId="547365E0" w14:textId="2E3967A9" w:rsidR="00EF69BD" w:rsidRDefault="00EF69BD" w:rsidP="00DF4363">
      <w:pPr>
        <w:pStyle w:val="Prrafodelista"/>
        <w:numPr>
          <w:ilvl w:val="0"/>
          <w:numId w:val="9"/>
        </w:numPr>
      </w:pPr>
      <w:r>
        <w:lastRenderedPageBreak/>
        <w:t xml:space="preserve">¿Por qué es más fácil medir tensión que la corriente? </w:t>
      </w:r>
    </w:p>
    <w:p w14:paraId="23C57541" w14:textId="40F29027" w:rsidR="0082585F" w:rsidRDefault="0082585F" w:rsidP="0082585F">
      <w:pPr>
        <w:pStyle w:val="Prrafodelista"/>
        <w:ind w:left="1440"/>
      </w:pPr>
      <w:r>
        <w:t>Puesto que la tensión solo se hace un contacto de manera directa en los bornes positivo y negativo, mientras tanto en la corriente se mide integrando el multímetro al circuito que este caso funcionara como un puente.</w:t>
      </w:r>
    </w:p>
    <w:p w14:paraId="6A182AD3" w14:textId="77777777" w:rsidR="00EF69BD" w:rsidRDefault="00EF69BD" w:rsidP="00EF69BD">
      <w:pPr>
        <w:pStyle w:val="Prrafodelista"/>
        <w:ind w:left="1440"/>
      </w:pPr>
    </w:p>
    <w:p w14:paraId="3C2FC26F" w14:textId="77777777" w:rsidR="00EF69BD" w:rsidRDefault="00EF69BD" w:rsidP="00EF69BD">
      <w:pPr>
        <w:pStyle w:val="Prrafodelista"/>
        <w:ind w:left="1440"/>
      </w:pPr>
    </w:p>
    <w:p w14:paraId="0F42F7BD" w14:textId="77777777" w:rsidR="00EF69BD" w:rsidRDefault="00EF69BD" w:rsidP="00EF69BD">
      <w:pPr>
        <w:pStyle w:val="Prrafodelista"/>
        <w:ind w:left="1440"/>
      </w:pPr>
    </w:p>
    <w:p w14:paraId="1726D837" w14:textId="77777777" w:rsidR="00EF69BD" w:rsidRDefault="00EF69BD" w:rsidP="00EF69BD">
      <w:pPr>
        <w:pStyle w:val="Prrafodelista"/>
        <w:ind w:left="1440"/>
      </w:pPr>
    </w:p>
    <w:p w14:paraId="4841858E" w14:textId="77777777" w:rsidR="00EF69BD" w:rsidRDefault="00EF69BD" w:rsidP="00EF69BD">
      <w:pPr>
        <w:pStyle w:val="Prrafodelista"/>
        <w:ind w:left="1440"/>
      </w:pPr>
    </w:p>
    <w:p w14:paraId="496153FF" w14:textId="1FA7C234" w:rsidR="000E2D64" w:rsidRPr="00EF69BD" w:rsidRDefault="000E2D64" w:rsidP="00EF69BD"/>
    <w:sectPr w:rsidR="000E2D64" w:rsidRPr="00EF69BD" w:rsidSect="000E2D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AB89" w14:textId="77777777" w:rsidR="00651CDF" w:rsidRDefault="00651CDF" w:rsidP="000E2D64">
      <w:pPr>
        <w:spacing w:after="0" w:line="240" w:lineRule="auto"/>
      </w:pPr>
      <w:r>
        <w:separator/>
      </w:r>
    </w:p>
  </w:endnote>
  <w:endnote w:type="continuationSeparator" w:id="0">
    <w:p w14:paraId="3B233B23" w14:textId="77777777" w:rsidR="00651CDF" w:rsidRDefault="00651CDF" w:rsidP="000E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50">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74FC" w14:textId="5475D7DD" w:rsidR="00EF69BD" w:rsidRDefault="00EF69BD">
    <w:pPr>
      <w:pStyle w:val="Piedepgina"/>
    </w:pPr>
    <w:r>
      <w:rPr>
        <w:sz w:val="20"/>
        <w:szCs w:val="20"/>
      </w:rPr>
      <w:t>Sistemas Eléctricos y Electrónicos</w:t>
    </w:r>
    <w:r>
      <w:rPr>
        <w:sz w:val="20"/>
        <w:szCs w:val="20"/>
      </w:rPr>
      <w:t xml:space="preserve">                                                                                            </w:t>
    </w:r>
    <w:r>
      <w:rPr>
        <w:sz w:val="20"/>
        <w:szCs w:val="20"/>
      </w:rPr>
      <w:t xml:space="preserve"> Laboratorio N°0</w:t>
    </w:r>
    <w:r>
      <w:rPr>
        <w:sz w:val="20"/>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F996" w14:textId="77777777" w:rsidR="00651CDF" w:rsidRDefault="00651CDF" w:rsidP="000E2D64">
      <w:pPr>
        <w:spacing w:after="0" w:line="240" w:lineRule="auto"/>
      </w:pPr>
      <w:r>
        <w:separator/>
      </w:r>
    </w:p>
  </w:footnote>
  <w:footnote w:type="continuationSeparator" w:id="0">
    <w:p w14:paraId="6D2CEDBB" w14:textId="77777777" w:rsidR="00651CDF" w:rsidRDefault="00651CDF" w:rsidP="000E2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66D1" w14:textId="77777777" w:rsidR="00EF69BD" w:rsidRPr="000E2D64" w:rsidRDefault="00EF69BD" w:rsidP="00EF69BD">
    <w:pPr>
      <w:pStyle w:val="Encabezado"/>
    </w:pPr>
    <w:r w:rsidRPr="000E2D64">
      <w:rPr>
        <w:rFonts w:ascii="Arial Narrow" w:hAnsi="Arial Narrow"/>
        <w:sz w:val="20"/>
        <w:szCs w:val="20"/>
        <w:lang w:val="es-MX"/>
      </w:rPr>
      <w:t xml:space="preserve">Universidad Nacional San Cristóbal de Huamanga                           </w:t>
    </w:r>
    <w:r>
      <w:rPr>
        <w:rFonts w:ascii="Arial Narrow" w:hAnsi="Arial Narrow"/>
        <w:sz w:val="20"/>
        <w:szCs w:val="20"/>
        <w:lang w:val="es-MX"/>
      </w:rPr>
      <w:t xml:space="preserve">         </w:t>
    </w:r>
    <w:r w:rsidRPr="000E2D64">
      <w:rPr>
        <w:rFonts w:ascii="Arial Narrow" w:hAnsi="Arial Narrow"/>
        <w:sz w:val="20"/>
        <w:szCs w:val="20"/>
        <w:lang w:val="es-MX"/>
      </w:rPr>
      <w:t>Escuela Profesional Ingeniería de Sistemas</w:t>
    </w:r>
  </w:p>
  <w:p w14:paraId="4DE23D16" w14:textId="77777777" w:rsidR="000E2D64" w:rsidRDefault="000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527"/>
    <w:multiLevelType w:val="hybridMultilevel"/>
    <w:tmpl w:val="4D0403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53AA5767"/>
    <w:multiLevelType w:val="hybridMultilevel"/>
    <w:tmpl w:val="4D0403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567224DE"/>
    <w:multiLevelType w:val="hybridMultilevel"/>
    <w:tmpl w:val="C4CE8E4E"/>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8784DCC"/>
    <w:multiLevelType w:val="hybridMultilevel"/>
    <w:tmpl w:val="BF2C92B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15:restartNumberingAfterBreak="0">
    <w:nsid w:val="5C224E6A"/>
    <w:multiLevelType w:val="hybridMultilevel"/>
    <w:tmpl w:val="16A61E04"/>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60B705CC"/>
    <w:multiLevelType w:val="hybridMultilevel"/>
    <w:tmpl w:val="034842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70443826"/>
    <w:multiLevelType w:val="hybridMultilevel"/>
    <w:tmpl w:val="ACA2408E"/>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52A2D8A"/>
    <w:multiLevelType w:val="hybridMultilevel"/>
    <w:tmpl w:val="F68E3808"/>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779726ED"/>
    <w:multiLevelType w:val="hybridMultilevel"/>
    <w:tmpl w:val="23D4EF60"/>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1166436131">
    <w:abstractNumId w:val="2"/>
  </w:num>
  <w:num w:numId="2" w16cid:durableId="1999458844">
    <w:abstractNumId w:val="4"/>
  </w:num>
  <w:num w:numId="3" w16cid:durableId="866989956">
    <w:abstractNumId w:val="3"/>
  </w:num>
  <w:num w:numId="4" w16cid:durableId="160395190">
    <w:abstractNumId w:val="0"/>
  </w:num>
  <w:num w:numId="5" w16cid:durableId="407308894">
    <w:abstractNumId w:val="6"/>
  </w:num>
  <w:num w:numId="6" w16cid:durableId="1809124101">
    <w:abstractNumId w:val="1"/>
  </w:num>
  <w:num w:numId="7" w16cid:durableId="1778061918">
    <w:abstractNumId w:val="5"/>
  </w:num>
  <w:num w:numId="8" w16cid:durableId="1470439111">
    <w:abstractNumId w:val="7"/>
  </w:num>
  <w:num w:numId="9" w16cid:durableId="1919516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4"/>
    <w:rsid w:val="00077394"/>
    <w:rsid w:val="000E2D64"/>
    <w:rsid w:val="004C5F80"/>
    <w:rsid w:val="00651CDF"/>
    <w:rsid w:val="0082305C"/>
    <w:rsid w:val="0082585F"/>
    <w:rsid w:val="00924228"/>
    <w:rsid w:val="00A53FB3"/>
    <w:rsid w:val="00EF69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1818"/>
  <w15:chartTrackingRefBased/>
  <w15:docId w15:val="{41F54C61-9DCC-4242-B029-A35924F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64"/>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D64"/>
    <w:pPr>
      <w:ind w:left="720"/>
      <w:contextualSpacing/>
    </w:pPr>
  </w:style>
  <w:style w:type="table" w:styleId="Tablaconcuadrcula">
    <w:name w:val="Table Grid"/>
    <w:basedOn w:val="Tablanormal"/>
    <w:uiPriority w:val="39"/>
    <w:rsid w:val="000E2D64"/>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2D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2D64"/>
    <w:rPr>
      <w:kern w:val="0"/>
      <w:lang w:val="es-ES"/>
      <w14:ligatures w14:val="none"/>
    </w:rPr>
  </w:style>
  <w:style w:type="paragraph" w:styleId="Piedepgina">
    <w:name w:val="footer"/>
    <w:basedOn w:val="Normal"/>
    <w:link w:val="PiedepginaCar"/>
    <w:uiPriority w:val="99"/>
    <w:unhideWhenUsed/>
    <w:rsid w:val="000E2D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D64"/>
    <w:rPr>
      <w:kern w:val="0"/>
      <w:lang w:val="es-ES"/>
      <w14:ligatures w14:val="none"/>
    </w:rPr>
  </w:style>
  <w:style w:type="character" w:styleId="Textodelmarcadordeposicin">
    <w:name w:val="Placeholder Text"/>
    <w:basedOn w:val="Fuentedeprrafopredeter"/>
    <w:uiPriority w:val="99"/>
    <w:semiHidden/>
    <w:rsid w:val="00823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759</Words>
  <Characters>4178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Vargas</dc:creator>
  <cp:keywords/>
  <dc:description/>
  <cp:lastModifiedBy>Alex Vargas</cp:lastModifiedBy>
  <cp:revision>3</cp:revision>
  <cp:lastPrinted>2023-08-29T18:09:00Z</cp:lastPrinted>
  <dcterms:created xsi:type="dcterms:W3CDTF">2023-08-29T18:17:00Z</dcterms:created>
  <dcterms:modified xsi:type="dcterms:W3CDTF">2023-08-29T18:37:00Z</dcterms:modified>
</cp:coreProperties>
</file>