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20057" w14:textId="77777777" w:rsidR="00EF2603" w:rsidRPr="00E26F6D" w:rsidRDefault="00434AC8" w:rsidP="001C6D6F">
      <w:r w:rsidRPr="00E26F6D">
        <w:tab/>
      </w:r>
    </w:p>
    <w:p w14:paraId="6901B2FA" w14:textId="77777777" w:rsidR="00EF2603" w:rsidRPr="00E26F6D" w:rsidRDefault="00EF2603" w:rsidP="001C6D6F"/>
    <w:p w14:paraId="013C1E1B" w14:textId="77777777" w:rsidR="00EF2603" w:rsidRPr="00E26F6D" w:rsidRDefault="00EF2603" w:rsidP="001C6D6F"/>
    <w:p w14:paraId="7A5B99E4" w14:textId="77777777" w:rsidR="00EF2603" w:rsidRPr="00E26F6D" w:rsidRDefault="00EF2603" w:rsidP="001C6D6F"/>
    <w:p w14:paraId="272BC6DA" w14:textId="77777777" w:rsidR="00EF2603" w:rsidRPr="00E26F6D" w:rsidRDefault="00EF2603" w:rsidP="001C6D6F"/>
    <w:p w14:paraId="55786459" w14:textId="77777777" w:rsidR="00EF2603" w:rsidRPr="00E26F6D" w:rsidRDefault="00EF2603" w:rsidP="001C6D6F"/>
    <w:p w14:paraId="06AE8B4B" w14:textId="77777777" w:rsidR="00EF2603" w:rsidRPr="00E26F6D" w:rsidRDefault="00EF2603" w:rsidP="001C6D6F"/>
    <w:p w14:paraId="7122715E" w14:textId="77777777" w:rsidR="00EF2603" w:rsidRPr="00E26F6D" w:rsidRDefault="00EF2603" w:rsidP="001C6D6F"/>
    <w:p w14:paraId="51641B08" w14:textId="77777777" w:rsidR="00EF2603" w:rsidRPr="00E26F6D" w:rsidRDefault="00EF2603" w:rsidP="001C6D6F"/>
    <w:p w14:paraId="086DF3BA" w14:textId="77777777" w:rsidR="00EF2603" w:rsidRPr="00E26F6D" w:rsidRDefault="00EF2603" w:rsidP="001C6D6F"/>
    <w:p w14:paraId="7D2BD6AC" w14:textId="77777777" w:rsidR="00EF2603" w:rsidRPr="00E26F6D" w:rsidRDefault="00EF2603" w:rsidP="001C6D6F"/>
    <w:p w14:paraId="15D775DB" w14:textId="77777777" w:rsidR="00EF2603" w:rsidRPr="00E26F6D" w:rsidRDefault="00EF2603" w:rsidP="001C6D6F"/>
    <w:p w14:paraId="05D0FF4B" w14:textId="77777777" w:rsidR="00EF2603" w:rsidRPr="00E26F6D" w:rsidRDefault="00EF2603" w:rsidP="001C6D6F"/>
    <w:p w14:paraId="3DDEA495" w14:textId="77777777" w:rsidR="00EF2603" w:rsidRPr="00E26F6D" w:rsidRDefault="00EF2603" w:rsidP="001C6D6F"/>
    <w:p w14:paraId="215CB4C8" w14:textId="77777777" w:rsidR="00EF2603" w:rsidRPr="00E26F6D" w:rsidRDefault="00EF2603" w:rsidP="001C6D6F"/>
    <w:p w14:paraId="7C902F86" w14:textId="77777777" w:rsidR="00EF2603" w:rsidRPr="00E26F6D" w:rsidRDefault="00EF2603" w:rsidP="001C6D6F"/>
    <w:p w14:paraId="3A023312" w14:textId="77777777" w:rsidR="00E26F6D" w:rsidRPr="00E26F6D" w:rsidRDefault="00E26F6D" w:rsidP="00E26F6D">
      <w:pPr>
        <w:jc w:val="center"/>
      </w:pPr>
      <w:r w:rsidRPr="00E26F6D">
        <w:t xml:space="preserve">SAYINGS OF THE DESERT FATHERS: </w:t>
      </w:r>
    </w:p>
    <w:p w14:paraId="7FFE7986" w14:textId="65B66A55" w:rsidR="00E26F6D" w:rsidRPr="00E26F6D" w:rsidRDefault="00E26F6D" w:rsidP="00E26F6D">
      <w:pPr>
        <w:jc w:val="center"/>
      </w:pPr>
      <w:r w:rsidRPr="00E26F6D">
        <w:t>THE BEGINNING OF A NETWORK</w:t>
      </w:r>
    </w:p>
    <w:p w14:paraId="2F77A1D5" w14:textId="77777777" w:rsidR="00EF2603" w:rsidRPr="00E26F6D" w:rsidRDefault="00EF2603" w:rsidP="001C6D6F"/>
    <w:p w14:paraId="1B884119" w14:textId="77777777" w:rsidR="00EF2603" w:rsidRPr="00E26F6D" w:rsidRDefault="00EF2603" w:rsidP="001C6D6F"/>
    <w:p w14:paraId="553611F4" w14:textId="77777777" w:rsidR="00EF2603" w:rsidRPr="00E26F6D" w:rsidRDefault="00EF2603" w:rsidP="001C6D6F"/>
    <w:p w14:paraId="165BAE7C" w14:textId="77777777" w:rsidR="00EF2603" w:rsidRPr="00E26F6D" w:rsidRDefault="00EF2603" w:rsidP="001C6D6F"/>
    <w:p w14:paraId="564193A7" w14:textId="77777777" w:rsidR="00EF2603" w:rsidRPr="00E26F6D" w:rsidRDefault="00EF2603" w:rsidP="001C6D6F"/>
    <w:p w14:paraId="2CCA47E2" w14:textId="77777777" w:rsidR="00EF2603" w:rsidRPr="00E26F6D" w:rsidRDefault="00EF2603" w:rsidP="001C6D6F"/>
    <w:p w14:paraId="67347740" w14:textId="77777777" w:rsidR="00EF2603" w:rsidRPr="00E26F6D" w:rsidRDefault="00EF2603" w:rsidP="001C6D6F"/>
    <w:p w14:paraId="62CFBD65" w14:textId="77777777" w:rsidR="00EF2603" w:rsidRPr="00E26F6D" w:rsidRDefault="00EF2603" w:rsidP="001C6D6F"/>
    <w:p w14:paraId="77B378DB" w14:textId="77777777" w:rsidR="00E26F6D" w:rsidRPr="00E26F6D" w:rsidRDefault="00E26F6D" w:rsidP="00EF2603">
      <w:pPr>
        <w:jc w:val="center"/>
      </w:pPr>
    </w:p>
    <w:p w14:paraId="3B305562" w14:textId="77777777" w:rsidR="00E26F6D" w:rsidRPr="00E26F6D" w:rsidRDefault="00E26F6D" w:rsidP="00EF2603">
      <w:pPr>
        <w:jc w:val="center"/>
      </w:pPr>
    </w:p>
    <w:p w14:paraId="48485E4D" w14:textId="77777777" w:rsidR="00E26F6D" w:rsidRPr="00E26F6D" w:rsidRDefault="00E26F6D" w:rsidP="00EF2603">
      <w:pPr>
        <w:jc w:val="center"/>
      </w:pPr>
    </w:p>
    <w:p w14:paraId="1B5697AD" w14:textId="77777777" w:rsidR="00E26F6D" w:rsidRPr="00E26F6D" w:rsidRDefault="00E26F6D" w:rsidP="00EF2603">
      <w:pPr>
        <w:jc w:val="center"/>
      </w:pPr>
    </w:p>
    <w:p w14:paraId="64058A4F" w14:textId="77777777" w:rsidR="00E26F6D" w:rsidRPr="00E26F6D" w:rsidRDefault="00E26F6D" w:rsidP="00EF2603">
      <w:pPr>
        <w:jc w:val="center"/>
      </w:pPr>
    </w:p>
    <w:p w14:paraId="4397D6F6" w14:textId="77777777" w:rsidR="00E26F6D" w:rsidRPr="00E26F6D" w:rsidRDefault="00E26F6D" w:rsidP="00EF2603">
      <w:pPr>
        <w:jc w:val="center"/>
      </w:pPr>
    </w:p>
    <w:p w14:paraId="23ECAEAD" w14:textId="77777777" w:rsidR="00E26F6D" w:rsidRPr="00E26F6D" w:rsidRDefault="00E26F6D" w:rsidP="00EF2603">
      <w:pPr>
        <w:jc w:val="center"/>
      </w:pPr>
    </w:p>
    <w:p w14:paraId="170F5E40" w14:textId="583100E9" w:rsidR="00EF2603" w:rsidRPr="00E26F6D" w:rsidRDefault="00EF2603" w:rsidP="00EF2603">
      <w:pPr>
        <w:jc w:val="center"/>
      </w:pPr>
      <w:r w:rsidRPr="00E26F6D">
        <w:t>Alexandria Vawter</w:t>
      </w:r>
    </w:p>
    <w:p w14:paraId="075C256C" w14:textId="77777777" w:rsidR="00E26F6D" w:rsidRPr="00E26F6D" w:rsidRDefault="00E26F6D" w:rsidP="00EF2603">
      <w:pPr>
        <w:jc w:val="center"/>
      </w:pPr>
    </w:p>
    <w:p w14:paraId="48A48263" w14:textId="447CEB50" w:rsidR="00E26F6D" w:rsidRPr="00E26F6D" w:rsidRDefault="00E26F6D" w:rsidP="00EF2603">
      <w:pPr>
        <w:jc w:val="center"/>
      </w:pPr>
      <w:r w:rsidRPr="00E26F6D">
        <w:t>December, 19, 2017</w:t>
      </w:r>
    </w:p>
    <w:p w14:paraId="13D4E61D" w14:textId="77777777" w:rsidR="00E26F6D" w:rsidRPr="00E26F6D" w:rsidRDefault="00E26F6D" w:rsidP="00EF2603">
      <w:pPr>
        <w:jc w:val="center"/>
      </w:pPr>
    </w:p>
    <w:p w14:paraId="75144D0A" w14:textId="77777777" w:rsidR="00E26F6D" w:rsidRPr="00E26F6D" w:rsidRDefault="00E26F6D" w:rsidP="00EF2603">
      <w:pPr>
        <w:jc w:val="center"/>
      </w:pPr>
    </w:p>
    <w:p w14:paraId="57161CD8" w14:textId="49CC6620" w:rsidR="00EF2603" w:rsidRPr="00E26F6D" w:rsidRDefault="00EF2603" w:rsidP="00EF2603">
      <w:pPr>
        <w:jc w:val="center"/>
      </w:pPr>
      <w:r w:rsidRPr="00E26F6D">
        <w:t>Dr. Patrick Burns</w:t>
      </w:r>
    </w:p>
    <w:p w14:paraId="7D37F93D" w14:textId="77777777" w:rsidR="00E26F6D" w:rsidRPr="00E26F6D" w:rsidRDefault="00EF2603" w:rsidP="00EF2603">
      <w:pPr>
        <w:jc w:val="center"/>
      </w:pPr>
      <w:r w:rsidRPr="00E26F6D">
        <w:t>Dr. Sebastian Heath</w:t>
      </w:r>
    </w:p>
    <w:p w14:paraId="4176C718" w14:textId="31E9A378" w:rsidR="00EF2603" w:rsidRPr="00E26F6D" w:rsidRDefault="00E26F6D" w:rsidP="00EF2603">
      <w:pPr>
        <w:jc w:val="center"/>
      </w:pPr>
      <w:r w:rsidRPr="00E26F6D">
        <w:t xml:space="preserve">Dr. </w:t>
      </w:r>
      <w:r w:rsidR="00EF2603" w:rsidRPr="00E26F6D">
        <w:t>Tom</w:t>
      </w:r>
      <w:r w:rsidRPr="00E26F6D">
        <w:t xml:space="preserve"> Elliott</w:t>
      </w:r>
    </w:p>
    <w:p w14:paraId="21576C7C" w14:textId="6B3104F0" w:rsidR="00E26F6D" w:rsidRPr="00E26F6D" w:rsidRDefault="00E26F6D" w:rsidP="00EF2603">
      <w:pPr>
        <w:jc w:val="center"/>
      </w:pPr>
      <w:r w:rsidRPr="00E26F6D">
        <w:t xml:space="preserve">Dr. David </w:t>
      </w:r>
      <w:proofErr w:type="spellStart"/>
      <w:r w:rsidRPr="00E26F6D">
        <w:t>Ratzan</w:t>
      </w:r>
      <w:proofErr w:type="spellEnd"/>
    </w:p>
    <w:p w14:paraId="16A232AE" w14:textId="77777777" w:rsidR="00EF2603" w:rsidRPr="00E26F6D" w:rsidRDefault="00EF2603" w:rsidP="001C6D6F"/>
    <w:p w14:paraId="677EEEE3" w14:textId="77777777" w:rsidR="00EF2603" w:rsidRPr="00E26F6D" w:rsidRDefault="00EF2603" w:rsidP="001C6D6F"/>
    <w:p w14:paraId="60CB1EA4" w14:textId="77777777" w:rsidR="00E26F6D" w:rsidRPr="00E26F6D" w:rsidRDefault="00E26F6D" w:rsidP="001C6D6F"/>
    <w:p w14:paraId="65A1D004" w14:textId="6B635A15" w:rsidR="00D3696E" w:rsidRPr="00E26F6D" w:rsidRDefault="00E26F6D" w:rsidP="00E26F6D">
      <w:pPr>
        <w:spacing w:line="480" w:lineRule="auto"/>
      </w:pPr>
      <w:r w:rsidRPr="00E26F6D">
        <w:lastRenderedPageBreak/>
        <w:tab/>
      </w:r>
      <w:r w:rsidR="00434AC8" w:rsidRPr="00E26F6D">
        <w:t xml:space="preserve">I began my final project with in interest in the text, </w:t>
      </w:r>
      <w:r w:rsidR="00434AC8" w:rsidRPr="00E26F6D">
        <w:rPr>
          <w:i/>
        </w:rPr>
        <w:t>Sayings of the Desert Fathers</w:t>
      </w:r>
      <w:r w:rsidR="00434AC8" w:rsidRPr="00E26F6D">
        <w:t>. The text is made up of sets of quotes from monastics who inhabited the desert from the 3</w:t>
      </w:r>
      <w:r w:rsidR="00434AC8" w:rsidRPr="00E26F6D">
        <w:rPr>
          <w:vertAlign w:val="superscript"/>
        </w:rPr>
        <w:t>rd</w:t>
      </w:r>
      <w:r w:rsidR="00434AC8" w:rsidRPr="00E26F6D">
        <w:t>-5</w:t>
      </w:r>
      <w:r w:rsidR="00434AC8" w:rsidRPr="00E26F6D">
        <w:rPr>
          <w:vertAlign w:val="superscript"/>
        </w:rPr>
        <w:t>th</w:t>
      </w:r>
      <w:r w:rsidR="00434AC8" w:rsidRPr="00E26F6D">
        <w:t xml:space="preserve"> century CE. These quotes were originally transmitted, but were aggregated into a collection of texts in the 4</w:t>
      </w:r>
      <w:r w:rsidR="00434AC8" w:rsidRPr="00E26F6D">
        <w:rPr>
          <w:vertAlign w:val="superscript"/>
        </w:rPr>
        <w:t>th</w:t>
      </w:r>
      <w:r w:rsidR="00434AC8" w:rsidRPr="00E26F6D">
        <w:t xml:space="preserve"> or 5</w:t>
      </w:r>
      <w:r w:rsidR="00434AC8" w:rsidRPr="00E26F6D">
        <w:rPr>
          <w:vertAlign w:val="superscript"/>
        </w:rPr>
        <w:t>th</w:t>
      </w:r>
      <w:r w:rsidR="00434AC8" w:rsidRPr="00E26F6D">
        <w:t xml:space="preserve"> century.</w:t>
      </w:r>
      <w:r w:rsidR="00434AC8" w:rsidRPr="00E26F6D">
        <w:rPr>
          <w:rStyle w:val="FootnoteReference"/>
        </w:rPr>
        <w:footnoteReference w:id="1"/>
      </w:r>
      <w:r w:rsidR="00434AC8" w:rsidRPr="00E26F6D">
        <w:t xml:space="preserve"> While scholarly work has been done on the transmission and interpretation of the text, no attempt has been made to conceive of a social network within the text.</w:t>
      </w:r>
      <w:r w:rsidR="00434AC8" w:rsidRPr="00E26F6D">
        <w:rPr>
          <w:rStyle w:val="FootnoteReference"/>
        </w:rPr>
        <w:footnoteReference w:id="2"/>
      </w:r>
      <w:r w:rsidR="00434AC8" w:rsidRPr="00E26F6D">
        <w:t xml:space="preserve"> Building upon theoretical and digital frameworks established by Clark and Michelson, I </w:t>
      </w:r>
      <w:r w:rsidR="00D3696E" w:rsidRPr="00E26F6D">
        <w:t>have tagged the</w:t>
      </w:r>
      <w:r w:rsidR="00434AC8" w:rsidRPr="00E26F6D">
        <w:t xml:space="preserve"> </w:t>
      </w:r>
      <w:r w:rsidR="00434AC8" w:rsidRPr="00E26F6D">
        <w:rPr>
          <w:i/>
        </w:rPr>
        <w:t>Sayings of the Desert Fathers</w:t>
      </w:r>
      <w:r w:rsidR="00D3696E" w:rsidRPr="00E26F6D">
        <w:t xml:space="preserve"> in xml and developed a series of python codes in </w:t>
      </w:r>
      <w:proofErr w:type="spellStart"/>
      <w:r w:rsidR="00D3696E" w:rsidRPr="00E26F6D">
        <w:t>jupyter</w:t>
      </w:r>
      <w:proofErr w:type="spellEnd"/>
      <w:r w:rsidR="00D3696E" w:rsidRPr="00E26F6D">
        <w:t xml:space="preserve"> notebook in order to establish a base upon which the social network latent in the text might be visualized.</w:t>
      </w:r>
      <w:r w:rsidR="00D3696E" w:rsidRPr="00E26F6D">
        <w:rPr>
          <w:rStyle w:val="FootnoteReference"/>
        </w:rPr>
        <w:footnoteReference w:id="3"/>
      </w:r>
    </w:p>
    <w:p w14:paraId="0BB61D25" w14:textId="3158D85F" w:rsidR="00D3696E" w:rsidRPr="00E26F6D" w:rsidRDefault="00B90CEF" w:rsidP="00E26F6D">
      <w:pPr>
        <w:spacing w:line="480" w:lineRule="auto"/>
      </w:pPr>
      <w:r w:rsidRPr="00E26F6D">
        <w:tab/>
        <w:t xml:space="preserve">Though the final project did not answer all of the research questions with which I began, the original research questions colored my choice of xml tags and the direction of my coding. So I will list them here before I explain the process of my project. </w:t>
      </w:r>
      <w:r w:rsidR="00D3696E" w:rsidRPr="00E26F6D">
        <w:t>My project began with the following questions: W</w:t>
      </w:r>
      <w:r w:rsidRPr="00E26F6D">
        <w:t>hat monks are</w:t>
      </w:r>
      <w:r w:rsidR="00D3696E" w:rsidRPr="00E26F6D">
        <w:t xml:space="preserve"> mentioned in the text? Where </w:t>
      </w:r>
      <w:r w:rsidRPr="00E26F6D">
        <w:t>are</w:t>
      </w:r>
      <w:r w:rsidR="00D3696E" w:rsidRPr="00E26F6D">
        <w:t xml:space="preserve"> they? How solitary </w:t>
      </w:r>
      <w:r w:rsidRPr="00E26F6D">
        <w:t>are</w:t>
      </w:r>
      <w:r w:rsidR="00D3696E" w:rsidRPr="00E26F6D">
        <w:t xml:space="preserve"> hermitic monks? Who are the monks talking to (if anyone)? </w:t>
      </w:r>
      <w:r w:rsidRPr="00E26F6D">
        <w:t>Is</w:t>
      </w:r>
      <w:r w:rsidR="00D3696E" w:rsidRPr="00E26F6D">
        <w:t xml:space="preserve"> there social network between monks mentioned in the </w:t>
      </w:r>
      <w:r w:rsidR="000913D6" w:rsidRPr="00E26F6D">
        <w:rPr>
          <w:i/>
        </w:rPr>
        <w:t>Sayings of the Desert Fathers</w:t>
      </w:r>
      <w:r w:rsidR="00D3696E" w:rsidRPr="00E26F6D">
        <w:t>? How did early Christians conceive of monasticism?</w:t>
      </w:r>
    </w:p>
    <w:p w14:paraId="6488D94C" w14:textId="49DA0C7A" w:rsidR="00D3696E" w:rsidRPr="00E26F6D" w:rsidRDefault="00D3696E" w:rsidP="00E26F6D">
      <w:pPr>
        <w:spacing w:line="480" w:lineRule="auto"/>
      </w:pPr>
      <w:r w:rsidRPr="00E26F6D">
        <w:tab/>
        <w:t xml:space="preserve">Through close reading, which the process of tagging the text in xml only enhanced, I had seen the relation of monks to each other and I wanted to be able to </w:t>
      </w:r>
      <w:r w:rsidR="00B90CEF" w:rsidRPr="00E26F6D">
        <w:t>create a digital visualization. However,</w:t>
      </w:r>
      <w:r w:rsidRPr="00E26F6D">
        <w:t xml:space="preserve"> the xml and python coding proved to be a little more complicated than I expected. </w:t>
      </w:r>
      <w:r w:rsidR="00B90CEF" w:rsidRPr="00E26F6D">
        <w:t xml:space="preserve">So I ended </w:t>
      </w:r>
      <w:r w:rsidR="0074110C" w:rsidRPr="00E26F6D">
        <w:t xml:space="preserve">up focusing on developing a system for xml tags and then spent time learning </w:t>
      </w:r>
      <w:proofErr w:type="spellStart"/>
      <w:r w:rsidR="0074110C" w:rsidRPr="00E26F6D">
        <w:t>xpath</w:t>
      </w:r>
      <w:proofErr w:type="spellEnd"/>
      <w:r w:rsidR="0074110C" w:rsidRPr="00E26F6D">
        <w:t>/</w:t>
      </w:r>
      <w:proofErr w:type="spellStart"/>
      <w:r w:rsidR="0074110C" w:rsidRPr="00E26F6D">
        <w:t>xquery</w:t>
      </w:r>
      <w:proofErr w:type="spellEnd"/>
      <w:r w:rsidR="0074110C" w:rsidRPr="00E26F6D">
        <w:t xml:space="preserve"> in order to extract data using python from the text which I had marked up in xml.</w:t>
      </w:r>
    </w:p>
    <w:p w14:paraId="5277E6CF" w14:textId="3FC74A43" w:rsidR="000913D6" w:rsidRPr="00E26F6D" w:rsidRDefault="000913D6" w:rsidP="00E26F6D">
      <w:pPr>
        <w:spacing w:line="480" w:lineRule="auto"/>
      </w:pPr>
      <w:r w:rsidRPr="00E26F6D">
        <w:tab/>
        <w:t>I’ve attached an appendix which includes the details of the xml/</w:t>
      </w:r>
      <w:proofErr w:type="spellStart"/>
      <w:r w:rsidRPr="00E26F6D">
        <w:t>tei</w:t>
      </w:r>
      <w:proofErr w:type="spellEnd"/>
      <w:r w:rsidRPr="00E26F6D">
        <w:t xml:space="preserve"> tagging system I formulated. On my </w:t>
      </w:r>
      <w:proofErr w:type="spellStart"/>
      <w:r w:rsidRPr="00E26F6D">
        <w:t>github</w:t>
      </w:r>
      <w:proofErr w:type="spellEnd"/>
      <w:r w:rsidRPr="00E26F6D">
        <w:t xml:space="preserve"> account, I have uploaded the </w:t>
      </w:r>
      <w:hyperlink r:id="rId8" w:history="1">
        <w:r w:rsidRPr="00E26F6D">
          <w:rPr>
            <w:rStyle w:val="Hyperlink"/>
          </w:rPr>
          <w:t>x</w:t>
        </w:r>
        <w:r w:rsidRPr="00E26F6D">
          <w:rPr>
            <w:rStyle w:val="Hyperlink"/>
          </w:rPr>
          <w:t>m</w:t>
        </w:r>
        <w:r w:rsidRPr="00E26F6D">
          <w:rPr>
            <w:rStyle w:val="Hyperlink"/>
          </w:rPr>
          <w:t>l-tagged text</w:t>
        </w:r>
      </w:hyperlink>
      <w:r w:rsidRPr="00E26F6D">
        <w:t xml:space="preserve"> as well as a </w:t>
      </w:r>
      <w:hyperlink r:id="rId9" w:history="1">
        <w:r w:rsidRPr="00E26F6D">
          <w:rPr>
            <w:rStyle w:val="Hyperlink"/>
          </w:rPr>
          <w:t>template</w:t>
        </w:r>
      </w:hyperlink>
      <w:r w:rsidRPr="00E26F6D">
        <w:t xml:space="preserve"> of xml tags with comments on how to use each set of tags. Because the </w:t>
      </w:r>
      <w:r w:rsidRPr="00E26F6D">
        <w:rPr>
          <w:i/>
        </w:rPr>
        <w:t xml:space="preserve">Sayings of the Desert Fathers </w:t>
      </w:r>
      <w:r w:rsidRPr="00E26F6D">
        <w:t>is rather long, I chose a subset of the text to mark in xml. I selected a group of twenty-four monks and entered their sets of sayings using Oxygen. Ten of the twenty-four are thoroughly marked up (i.e. I made full use of all the tags listed in the appendix)</w:t>
      </w:r>
      <w:r w:rsidR="00DF0DA0" w:rsidRPr="00E26F6D">
        <w:t>, the last</w:t>
      </w:r>
      <w:r w:rsidRPr="00E26F6D">
        <w:t xml:space="preserve"> </w:t>
      </w:r>
      <w:r w:rsidR="00DF0DA0" w:rsidRPr="00E26F6D">
        <w:t>fourteen are only partially marked.</w:t>
      </w:r>
      <w:r w:rsidRPr="00E26F6D">
        <w:t xml:space="preserve">  </w:t>
      </w:r>
    </w:p>
    <w:p w14:paraId="68C47850" w14:textId="5B78CE7F" w:rsidR="000913D6" w:rsidRPr="00E26F6D" w:rsidRDefault="00DF0DA0" w:rsidP="00E26F6D">
      <w:pPr>
        <w:spacing w:line="480" w:lineRule="auto"/>
      </w:pPr>
      <w:r w:rsidRPr="00E26F6D">
        <w:tab/>
      </w:r>
      <w:r w:rsidR="000913D6" w:rsidRPr="00E26F6D">
        <w:t xml:space="preserve">When I first began tagging the text, I was confused about how the relationships between the tags would be preserved. I ended up tagging one section of the text and then working with that section in python before tagging the rest. I think that brought clarity to the tagging system I ended up formulating in the end. </w:t>
      </w:r>
    </w:p>
    <w:p w14:paraId="53616C60" w14:textId="2A5A6CA1" w:rsidR="00DF0DA0" w:rsidRPr="00E26F6D" w:rsidRDefault="0074110C" w:rsidP="00E26F6D">
      <w:pPr>
        <w:spacing w:line="480" w:lineRule="auto"/>
      </w:pPr>
      <w:r w:rsidRPr="00E26F6D">
        <w:tab/>
      </w:r>
      <w:r w:rsidR="00DF0DA0" w:rsidRPr="00E26F6D">
        <w:t>I had high hopes for the python coding section of my project</w:t>
      </w:r>
      <w:r w:rsidR="00EF2603" w:rsidRPr="00E26F6D">
        <w:t xml:space="preserve"> (available via </w:t>
      </w:r>
      <w:hyperlink r:id="rId10" w:history="1">
        <w:proofErr w:type="spellStart"/>
        <w:r w:rsidR="00EF2603" w:rsidRPr="00E26F6D">
          <w:rPr>
            <w:rStyle w:val="Hyperlink"/>
          </w:rPr>
          <w:t>jupyter</w:t>
        </w:r>
        <w:proofErr w:type="spellEnd"/>
        <w:r w:rsidR="00EF2603" w:rsidRPr="00E26F6D">
          <w:rPr>
            <w:rStyle w:val="Hyperlink"/>
          </w:rPr>
          <w:t xml:space="preserve"> notebook</w:t>
        </w:r>
      </w:hyperlink>
      <w:r w:rsidR="00EF2603" w:rsidRPr="00E26F6D">
        <w:t>)</w:t>
      </w:r>
      <w:r w:rsidR="00DF0DA0" w:rsidRPr="00E26F6D">
        <w:t>. I enjoyed learning python and working with Sebastian’s amphitheater data to make visualizations using pandas and other imports. However, learning how to move between isolating a section of the text in xml (e.g. writing code to extract all the &lt;</w:t>
      </w:r>
      <w:proofErr w:type="spellStart"/>
      <w:r w:rsidR="00DF0DA0" w:rsidRPr="00E26F6D">
        <w:t>persName</w:t>
      </w:r>
      <w:proofErr w:type="spellEnd"/>
      <w:r w:rsidR="00DF0DA0" w:rsidRPr="00E26F6D">
        <w:t xml:space="preserve">&gt; tags in a text) and putting  that information in pandas </w:t>
      </w:r>
      <w:proofErr w:type="spellStart"/>
      <w:r w:rsidR="00DF0DA0" w:rsidRPr="00E26F6D">
        <w:t>dataframe</w:t>
      </w:r>
      <w:proofErr w:type="spellEnd"/>
      <w:r w:rsidR="00DF0DA0" w:rsidRPr="00E26F6D">
        <w:t xml:space="preserve"> took me a long time to figure out. </w:t>
      </w:r>
    </w:p>
    <w:p w14:paraId="3C8A82CF" w14:textId="6A062AF0" w:rsidR="00DF0DA0" w:rsidRPr="00E26F6D" w:rsidRDefault="00DF0DA0" w:rsidP="00E26F6D">
      <w:pPr>
        <w:spacing w:line="480" w:lineRule="auto"/>
      </w:pPr>
      <w:r w:rsidRPr="00E26F6D">
        <w:tab/>
        <w:t xml:space="preserve">I </w:t>
      </w:r>
      <w:r w:rsidR="00EF2603" w:rsidRPr="00E26F6D">
        <w:t>never</w:t>
      </w:r>
      <w:r w:rsidRPr="00E26F6D">
        <w:t xml:space="preserve"> got to the point of being able to count the number of times a person was mentioned in the text, then create a dictionary, and then</w:t>
      </w:r>
      <w:r w:rsidR="00EF2603" w:rsidRPr="00E26F6D">
        <w:t xml:space="preserve"> a</w:t>
      </w:r>
      <w:r w:rsidRPr="00E26F6D">
        <w:t xml:space="preserve"> </w:t>
      </w:r>
      <w:proofErr w:type="spellStart"/>
      <w:r w:rsidRPr="00E26F6D">
        <w:t>dataframe</w:t>
      </w:r>
      <w:proofErr w:type="spellEnd"/>
      <w:r w:rsidRPr="00E26F6D">
        <w:t xml:space="preserve"> from the dictionary. </w:t>
      </w:r>
      <w:r w:rsidR="00EF2603" w:rsidRPr="00E26F6D">
        <w:t>So I ended up needing to import .</w:t>
      </w:r>
      <w:proofErr w:type="spellStart"/>
      <w:r w:rsidR="00EF2603" w:rsidRPr="00E26F6D">
        <w:t>csv</w:t>
      </w:r>
      <w:proofErr w:type="spellEnd"/>
      <w:r w:rsidR="00EF2603" w:rsidRPr="00E26F6D">
        <w:t xml:space="preserve"> files I created, which are also uploaded on </w:t>
      </w:r>
      <w:proofErr w:type="spellStart"/>
      <w:r w:rsidR="00EF2603" w:rsidRPr="00E26F6D">
        <w:t>github</w:t>
      </w:r>
      <w:proofErr w:type="spellEnd"/>
      <w:r w:rsidR="00EF2603" w:rsidRPr="00E26F6D">
        <w:t xml:space="preserve"> </w:t>
      </w:r>
      <w:hyperlink r:id="rId11" w:history="1">
        <w:r w:rsidR="00EF2603" w:rsidRPr="00E26F6D">
          <w:rPr>
            <w:rStyle w:val="Hyperlink"/>
          </w:rPr>
          <w:t>here</w:t>
        </w:r>
      </w:hyperlink>
      <w:r w:rsidR="00EF2603" w:rsidRPr="00E26F6D">
        <w:t xml:space="preserve"> and </w:t>
      </w:r>
      <w:hyperlink r:id="rId12" w:history="1">
        <w:r w:rsidR="00EF2603" w:rsidRPr="00E26F6D">
          <w:rPr>
            <w:rStyle w:val="Hyperlink"/>
          </w:rPr>
          <w:t>here</w:t>
        </w:r>
      </w:hyperlink>
      <w:r w:rsidR="00EF2603" w:rsidRPr="00E26F6D">
        <w:t xml:space="preserve">, into my </w:t>
      </w:r>
      <w:proofErr w:type="spellStart"/>
      <w:r w:rsidR="00EF2603" w:rsidRPr="00E26F6D">
        <w:t>jupyter</w:t>
      </w:r>
      <w:proofErr w:type="spellEnd"/>
      <w:r w:rsidR="00EF2603" w:rsidRPr="00E26F6D">
        <w:t xml:space="preserve"> notebook to link some of the information from xml together. </w:t>
      </w:r>
      <w:r w:rsidRPr="00E26F6D">
        <w:t xml:space="preserve">But, I did figure out how to create </w:t>
      </w:r>
      <w:proofErr w:type="spellStart"/>
      <w:r w:rsidRPr="00E26F6D">
        <w:t>dataframes</w:t>
      </w:r>
      <w:proofErr w:type="spellEnd"/>
      <w:r w:rsidRPr="00E26F6D">
        <w:t xml:space="preserve"> from xml and how to visualize some information from the xml. </w:t>
      </w:r>
    </w:p>
    <w:p w14:paraId="66F6FE8C" w14:textId="5A36857E" w:rsidR="00DF0DA0" w:rsidRPr="00E26F6D" w:rsidRDefault="00DF0DA0" w:rsidP="00E26F6D">
      <w:pPr>
        <w:spacing w:line="480" w:lineRule="auto"/>
      </w:pPr>
      <w:r w:rsidRPr="00E26F6D">
        <w:tab/>
      </w:r>
      <w:r w:rsidR="00EF2603" w:rsidRPr="00E26F6D">
        <w:t xml:space="preserve"> By the end of working through my xml with python, at first I was a little frustrated with the outcome. No lines were drawn, and no networks visualized. However, relationships that were extant in the text were preserved. I can enter the name of a monk and see how many times he was mentioned in the text or have a list of just his direct quotes. I can see the which monks had conversations and where they traveled. And because I marked the text itself in xml, and did not create a spreadsheet of column-oriented data only, I can write code to extract the text that makes up that conversation or describes the travels of a specific monk. </w:t>
      </w:r>
    </w:p>
    <w:p w14:paraId="3A57A6CE" w14:textId="4496B607" w:rsidR="0074110C" w:rsidRPr="00E26F6D" w:rsidRDefault="00DF0DA0" w:rsidP="00E26F6D">
      <w:pPr>
        <w:spacing w:line="480" w:lineRule="auto"/>
      </w:pPr>
      <w:r w:rsidRPr="00E26F6D">
        <w:tab/>
      </w:r>
    </w:p>
    <w:p w14:paraId="71053609" w14:textId="77777777" w:rsidR="00434AC8" w:rsidRPr="00E26F6D" w:rsidRDefault="00434AC8" w:rsidP="00E26F6D">
      <w:pPr>
        <w:spacing w:line="480" w:lineRule="auto"/>
      </w:pPr>
    </w:p>
    <w:p w14:paraId="6FF6FA04" w14:textId="77777777" w:rsidR="001C6D6F" w:rsidRPr="00E26F6D" w:rsidRDefault="001C6D6F" w:rsidP="00E26F6D">
      <w:pPr>
        <w:spacing w:line="480" w:lineRule="auto"/>
      </w:pPr>
    </w:p>
    <w:p w14:paraId="70E26A4E" w14:textId="77777777" w:rsidR="00434AC8" w:rsidRPr="00E26F6D" w:rsidRDefault="00434AC8" w:rsidP="00E26F6D">
      <w:pPr>
        <w:spacing w:line="480" w:lineRule="auto"/>
        <w:jc w:val="center"/>
      </w:pPr>
    </w:p>
    <w:p w14:paraId="3915201B" w14:textId="77777777" w:rsidR="00434AC8" w:rsidRPr="00E26F6D" w:rsidRDefault="00434AC8" w:rsidP="00E26F6D">
      <w:pPr>
        <w:spacing w:line="480" w:lineRule="auto"/>
        <w:jc w:val="center"/>
      </w:pPr>
    </w:p>
    <w:p w14:paraId="7A7D89B1" w14:textId="77777777" w:rsidR="00434AC8" w:rsidRPr="00E26F6D" w:rsidRDefault="00434AC8" w:rsidP="00E26F6D">
      <w:pPr>
        <w:spacing w:line="480" w:lineRule="auto"/>
        <w:jc w:val="center"/>
      </w:pPr>
    </w:p>
    <w:p w14:paraId="3D183BFE" w14:textId="77777777" w:rsidR="00434AC8" w:rsidRPr="00E26F6D" w:rsidRDefault="00434AC8" w:rsidP="00E26F6D">
      <w:pPr>
        <w:spacing w:line="480" w:lineRule="auto"/>
        <w:jc w:val="center"/>
      </w:pPr>
    </w:p>
    <w:p w14:paraId="65C2604E" w14:textId="77777777" w:rsidR="00434AC8" w:rsidRPr="00E26F6D" w:rsidRDefault="00434AC8" w:rsidP="00E26F6D">
      <w:pPr>
        <w:spacing w:line="480" w:lineRule="auto"/>
        <w:jc w:val="center"/>
      </w:pPr>
    </w:p>
    <w:p w14:paraId="0F872579" w14:textId="77777777" w:rsidR="00EF2603" w:rsidRPr="00E26F6D" w:rsidRDefault="00EF2603" w:rsidP="00434AC8">
      <w:pPr>
        <w:jc w:val="center"/>
      </w:pPr>
    </w:p>
    <w:p w14:paraId="4EB54CF3" w14:textId="77777777" w:rsidR="00EF2603" w:rsidRPr="00E26F6D" w:rsidRDefault="00EF2603" w:rsidP="00434AC8">
      <w:pPr>
        <w:jc w:val="center"/>
      </w:pPr>
    </w:p>
    <w:p w14:paraId="3BDFC6D1" w14:textId="77777777" w:rsidR="00961044" w:rsidRPr="00E26F6D" w:rsidRDefault="00434AC8" w:rsidP="00434AC8">
      <w:pPr>
        <w:jc w:val="center"/>
      </w:pPr>
      <w:r w:rsidRPr="00E26F6D">
        <w:t>Bibliography</w:t>
      </w:r>
    </w:p>
    <w:p w14:paraId="6D872F5A" w14:textId="77777777" w:rsidR="00513856" w:rsidRPr="00E26F6D" w:rsidRDefault="00513856" w:rsidP="00434AC8">
      <w:pPr>
        <w:jc w:val="center"/>
      </w:pPr>
    </w:p>
    <w:p w14:paraId="7EB584FB" w14:textId="286CE8CB" w:rsidR="0074110C" w:rsidRPr="00E26F6D" w:rsidRDefault="00513856" w:rsidP="00513856">
      <w:r w:rsidRPr="00E26F6D">
        <w:t xml:space="preserve">Branch, Lori. “The Desert in the Desert: Faith and the </w:t>
      </w:r>
      <w:proofErr w:type="spellStart"/>
      <w:r w:rsidRPr="00E26F6D">
        <w:t>Aporias</w:t>
      </w:r>
      <w:proofErr w:type="spellEnd"/>
      <w:r w:rsidRPr="00E26F6D">
        <w:t xml:space="preserve"> of Law and Knowledge in Derrida and ‘The Sayings of the Desert Fathers.’” </w:t>
      </w:r>
      <w:r w:rsidRPr="00E26F6D">
        <w:rPr>
          <w:i/>
          <w:iCs/>
        </w:rPr>
        <w:t>Journal of the American Academy of Religion</w:t>
      </w:r>
      <w:r w:rsidRPr="00E26F6D">
        <w:t>, vol. 71, no. 4, 2003, pp. 811–833.</w:t>
      </w:r>
    </w:p>
    <w:p w14:paraId="50AC6073" w14:textId="77777777" w:rsidR="00513856" w:rsidRPr="00E26F6D" w:rsidRDefault="00513856" w:rsidP="00513856"/>
    <w:p w14:paraId="7FCE414D" w14:textId="26AC180B" w:rsidR="00513856" w:rsidRPr="00E26F6D" w:rsidRDefault="00513856" w:rsidP="00513856">
      <w:proofErr w:type="spellStart"/>
      <w:r w:rsidRPr="00E26F6D">
        <w:t>Chryssavgis</w:t>
      </w:r>
      <w:proofErr w:type="spellEnd"/>
      <w:r w:rsidRPr="00E26F6D">
        <w:t xml:space="preserve"> John. ""The Road from Egypt to Palestine. The Sayings of the Desert Fathers: </w:t>
      </w:r>
      <w:proofErr w:type="spellStart"/>
      <w:r w:rsidRPr="00E26F6D">
        <w:t>Destatination</w:t>
      </w:r>
      <w:proofErr w:type="spellEnd"/>
      <w:r w:rsidRPr="00E26F6D">
        <w:t xml:space="preserve"> and Destiny"." </w:t>
      </w:r>
      <w:r w:rsidRPr="00E26F6D">
        <w:rPr>
          <w:i/>
          <w:iCs/>
        </w:rPr>
        <w:t>ARAM Periodical</w:t>
      </w:r>
      <w:r w:rsidRPr="00E26F6D">
        <w:t xml:space="preserve"> 15, no. 1 (2005): 97-108.</w:t>
      </w:r>
    </w:p>
    <w:p w14:paraId="504B4869" w14:textId="77777777" w:rsidR="00513856" w:rsidRPr="00E26F6D" w:rsidRDefault="00513856" w:rsidP="00513856"/>
    <w:p w14:paraId="14BB8FA8" w14:textId="3C19FC11" w:rsidR="0074110C" w:rsidRPr="00E26F6D" w:rsidRDefault="0074110C" w:rsidP="0074110C">
      <w:r w:rsidRPr="00E26F6D">
        <w:t xml:space="preserve">Clark, Elizabeth A. </w:t>
      </w:r>
      <w:r w:rsidRPr="00E26F6D">
        <w:rPr>
          <w:i/>
          <w:iCs/>
        </w:rPr>
        <w:t xml:space="preserve">The </w:t>
      </w:r>
      <w:proofErr w:type="spellStart"/>
      <w:r w:rsidRPr="00E26F6D">
        <w:rPr>
          <w:i/>
          <w:iCs/>
        </w:rPr>
        <w:t>Origenist</w:t>
      </w:r>
      <w:proofErr w:type="spellEnd"/>
      <w:r w:rsidRPr="00E26F6D">
        <w:rPr>
          <w:i/>
          <w:iCs/>
        </w:rPr>
        <w:t xml:space="preserve"> </w:t>
      </w:r>
      <w:proofErr w:type="spellStart"/>
      <w:r w:rsidRPr="00E26F6D">
        <w:rPr>
          <w:i/>
          <w:iCs/>
        </w:rPr>
        <w:t>Controvers</w:t>
      </w:r>
      <w:proofErr w:type="spellEnd"/>
      <w:r w:rsidRPr="00E26F6D">
        <w:rPr>
          <w:i/>
          <w:iCs/>
        </w:rPr>
        <w:t xml:space="preserve"> : The Cultural Construction of an Early Christian Debate</w:t>
      </w:r>
      <w:r w:rsidRPr="00E26F6D">
        <w:t>. Princeton: Princeton University Press, 1992.</w:t>
      </w:r>
    </w:p>
    <w:p w14:paraId="3D0FA90A" w14:textId="77777777" w:rsidR="00513856" w:rsidRPr="00E26F6D" w:rsidRDefault="00513856" w:rsidP="0074110C"/>
    <w:p w14:paraId="1CD4CB96" w14:textId="41D3788C" w:rsidR="00513856" w:rsidRPr="00E26F6D" w:rsidRDefault="00513856" w:rsidP="0074110C">
      <w:proofErr w:type="spellStart"/>
      <w:r w:rsidRPr="00E26F6D">
        <w:t>Ramphos</w:t>
      </w:r>
      <w:proofErr w:type="spellEnd"/>
      <w:r w:rsidRPr="00E26F6D">
        <w:t xml:space="preserve">, </w:t>
      </w:r>
      <w:proofErr w:type="spellStart"/>
      <w:r w:rsidRPr="00E26F6D">
        <w:t>Stelios</w:t>
      </w:r>
      <w:proofErr w:type="spellEnd"/>
      <w:r w:rsidRPr="00E26F6D">
        <w:t xml:space="preserve"> and Norman Russell. </w:t>
      </w:r>
      <w:r w:rsidRPr="00E26F6D">
        <w:rPr>
          <w:i/>
          <w:iCs/>
        </w:rPr>
        <w:t>L</w:t>
      </w:r>
      <w:r w:rsidR="000913D6" w:rsidRPr="00E26F6D">
        <w:rPr>
          <w:i/>
          <w:iCs/>
        </w:rPr>
        <w:t>ike a Pelican in the Wilderness</w:t>
      </w:r>
      <w:r w:rsidRPr="00E26F6D">
        <w:rPr>
          <w:i/>
          <w:iCs/>
        </w:rPr>
        <w:t>: Reflections on the Sayings of the Desert Fathers</w:t>
      </w:r>
      <w:r w:rsidRPr="00E26F6D">
        <w:t>. Brookline, Mass.: Holy Cross Orthodox Press, 2000.</w:t>
      </w:r>
    </w:p>
    <w:p w14:paraId="12DB1460" w14:textId="77777777" w:rsidR="00434AC8" w:rsidRPr="00E26F6D" w:rsidRDefault="00434AC8" w:rsidP="00434AC8"/>
    <w:p w14:paraId="79A94F2F" w14:textId="77777777" w:rsidR="00434AC8" w:rsidRPr="00E26F6D" w:rsidRDefault="00434AC8" w:rsidP="00434AC8">
      <w:r w:rsidRPr="00E26F6D">
        <w:t xml:space="preserve">Ward, </w:t>
      </w:r>
      <w:proofErr w:type="spellStart"/>
      <w:r w:rsidRPr="00E26F6D">
        <w:t>Benedicta</w:t>
      </w:r>
      <w:proofErr w:type="spellEnd"/>
      <w:r w:rsidRPr="00E26F6D">
        <w:t xml:space="preserve">. </w:t>
      </w:r>
      <w:r w:rsidRPr="00E26F6D">
        <w:rPr>
          <w:i/>
          <w:iCs/>
        </w:rPr>
        <w:t>The Sayings of the Desert Fathers: The Alphabetical Collection</w:t>
      </w:r>
      <w:r w:rsidRPr="00E26F6D">
        <w:t>. Kalamazoo, Mich.: Cistercian Publications, 1975.</w:t>
      </w:r>
    </w:p>
    <w:p w14:paraId="6F4FB3A2" w14:textId="77777777" w:rsidR="00434AC8" w:rsidRPr="00E26F6D" w:rsidRDefault="00434AC8" w:rsidP="00434AC8"/>
    <w:p w14:paraId="1C55F6BF" w14:textId="77777777" w:rsidR="00EF2603" w:rsidRPr="00E26F6D" w:rsidRDefault="00EF2603" w:rsidP="00434AC8"/>
    <w:p w14:paraId="28E7C984" w14:textId="77777777" w:rsidR="00EF2603" w:rsidRPr="00E26F6D" w:rsidRDefault="00EF2603" w:rsidP="00434AC8"/>
    <w:p w14:paraId="5F2A9568" w14:textId="77777777" w:rsidR="00EF2603" w:rsidRPr="00E26F6D" w:rsidRDefault="00EF2603" w:rsidP="00434AC8"/>
    <w:p w14:paraId="7FB2A96B" w14:textId="77777777" w:rsidR="00EF2603" w:rsidRPr="00E26F6D" w:rsidRDefault="00EF2603" w:rsidP="00434AC8"/>
    <w:p w14:paraId="041A6AA1" w14:textId="77777777" w:rsidR="00EF2603" w:rsidRPr="00E26F6D" w:rsidRDefault="00EF2603" w:rsidP="00434AC8"/>
    <w:p w14:paraId="0479669A" w14:textId="77777777" w:rsidR="00EF2603" w:rsidRPr="00E26F6D" w:rsidRDefault="00EF2603" w:rsidP="00434AC8"/>
    <w:p w14:paraId="4061D9B1" w14:textId="77777777" w:rsidR="00EF2603" w:rsidRPr="00E26F6D" w:rsidRDefault="00EF2603" w:rsidP="00434AC8"/>
    <w:p w14:paraId="04E93A8A" w14:textId="77777777" w:rsidR="00EF2603" w:rsidRPr="00E26F6D" w:rsidRDefault="00EF2603" w:rsidP="00434AC8"/>
    <w:p w14:paraId="02776E71" w14:textId="77777777" w:rsidR="00EF2603" w:rsidRPr="00E26F6D" w:rsidRDefault="00EF2603" w:rsidP="00434AC8"/>
    <w:p w14:paraId="3AD4A245" w14:textId="77777777" w:rsidR="00EF2603" w:rsidRPr="00E26F6D" w:rsidRDefault="00EF2603" w:rsidP="00434AC8"/>
    <w:p w14:paraId="0A61F3E9" w14:textId="77777777" w:rsidR="00EF2603" w:rsidRPr="00E26F6D" w:rsidRDefault="00EF2603" w:rsidP="00434AC8"/>
    <w:p w14:paraId="6AD6D6A8" w14:textId="77777777" w:rsidR="00EF2603" w:rsidRPr="00E26F6D" w:rsidRDefault="00EF2603" w:rsidP="00434AC8"/>
    <w:p w14:paraId="4EF5E0E5" w14:textId="77777777" w:rsidR="00EF2603" w:rsidRPr="00E26F6D" w:rsidRDefault="00EF2603" w:rsidP="00434AC8"/>
    <w:p w14:paraId="49C18064" w14:textId="77777777" w:rsidR="00EF2603" w:rsidRPr="00E26F6D" w:rsidRDefault="00EF2603" w:rsidP="00434AC8"/>
    <w:p w14:paraId="1F6755F2" w14:textId="77777777" w:rsidR="00EF2603" w:rsidRPr="00E26F6D" w:rsidRDefault="00EF2603" w:rsidP="00434AC8"/>
    <w:p w14:paraId="5A58E1AE" w14:textId="77777777" w:rsidR="00EF2603" w:rsidRPr="00E26F6D" w:rsidRDefault="00EF2603" w:rsidP="00434AC8"/>
    <w:p w14:paraId="1ED6B5F7" w14:textId="77777777" w:rsidR="00EF2603" w:rsidRPr="00E26F6D" w:rsidRDefault="00EF2603" w:rsidP="00434AC8"/>
    <w:p w14:paraId="2E0F91D5" w14:textId="77777777" w:rsidR="00EF2603" w:rsidRPr="00E26F6D" w:rsidRDefault="00EF2603" w:rsidP="00434AC8"/>
    <w:p w14:paraId="265A6EB3" w14:textId="77777777" w:rsidR="00EF2603" w:rsidRPr="00E26F6D" w:rsidRDefault="00EF2603" w:rsidP="00434AC8"/>
    <w:p w14:paraId="76558617" w14:textId="77777777" w:rsidR="00EF2603" w:rsidRPr="00E26F6D" w:rsidRDefault="00EF2603" w:rsidP="00434AC8"/>
    <w:p w14:paraId="4A0621FB" w14:textId="77777777" w:rsidR="00EF2603" w:rsidRPr="00E26F6D" w:rsidRDefault="00EF2603" w:rsidP="00434AC8"/>
    <w:p w14:paraId="68527D50" w14:textId="77777777" w:rsidR="00EF2603" w:rsidRPr="00E26F6D" w:rsidRDefault="00EF2603" w:rsidP="00434AC8"/>
    <w:p w14:paraId="3F9E4BD1" w14:textId="77777777" w:rsidR="00EF2603" w:rsidRPr="00E26F6D" w:rsidRDefault="00EF2603" w:rsidP="00434AC8"/>
    <w:p w14:paraId="36CF5E07" w14:textId="77777777" w:rsidR="00EF2603" w:rsidRPr="00E26F6D" w:rsidRDefault="00EF2603" w:rsidP="00434AC8"/>
    <w:p w14:paraId="4C5708DC" w14:textId="77777777" w:rsidR="00EF2603" w:rsidRPr="00E26F6D" w:rsidRDefault="00EF2603" w:rsidP="00434AC8"/>
    <w:p w14:paraId="41FBC35A" w14:textId="77777777" w:rsidR="00EF2603" w:rsidRPr="00E26F6D" w:rsidRDefault="00EF2603" w:rsidP="00434AC8"/>
    <w:p w14:paraId="72822EF5" w14:textId="77777777" w:rsidR="00EF2603" w:rsidRPr="00E26F6D" w:rsidRDefault="00EF2603" w:rsidP="00434AC8"/>
    <w:p w14:paraId="07504FFD" w14:textId="77777777" w:rsidR="00EF2603" w:rsidRPr="00E26F6D" w:rsidRDefault="00EF2603" w:rsidP="00434AC8"/>
    <w:p w14:paraId="2F194E70" w14:textId="36C40073" w:rsidR="00EF2603" w:rsidRPr="00E26F6D" w:rsidRDefault="00EF2603" w:rsidP="00EF2603">
      <w:pPr>
        <w:jc w:val="center"/>
      </w:pPr>
      <w:r w:rsidRPr="00E26F6D">
        <w:t>APPENDIX 1</w:t>
      </w:r>
    </w:p>
    <w:p w14:paraId="3ED33927" w14:textId="77777777" w:rsidR="00E26F6D" w:rsidRPr="00E26F6D" w:rsidRDefault="00E26F6D" w:rsidP="00E26F6D">
      <w:pPr>
        <w:rPr>
          <w:u w:val="single"/>
        </w:rPr>
      </w:pPr>
      <w:r w:rsidRPr="00E26F6D">
        <w:rPr>
          <w:u w:val="single"/>
        </w:rPr>
        <w:t>Use of TEI Tags:</w:t>
      </w:r>
    </w:p>
    <w:p w14:paraId="4844655C" w14:textId="77777777" w:rsidR="00E26F6D" w:rsidRPr="00E26F6D" w:rsidRDefault="00E26F6D" w:rsidP="00E26F6D"/>
    <w:p w14:paraId="02F14C3F" w14:textId="77777777" w:rsidR="00E26F6D" w:rsidRPr="00E26F6D" w:rsidRDefault="00E26F6D" w:rsidP="00E26F6D">
      <w:r w:rsidRPr="00E26F6D">
        <w:t xml:space="preserve">All </w:t>
      </w:r>
      <w:r w:rsidRPr="00E26F6D">
        <w:rPr>
          <w:b/>
        </w:rPr>
        <w:t>element tags</w:t>
      </w:r>
      <w:r w:rsidRPr="00E26F6D">
        <w:t xml:space="preserve"> are in bold text with their corresponding attributes, if any, are listed under the </w:t>
      </w:r>
      <w:r w:rsidRPr="00E26F6D">
        <w:rPr>
          <w:b/>
        </w:rPr>
        <w:t xml:space="preserve">attrib. </w:t>
      </w:r>
      <w:r w:rsidRPr="00E26F6D">
        <w:t xml:space="preserve">section beneath the element tag entry. Below I have described how I used each tag when marking up </w:t>
      </w:r>
      <w:r w:rsidRPr="00E26F6D">
        <w:rPr>
          <w:i/>
        </w:rPr>
        <w:t>Sayings of the Desert Fathers</w:t>
      </w:r>
      <w:r w:rsidRPr="00E26F6D">
        <w:t>.</w:t>
      </w:r>
    </w:p>
    <w:p w14:paraId="7E06CDD9" w14:textId="77777777" w:rsidR="00E26F6D" w:rsidRPr="00E26F6D" w:rsidRDefault="00E26F6D" w:rsidP="00E26F6D"/>
    <w:p w14:paraId="6613EA2E" w14:textId="77777777" w:rsidR="00E26F6D" w:rsidRPr="00E26F6D" w:rsidRDefault="00E26F6D" w:rsidP="00E26F6D">
      <w:r w:rsidRPr="00E26F6D">
        <w:t>The tags are in alphabetical order.</w:t>
      </w:r>
    </w:p>
    <w:p w14:paraId="250BCA4B" w14:textId="77777777" w:rsidR="00E26F6D" w:rsidRPr="00E26F6D" w:rsidRDefault="00E26F6D" w:rsidP="00E26F6D">
      <w:pPr>
        <w:rPr>
          <w:u w:val="single"/>
        </w:rPr>
      </w:pPr>
    </w:p>
    <w:p w14:paraId="505C6215" w14:textId="77777777" w:rsidR="00E26F6D" w:rsidRDefault="00E26F6D" w:rsidP="00E26F6D">
      <w:pPr>
        <w:rPr>
          <w:u w:val="single"/>
        </w:rPr>
      </w:pPr>
      <w:r w:rsidRPr="00E26F6D">
        <w:rPr>
          <w:u w:val="single"/>
        </w:rPr>
        <w:t>TEI Tags:</w:t>
      </w:r>
    </w:p>
    <w:p w14:paraId="4FECED09" w14:textId="77777777" w:rsidR="00E26F6D" w:rsidRPr="00E26F6D" w:rsidRDefault="00E26F6D" w:rsidP="00E26F6D">
      <w:pPr>
        <w:rPr>
          <w:u w:val="single"/>
        </w:rPr>
      </w:pPr>
      <w:bookmarkStart w:id="0" w:name="_GoBack"/>
      <w:bookmarkEnd w:id="0"/>
    </w:p>
    <w:p w14:paraId="032B9A5F" w14:textId="77777777" w:rsidR="00E26F6D" w:rsidRPr="00E26F6D" w:rsidRDefault="00E26F6D" w:rsidP="00E26F6D">
      <w:r w:rsidRPr="00E26F6D">
        <w:rPr>
          <w:b/>
        </w:rPr>
        <w:t>&lt;</w:t>
      </w:r>
      <w:proofErr w:type="spellStart"/>
      <w:r w:rsidRPr="00E26F6D">
        <w:rPr>
          <w:b/>
        </w:rPr>
        <w:t>desc</w:t>
      </w:r>
      <w:proofErr w:type="spellEnd"/>
      <w:r w:rsidRPr="00E26F6D">
        <w:rPr>
          <w:b/>
        </w:rPr>
        <w:t xml:space="preserve">&gt; </w:t>
      </w:r>
      <w:r w:rsidRPr="00E26F6D">
        <w:t xml:space="preserve">used to describe events. Placed within the &lt;p&gt; tag of the paragraph to which the description relates. </w:t>
      </w:r>
    </w:p>
    <w:p w14:paraId="3ACDE0B7" w14:textId="77777777" w:rsidR="00E26F6D" w:rsidRPr="00E26F6D" w:rsidRDefault="00E26F6D" w:rsidP="00E26F6D"/>
    <w:p w14:paraId="07329AC9" w14:textId="77777777" w:rsidR="00E26F6D" w:rsidRPr="00E26F6D" w:rsidRDefault="00E26F6D" w:rsidP="00E26F6D">
      <w:r w:rsidRPr="00E26F6D">
        <w:rPr>
          <w:b/>
        </w:rPr>
        <w:t>&lt;div&gt;</w:t>
      </w:r>
      <w:r w:rsidRPr="00E26F6D">
        <w:t xml:space="preserve"> marks divisions in the text, each section of sayings attributed to one desert father is marked as its own division</w:t>
      </w:r>
    </w:p>
    <w:p w14:paraId="3B68D461" w14:textId="77777777" w:rsidR="00E26F6D" w:rsidRPr="00E26F6D" w:rsidRDefault="00E26F6D" w:rsidP="00E26F6D">
      <w:pPr>
        <w:rPr>
          <w:b/>
        </w:rPr>
      </w:pPr>
      <w:r w:rsidRPr="00E26F6D">
        <w:tab/>
      </w:r>
      <w:r w:rsidRPr="00E26F6D">
        <w:rPr>
          <w:b/>
        </w:rPr>
        <w:t>attrib.</w:t>
      </w:r>
    </w:p>
    <w:p w14:paraId="3FA87264" w14:textId="77777777" w:rsidR="00E26F6D" w:rsidRPr="00E26F6D" w:rsidRDefault="00E26F6D" w:rsidP="00E26F6D">
      <w:r w:rsidRPr="00E26F6D">
        <w:rPr>
          <w:b/>
        </w:rPr>
        <w:tab/>
      </w:r>
      <w:r w:rsidRPr="00E26F6D">
        <w:rPr>
          <w:u w:val="single"/>
        </w:rPr>
        <w:t>type</w:t>
      </w:r>
      <w:r w:rsidRPr="00E26F6D">
        <w:t>: “section” is used to mark every division thus far</w:t>
      </w:r>
    </w:p>
    <w:p w14:paraId="3C394869" w14:textId="77777777" w:rsidR="00E26F6D" w:rsidRPr="00E26F6D" w:rsidRDefault="00E26F6D" w:rsidP="00E26F6D">
      <w:pPr>
        <w:widowControl w:val="0"/>
        <w:shd w:val="clear" w:color="auto" w:fill="FFFFFF"/>
        <w:autoSpaceDE w:val="0"/>
        <w:autoSpaceDN w:val="0"/>
        <w:adjustRightInd w:val="0"/>
        <w:rPr>
          <w:highlight w:val="white"/>
        </w:rPr>
      </w:pPr>
      <w:r w:rsidRPr="00E26F6D">
        <w:tab/>
      </w:r>
      <w:r w:rsidRPr="00E26F6D">
        <w:rPr>
          <w:highlight w:val="white"/>
          <w:u w:val="single"/>
        </w:rPr>
        <w:t>n</w:t>
      </w:r>
      <w:r w:rsidRPr="00E26F6D">
        <w:rPr>
          <w:highlight w:val="white"/>
        </w:rPr>
        <w:t>: “name of monk”</w:t>
      </w:r>
    </w:p>
    <w:p w14:paraId="7C9BB510" w14:textId="77777777" w:rsidR="00E26F6D" w:rsidRPr="00E26F6D" w:rsidRDefault="00E26F6D" w:rsidP="00E26F6D">
      <w:pPr>
        <w:widowControl w:val="0"/>
        <w:shd w:val="clear" w:color="auto" w:fill="FFFFFF"/>
        <w:autoSpaceDE w:val="0"/>
        <w:autoSpaceDN w:val="0"/>
        <w:adjustRightInd w:val="0"/>
        <w:rPr>
          <w:highlight w:val="white"/>
        </w:rPr>
      </w:pPr>
    </w:p>
    <w:p w14:paraId="7C7E2D9B" w14:textId="77777777" w:rsidR="00E26F6D" w:rsidRPr="00E26F6D" w:rsidRDefault="00E26F6D" w:rsidP="00E26F6D">
      <w:pPr>
        <w:widowControl w:val="0"/>
        <w:shd w:val="clear" w:color="auto" w:fill="FFFFFF"/>
        <w:autoSpaceDE w:val="0"/>
        <w:autoSpaceDN w:val="0"/>
        <w:adjustRightInd w:val="0"/>
        <w:rPr>
          <w:highlight w:val="white"/>
        </w:rPr>
      </w:pPr>
      <w:r w:rsidRPr="00E26F6D">
        <w:rPr>
          <w:b/>
          <w:highlight w:val="white"/>
        </w:rPr>
        <w:t xml:space="preserve">&lt;event&gt; </w:t>
      </w:r>
      <w:r w:rsidRPr="00E26F6D">
        <w:rPr>
          <w:highlight w:val="white"/>
        </w:rPr>
        <w:t>used within &lt;</w:t>
      </w:r>
      <w:proofErr w:type="spellStart"/>
      <w:r w:rsidRPr="00E26F6D">
        <w:rPr>
          <w:highlight w:val="white"/>
        </w:rPr>
        <w:t>listEvent</w:t>
      </w:r>
      <w:proofErr w:type="spellEnd"/>
      <w:r w:rsidRPr="00E26F6D">
        <w:rPr>
          <w:highlight w:val="white"/>
        </w:rPr>
        <w:t>&gt; to describe a relationship in the text that deals with places (i.e. a person lived somewhere).</w:t>
      </w:r>
    </w:p>
    <w:p w14:paraId="0FA88AD3" w14:textId="77777777" w:rsidR="00E26F6D" w:rsidRPr="00E26F6D" w:rsidRDefault="00E26F6D" w:rsidP="00E26F6D">
      <w:pPr>
        <w:widowControl w:val="0"/>
        <w:shd w:val="clear" w:color="auto" w:fill="FFFFFF"/>
        <w:autoSpaceDE w:val="0"/>
        <w:autoSpaceDN w:val="0"/>
        <w:adjustRightInd w:val="0"/>
        <w:rPr>
          <w:highlight w:val="white"/>
        </w:rPr>
      </w:pPr>
    </w:p>
    <w:p w14:paraId="4FE26956" w14:textId="77777777" w:rsidR="00E26F6D" w:rsidRPr="00E26F6D" w:rsidRDefault="00E26F6D" w:rsidP="00E26F6D">
      <w:pPr>
        <w:widowControl w:val="0"/>
        <w:shd w:val="clear" w:color="auto" w:fill="FFFFFF"/>
        <w:autoSpaceDE w:val="0"/>
        <w:autoSpaceDN w:val="0"/>
        <w:adjustRightInd w:val="0"/>
        <w:rPr>
          <w:highlight w:val="white"/>
        </w:rPr>
      </w:pPr>
      <w:r w:rsidRPr="00E26F6D">
        <w:rPr>
          <w:b/>
          <w:highlight w:val="white"/>
        </w:rPr>
        <w:t xml:space="preserve">&lt;geo&gt; </w:t>
      </w:r>
      <w:r w:rsidRPr="00E26F6D">
        <w:rPr>
          <w:highlight w:val="white"/>
        </w:rPr>
        <w:t>used to add latitude and longitude to the text. Usually within or near a &lt;</w:t>
      </w:r>
      <w:proofErr w:type="spellStart"/>
      <w:r w:rsidRPr="00E26F6D">
        <w:rPr>
          <w:highlight w:val="white"/>
        </w:rPr>
        <w:t>placeName</w:t>
      </w:r>
      <w:proofErr w:type="spellEnd"/>
      <w:r w:rsidRPr="00E26F6D">
        <w:rPr>
          <w:highlight w:val="white"/>
        </w:rPr>
        <w:t>&gt; tag.</w:t>
      </w:r>
    </w:p>
    <w:p w14:paraId="3BEFFA49" w14:textId="77777777" w:rsidR="00E26F6D" w:rsidRPr="00E26F6D" w:rsidRDefault="00E26F6D" w:rsidP="00E26F6D">
      <w:pPr>
        <w:widowControl w:val="0"/>
        <w:shd w:val="clear" w:color="auto" w:fill="FFFFFF"/>
        <w:autoSpaceDE w:val="0"/>
        <w:autoSpaceDN w:val="0"/>
        <w:adjustRightInd w:val="0"/>
        <w:rPr>
          <w:highlight w:val="white"/>
        </w:rPr>
      </w:pPr>
    </w:p>
    <w:p w14:paraId="00618788" w14:textId="77777777" w:rsidR="00E26F6D" w:rsidRPr="00E26F6D" w:rsidRDefault="00E26F6D" w:rsidP="00E26F6D">
      <w:pPr>
        <w:widowControl w:val="0"/>
        <w:shd w:val="clear" w:color="auto" w:fill="FFFFFF"/>
        <w:autoSpaceDE w:val="0"/>
        <w:autoSpaceDN w:val="0"/>
        <w:adjustRightInd w:val="0"/>
        <w:rPr>
          <w:highlight w:val="white"/>
        </w:rPr>
      </w:pPr>
      <w:r w:rsidRPr="00E26F6D">
        <w:rPr>
          <w:b/>
          <w:highlight w:val="white"/>
        </w:rPr>
        <w:t>&lt;</w:t>
      </w:r>
      <w:proofErr w:type="spellStart"/>
      <w:r w:rsidRPr="00E26F6D">
        <w:rPr>
          <w:b/>
          <w:highlight w:val="white"/>
        </w:rPr>
        <w:t>listEvent</w:t>
      </w:r>
      <w:proofErr w:type="spellEnd"/>
      <w:r w:rsidRPr="00E26F6D">
        <w:rPr>
          <w:b/>
          <w:highlight w:val="white"/>
        </w:rPr>
        <w:t xml:space="preserve">&gt; </w:t>
      </w:r>
      <w:r w:rsidRPr="00E26F6D">
        <w:rPr>
          <w:highlight w:val="white"/>
        </w:rPr>
        <w:t>used to preserve visitations, travels, and cities of residence mentioned within the text, always with a &lt;relation&gt; tag.</w:t>
      </w:r>
    </w:p>
    <w:p w14:paraId="38992B0C" w14:textId="77777777" w:rsidR="00E26F6D" w:rsidRPr="00E26F6D" w:rsidRDefault="00E26F6D" w:rsidP="00E26F6D">
      <w:pPr>
        <w:widowControl w:val="0"/>
        <w:shd w:val="clear" w:color="auto" w:fill="FFFFFF"/>
        <w:autoSpaceDE w:val="0"/>
        <w:autoSpaceDN w:val="0"/>
        <w:adjustRightInd w:val="0"/>
        <w:rPr>
          <w:highlight w:val="white"/>
        </w:rPr>
      </w:pPr>
    </w:p>
    <w:p w14:paraId="67153F81" w14:textId="77777777" w:rsidR="00E26F6D" w:rsidRPr="00E26F6D" w:rsidRDefault="00E26F6D" w:rsidP="00E26F6D">
      <w:pPr>
        <w:widowControl w:val="0"/>
        <w:shd w:val="clear" w:color="auto" w:fill="FFFFFF"/>
        <w:autoSpaceDE w:val="0"/>
        <w:autoSpaceDN w:val="0"/>
        <w:adjustRightInd w:val="0"/>
        <w:rPr>
          <w:b/>
          <w:highlight w:val="white"/>
        </w:rPr>
      </w:pPr>
      <w:r w:rsidRPr="00E26F6D">
        <w:rPr>
          <w:b/>
          <w:highlight w:val="white"/>
        </w:rPr>
        <w:t>&lt;</w:t>
      </w:r>
      <w:proofErr w:type="spellStart"/>
      <w:r w:rsidRPr="00E26F6D">
        <w:rPr>
          <w:b/>
          <w:highlight w:val="white"/>
        </w:rPr>
        <w:t>listPerson</w:t>
      </w:r>
      <w:proofErr w:type="spellEnd"/>
      <w:r w:rsidRPr="00E26F6D">
        <w:rPr>
          <w:b/>
          <w:highlight w:val="white"/>
        </w:rPr>
        <w:t xml:space="preserve">&gt; </w:t>
      </w:r>
      <w:r w:rsidRPr="00E26F6D">
        <w:rPr>
          <w:highlight w:val="white"/>
        </w:rPr>
        <w:t>(list of persons) contains a list of descriptions, each of which provides information about an identifiable person or a group of people, for example the participants in a language interaction, or the people referred to in a historical source.</w:t>
      </w:r>
    </w:p>
    <w:p w14:paraId="35321F6A"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I’ve use it to mark spoken interactions/conversations between monks, while using &lt;</w:t>
      </w:r>
      <w:proofErr w:type="spellStart"/>
      <w:r w:rsidRPr="00E26F6D">
        <w:rPr>
          <w:highlight w:val="white"/>
        </w:rPr>
        <w:t>listEvent</w:t>
      </w:r>
      <w:proofErr w:type="spellEnd"/>
      <w:r w:rsidRPr="00E26F6D">
        <w:rPr>
          <w:highlight w:val="white"/>
        </w:rPr>
        <w:t>&gt; for visitations, traveling, and residence. Usually with a &lt;</w:t>
      </w:r>
      <w:proofErr w:type="spellStart"/>
      <w:r w:rsidRPr="00E26F6D">
        <w:rPr>
          <w:highlight w:val="white"/>
        </w:rPr>
        <w:t>listRelation</w:t>
      </w:r>
      <w:proofErr w:type="spellEnd"/>
      <w:r w:rsidRPr="00E26F6D">
        <w:rPr>
          <w:highlight w:val="white"/>
        </w:rPr>
        <w:t>&gt; tag.</w:t>
      </w:r>
    </w:p>
    <w:p w14:paraId="5EEC0065" w14:textId="77777777" w:rsidR="00E26F6D" w:rsidRPr="00E26F6D" w:rsidRDefault="00E26F6D" w:rsidP="00E26F6D">
      <w:pPr>
        <w:widowControl w:val="0"/>
        <w:shd w:val="clear" w:color="auto" w:fill="FFFFFF"/>
        <w:autoSpaceDE w:val="0"/>
        <w:autoSpaceDN w:val="0"/>
        <w:adjustRightInd w:val="0"/>
        <w:rPr>
          <w:highlight w:val="white"/>
        </w:rPr>
      </w:pPr>
    </w:p>
    <w:p w14:paraId="1ED80932" w14:textId="77777777" w:rsidR="00E26F6D" w:rsidRPr="00E26F6D" w:rsidRDefault="00E26F6D" w:rsidP="00E26F6D">
      <w:r w:rsidRPr="00E26F6D">
        <w:rPr>
          <w:b/>
        </w:rPr>
        <w:t>&lt;</w:t>
      </w:r>
      <w:proofErr w:type="spellStart"/>
      <w:r w:rsidRPr="00E26F6D">
        <w:rPr>
          <w:b/>
        </w:rPr>
        <w:t>listRelation</w:t>
      </w:r>
      <w:proofErr w:type="spellEnd"/>
      <w:r w:rsidRPr="00E26F6D">
        <w:rPr>
          <w:b/>
        </w:rPr>
        <w:t xml:space="preserve">&gt; </w:t>
      </w:r>
      <w:r w:rsidRPr="00E26F6D">
        <w:t>used to list relationships, always with the &lt;relation&gt; tag.</w:t>
      </w:r>
    </w:p>
    <w:p w14:paraId="60E58938" w14:textId="77777777" w:rsidR="00E26F6D" w:rsidRPr="00E26F6D" w:rsidRDefault="00E26F6D" w:rsidP="00E26F6D">
      <w:pPr>
        <w:rPr>
          <w:b/>
        </w:rPr>
      </w:pPr>
    </w:p>
    <w:p w14:paraId="60CE232D" w14:textId="77777777" w:rsidR="00E26F6D" w:rsidRPr="00E26F6D" w:rsidRDefault="00E26F6D" w:rsidP="00E26F6D">
      <w:pPr>
        <w:widowControl w:val="0"/>
        <w:shd w:val="clear" w:color="auto" w:fill="FFFFFF"/>
        <w:autoSpaceDE w:val="0"/>
        <w:autoSpaceDN w:val="0"/>
        <w:adjustRightInd w:val="0"/>
        <w:rPr>
          <w:highlight w:val="white"/>
        </w:rPr>
      </w:pPr>
      <w:r w:rsidRPr="00E26F6D">
        <w:rPr>
          <w:b/>
          <w:highlight w:val="white"/>
        </w:rPr>
        <w:t>&lt;p&gt;</w:t>
      </w:r>
      <w:r w:rsidRPr="00E26F6D">
        <w:rPr>
          <w:highlight w:val="white"/>
        </w:rPr>
        <w:t xml:space="preserve"> corresponds to paragraphs within </w:t>
      </w:r>
      <w:proofErr w:type="spellStart"/>
      <w:r w:rsidRPr="00E26F6D">
        <w:rPr>
          <w:highlight w:val="white"/>
        </w:rPr>
        <w:t>Benedicta</w:t>
      </w:r>
      <w:proofErr w:type="spellEnd"/>
      <w:r w:rsidRPr="00E26F6D">
        <w:rPr>
          <w:highlight w:val="white"/>
        </w:rPr>
        <w:t xml:space="preserve"> Ward’s text (which she marks by number). Usually marked within &lt;div&gt; tags, often contains quotes + relationship information so that any quote or relationship can be viewed within its context if the parent tag is called in python.</w:t>
      </w:r>
    </w:p>
    <w:p w14:paraId="5F285C86" w14:textId="77777777" w:rsidR="00E26F6D" w:rsidRPr="00E26F6D" w:rsidRDefault="00E26F6D" w:rsidP="00E26F6D">
      <w:pPr>
        <w:widowControl w:val="0"/>
        <w:shd w:val="clear" w:color="auto" w:fill="FFFFFF"/>
        <w:autoSpaceDE w:val="0"/>
        <w:autoSpaceDN w:val="0"/>
        <w:adjustRightInd w:val="0"/>
        <w:rPr>
          <w:highlight w:val="white"/>
        </w:rPr>
      </w:pPr>
    </w:p>
    <w:p w14:paraId="2A725F17" w14:textId="77777777" w:rsidR="00E26F6D" w:rsidRPr="00E26F6D" w:rsidRDefault="00E26F6D" w:rsidP="00E26F6D">
      <w:pPr>
        <w:widowControl w:val="0"/>
        <w:shd w:val="clear" w:color="auto" w:fill="FFFFFF"/>
        <w:autoSpaceDE w:val="0"/>
        <w:autoSpaceDN w:val="0"/>
        <w:adjustRightInd w:val="0"/>
        <w:rPr>
          <w:highlight w:val="white"/>
        </w:rPr>
      </w:pPr>
      <w:r w:rsidRPr="00E26F6D">
        <w:rPr>
          <w:b/>
          <w:highlight w:val="white"/>
        </w:rPr>
        <w:t>&lt;</w:t>
      </w:r>
      <w:proofErr w:type="spellStart"/>
      <w:r w:rsidRPr="00E26F6D">
        <w:rPr>
          <w:b/>
          <w:highlight w:val="white"/>
        </w:rPr>
        <w:t>persName</w:t>
      </w:r>
      <w:proofErr w:type="spellEnd"/>
      <w:r w:rsidRPr="00E26F6D">
        <w:rPr>
          <w:b/>
          <w:highlight w:val="white"/>
        </w:rPr>
        <w:t xml:space="preserve">&gt; </w:t>
      </w:r>
      <w:r w:rsidRPr="00E26F6D">
        <w:rPr>
          <w:highlight w:val="white"/>
        </w:rPr>
        <w:t xml:space="preserve">used to mark the names of people and groups of people. Each </w:t>
      </w:r>
      <w:proofErr w:type="spellStart"/>
      <w:r w:rsidRPr="00E26F6D">
        <w:rPr>
          <w:highlight w:val="white"/>
        </w:rPr>
        <w:t>persName</w:t>
      </w:r>
      <w:proofErr w:type="spellEnd"/>
      <w:r w:rsidRPr="00E26F6D">
        <w:rPr>
          <w:highlight w:val="white"/>
        </w:rPr>
        <w:t xml:space="preserve"> contains a “ref=” attribute/ID which is explained in detail below.</w:t>
      </w:r>
    </w:p>
    <w:p w14:paraId="00B6CA1B" w14:textId="77777777" w:rsidR="00E26F6D" w:rsidRPr="00E26F6D" w:rsidRDefault="00E26F6D" w:rsidP="00E26F6D">
      <w:pPr>
        <w:widowControl w:val="0"/>
        <w:shd w:val="clear" w:color="auto" w:fill="FFFFFF"/>
        <w:autoSpaceDE w:val="0"/>
        <w:autoSpaceDN w:val="0"/>
        <w:adjustRightInd w:val="0"/>
        <w:rPr>
          <w:highlight w:val="white"/>
        </w:rPr>
      </w:pPr>
    </w:p>
    <w:p w14:paraId="7F740BA0" w14:textId="77777777" w:rsidR="00E26F6D" w:rsidRPr="00E26F6D" w:rsidRDefault="00E26F6D" w:rsidP="00E26F6D">
      <w:r w:rsidRPr="00E26F6D">
        <w:rPr>
          <w:b/>
        </w:rPr>
        <w:t xml:space="preserve">&lt;person&gt; </w:t>
      </w:r>
      <w:r w:rsidRPr="00E26F6D">
        <w:t xml:space="preserve"> only used so &lt;</w:t>
      </w:r>
      <w:proofErr w:type="spellStart"/>
      <w:r w:rsidRPr="00E26F6D">
        <w:t>persName</w:t>
      </w:r>
      <w:proofErr w:type="spellEnd"/>
      <w:r w:rsidRPr="00E26F6D">
        <w:t>&gt; tag can be used when using the &lt;</w:t>
      </w:r>
      <w:proofErr w:type="spellStart"/>
      <w:r w:rsidRPr="00E26F6D">
        <w:t>listPerson</w:t>
      </w:r>
      <w:proofErr w:type="spellEnd"/>
      <w:r w:rsidRPr="00E26F6D">
        <w:t>&gt; tag to preserve a conversational/spoken relationship within the text.</w:t>
      </w:r>
    </w:p>
    <w:p w14:paraId="7F740BA0" w14:textId="77777777" w:rsidR="00E26F6D" w:rsidRPr="00E26F6D" w:rsidRDefault="00E26F6D" w:rsidP="00E26F6D"/>
    <w:p w14:paraId="21EF0492" w14:textId="77777777" w:rsidR="00E26F6D" w:rsidRPr="00E26F6D" w:rsidRDefault="00E26F6D" w:rsidP="00E26F6D">
      <w:r w:rsidRPr="00E26F6D">
        <w:rPr>
          <w:b/>
        </w:rPr>
        <w:t>&lt;</w:t>
      </w:r>
      <w:proofErr w:type="spellStart"/>
      <w:r w:rsidRPr="00E26F6D">
        <w:rPr>
          <w:b/>
        </w:rPr>
        <w:t>placeName</w:t>
      </w:r>
      <w:proofErr w:type="spellEnd"/>
      <w:r w:rsidRPr="00E26F6D">
        <w:rPr>
          <w:b/>
        </w:rPr>
        <w:t xml:space="preserve">&gt;  </w:t>
      </w:r>
      <w:r w:rsidRPr="00E26F6D">
        <w:t>used to mark the mention of a place in the text. Often followed by a &lt;geo&gt; tag.</w:t>
      </w:r>
    </w:p>
    <w:p w14:paraId="698F1566" w14:textId="77777777" w:rsidR="00E26F6D" w:rsidRPr="00E26F6D" w:rsidRDefault="00E26F6D" w:rsidP="00E26F6D">
      <w:pPr>
        <w:rPr>
          <w:b/>
        </w:rPr>
      </w:pPr>
      <w:r w:rsidRPr="00E26F6D">
        <w:tab/>
      </w:r>
      <w:r w:rsidRPr="00E26F6D">
        <w:rPr>
          <w:b/>
        </w:rPr>
        <w:t>attrib.</w:t>
      </w:r>
    </w:p>
    <w:p w14:paraId="3134EB62" w14:textId="77777777" w:rsidR="00E26F6D" w:rsidRPr="00E26F6D" w:rsidRDefault="00E26F6D" w:rsidP="00E26F6D">
      <w:pPr>
        <w:rPr>
          <w:u w:val="single"/>
        </w:rPr>
      </w:pPr>
      <w:r w:rsidRPr="00E26F6D">
        <w:rPr>
          <w:b/>
        </w:rPr>
        <w:tab/>
      </w:r>
      <w:r w:rsidRPr="00E26F6D">
        <w:rPr>
          <w:u w:val="single"/>
        </w:rPr>
        <w:t>ref</w:t>
      </w:r>
      <w:r w:rsidRPr="00E26F6D">
        <w:t>: ID number</w:t>
      </w:r>
    </w:p>
    <w:p w14:paraId="5636D5B5" w14:textId="77777777" w:rsidR="00E26F6D" w:rsidRPr="00E26F6D" w:rsidRDefault="00E26F6D" w:rsidP="00E26F6D">
      <w:r w:rsidRPr="00E26F6D">
        <w:rPr>
          <w:b/>
        </w:rPr>
        <w:t>&lt;q&gt;</w:t>
      </w:r>
      <w:r w:rsidRPr="00E26F6D">
        <w:t xml:space="preserve"> used to mark direct quotes/active speech in the text. Usually with a “who=” attribute</w:t>
      </w:r>
    </w:p>
    <w:p w14:paraId="10B1690F" w14:textId="77777777" w:rsidR="00E26F6D" w:rsidRPr="00E26F6D" w:rsidRDefault="00E26F6D" w:rsidP="00E26F6D">
      <w:pPr>
        <w:rPr>
          <w:b/>
        </w:rPr>
      </w:pPr>
      <w:r w:rsidRPr="00E26F6D">
        <w:tab/>
      </w:r>
      <w:r w:rsidRPr="00E26F6D">
        <w:rPr>
          <w:b/>
        </w:rPr>
        <w:t>attrib.</w:t>
      </w:r>
    </w:p>
    <w:p w14:paraId="011811EF" w14:textId="77777777" w:rsidR="00E26F6D" w:rsidRPr="00E26F6D" w:rsidRDefault="00E26F6D" w:rsidP="00E26F6D">
      <w:r w:rsidRPr="00E26F6D">
        <w:rPr>
          <w:b/>
        </w:rPr>
        <w:tab/>
      </w:r>
      <w:r w:rsidRPr="00E26F6D">
        <w:rPr>
          <w:u w:val="single"/>
        </w:rPr>
        <w:t>who</w:t>
      </w:r>
      <w:r w:rsidRPr="00E26F6D">
        <w:t xml:space="preserve">: marks who is speaking the quote by using their specific ID number (e.g. m1, </w:t>
      </w:r>
      <w:r w:rsidRPr="00E26F6D">
        <w:tab/>
        <w:t xml:space="preserve">g8, a9) </w:t>
      </w:r>
    </w:p>
    <w:p w14:paraId="1374BB1E" w14:textId="77777777" w:rsidR="00E26F6D" w:rsidRPr="00E26F6D" w:rsidRDefault="00E26F6D" w:rsidP="00E26F6D"/>
    <w:p w14:paraId="003B37B5" w14:textId="77777777" w:rsidR="00E26F6D" w:rsidRPr="00E26F6D" w:rsidRDefault="00E26F6D" w:rsidP="00E26F6D">
      <w:pPr>
        <w:rPr>
          <w:b/>
        </w:rPr>
      </w:pPr>
      <w:r w:rsidRPr="00E26F6D">
        <w:rPr>
          <w:b/>
        </w:rPr>
        <w:t xml:space="preserve">&lt;relation&gt; </w:t>
      </w:r>
    </w:p>
    <w:p w14:paraId="7AD4D682" w14:textId="77777777" w:rsidR="00E26F6D" w:rsidRPr="00E26F6D" w:rsidRDefault="00E26F6D" w:rsidP="00E26F6D">
      <w:r w:rsidRPr="00E26F6D">
        <w:t>(relationship) describes any kind of relationship or linkage amongst a specified group of places, events, persons, objects or other items.</w:t>
      </w:r>
    </w:p>
    <w:p w14:paraId="523620D1" w14:textId="77777777" w:rsidR="00E26F6D" w:rsidRPr="00E26F6D" w:rsidRDefault="00E26F6D" w:rsidP="00E26F6D">
      <w:pPr>
        <w:rPr>
          <w:b/>
        </w:rPr>
      </w:pPr>
      <w:r w:rsidRPr="00E26F6D">
        <w:tab/>
      </w:r>
      <w:r w:rsidRPr="00E26F6D">
        <w:rPr>
          <w:b/>
        </w:rPr>
        <w:t>attrib.</w:t>
      </w:r>
    </w:p>
    <w:p w14:paraId="0195CB9E" w14:textId="77777777" w:rsidR="00E26F6D" w:rsidRPr="00E26F6D" w:rsidRDefault="00E26F6D" w:rsidP="00E26F6D">
      <w:r w:rsidRPr="00E26F6D">
        <w:tab/>
      </w:r>
      <w:r w:rsidRPr="00E26F6D">
        <w:rPr>
          <w:u w:val="single"/>
        </w:rPr>
        <w:t>type</w:t>
      </w:r>
      <w:r w:rsidRPr="00E26F6D">
        <w:t>: supplies the type for the kind of relationship of which this is an instance.</w:t>
      </w:r>
    </w:p>
    <w:p w14:paraId="6AB13022" w14:textId="77777777" w:rsidR="00E26F6D" w:rsidRPr="00E26F6D" w:rsidRDefault="00E26F6D" w:rsidP="00E26F6D">
      <w:r w:rsidRPr="00E26F6D">
        <w:tab/>
      </w:r>
      <w:r w:rsidRPr="00E26F6D">
        <w:tab/>
        <w:t xml:space="preserve">- “conversation” – A conversation between two people occurred, but no </w:t>
      </w:r>
      <w:r w:rsidRPr="00E26F6D">
        <w:tab/>
      </w:r>
      <w:r w:rsidRPr="00E26F6D">
        <w:tab/>
        <w:t xml:space="preserve">          </w:t>
      </w:r>
      <w:r w:rsidRPr="00E26F6D">
        <w:tab/>
        <w:t xml:space="preserve">  travel, movement, or place was mentioned</w:t>
      </w:r>
    </w:p>
    <w:p w14:paraId="2A9069FC" w14:textId="77777777" w:rsidR="00E26F6D" w:rsidRPr="00E26F6D" w:rsidRDefault="00E26F6D" w:rsidP="00E26F6D">
      <w:r w:rsidRPr="00E26F6D">
        <w:tab/>
      </w:r>
      <w:r w:rsidRPr="00E26F6D">
        <w:tab/>
        <w:t>- “said-to” – A monk spoke and there was no reply in the text.</w:t>
      </w:r>
    </w:p>
    <w:p w14:paraId="013EC17E" w14:textId="77777777" w:rsidR="00E26F6D" w:rsidRPr="00E26F6D" w:rsidRDefault="00E26F6D" w:rsidP="00E26F6D">
      <w:r w:rsidRPr="00E26F6D">
        <w:tab/>
      </w:r>
      <w:r w:rsidRPr="00E26F6D">
        <w:tab/>
        <w:t xml:space="preserve">- “visited” – A person or group of people traveled to see another person. </w:t>
      </w:r>
      <w:r w:rsidRPr="00E26F6D">
        <w:tab/>
      </w:r>
      <w:r w:rsidRPr="00E26F6D">
        <w:tab/>
      </w:r>
      <w:r w:rsidRPr="00E26F6D">
        <w:tab/>
        <w:t xml:space="preserve">The interaction with between the two (or more) people is preserved in the </w:t>
      </w:r>
      <w:r w:rsidRPr="00E26F6D">
        <w:tab/>
      </w:r>
      <w:r w:rsidRPr="00E26F6D">
        <w:tab/>
      </w:r>
      <w:r w:rsidRPr="00E26F6D">
        <w:tab/>
        <w:t>text.</w:t>
      </w:r>
    </w:p>
    <w:p w14:paraId="5F91A330" w14:textId="77777777" w:rsidR="00E26F6D" w:rsidRPr="00E26F6D" w:rsidRDefault="00E26F6D" w:rsidP="00E26F6D">
      <w:r w:rsidRPr="00E26F6D">
        <w:tab/>
      </w:r>
      <w:r w:rsidRPr="00E26F6D">
        <w:tab/>
        <w:t>- “traveled-to” – A monk left a place and traveled to another one.</w:t>
      </w:r>
    </w:p>
    <w:p w14:paraId="712E4CEA" w14:textId="77777777" w:rsidR="00E26F6D" w:rsidRPr="00E26F6D" w:rsidRDefault="00E26F6D" w:rsidP="00E26F6D">
      <w:r w:rsidRPr="00E26F6D">
        <w:tab/>
      </w:r>
      <w:r w:rsidRPr="00E26F6D">
        <w:tab/>
        <w:t>- “lived-in” – A resident lived in a place.</w:t>
      </w:r>
      <w:r w:rsidRPr="00E26F6D">
        <w:rPr>
          <w:bCs/>
        </w:rPr>
        <w:t xml:space="preserve"> </w:t>
      </w:r>
    </w:p>
    <w:p w14:paraId="1849A891" w14:textId="77777777" w:rsidR="00E26F6D" w:rsidRPr="00E26F6D" w:rsidRDefault="00E26F6D" w:rsidP="00E26F6D">
      <w:pPr>
        <w:rPr>
          <w:b/>
        </w:rPr>
      </w:pPr>
    </w:p>
    <w:p w14:paraId="5CD48A61" w14:textId="77777777" w:rsidR="00E26F6D" w:rsidRPr="00E26F6D" w:rsidRDefault="00E26F6D" w:rsidP="00E26F6D">
      <w:r w:rsidRPr="00E26F6D">
        <w:tab/>
      </w:r>
      <w:r w:rsidRPr="00E26F6D">
        <w:rPr>
          <w:u w:val="single"/>
        </w:rPr>
        <w:t>name</w:t>
      </w:r>
      <w:r w:rsidRPr="00E26F6D">
        <w:t>: supplies a name for active participant in the relationship.</w:t>
      </w:r>
    </w:p>
    <w:p w14:paraId="60CDA4EC" w14:textId="77777777" w:rsidR="00E26F6D" w:rsidRPr="00E26F6D" w:rsidRDefault="00E26F6D" w:rsidP="00E26F6D">
      <w:r w:rsidRPr="00E26F6D">
        <w:tab/>
        <w:t>- I have used the following:</w:t>
      </w:r>
    </w:p>
    <w:p w14:paraId="4C3CCAF9" w14:textId="77777777" w:rsidR="00E26F6D" w:rsidRPr="00E26F6D" w:rsidRDefault="00E26F6D" w:rsidP="00E26F6D">
      <w:r w:rsidRPr="00E26F6D">
        <w:tab/>
      </w:r>
      <w:r w:rsidRPr="00E26F6D">
        <w:tab/>
        <w:t>- monk – if a monk is speaking</w:t>
      </w:r>
    </w:p>
    <w:p w14:paraId="5343991C" w14:textId="77777777" w:rsidR="00E26F6D" w:rsidRPr="00E26F6D" w:rsidRDefault="00E26F6D" w:rsidP="00E26F6D">
      <w:r w:rsidRPr="00E26F6D">
        <w:tab/>
      </w:r>
      <w:r w:rsidRPr="00E26F6D">
        <w:tab/>
        <w:t>- visitor</w:t>
      </w:r>
    </w:p>
    <w:p w14:paraId="63559B2A" w14:textId="77777777" w:rsidR="00E26F6D" w:rsidRPr="00E26F6D" w:rsidRDefault="00E26F6D" w:rsidP="00E26F6D">
      <w:r w:rsidRPr="00E26F6D">
        <w:tab/>
      </w:r>
      <w:r w:rsidRPr="00E26F6D">
        <w:tab/>
        <w:t xml:space="preserve">- traveler </w:t>
      </w:r>
    </w:p>
    <w:p w14:paraId="662E8BD9" w14:textId="77777777" w:rsidR="00E26F6D" w:rsidRPr="00E26F6D" w:rsidRDefault="00E26F6D" w:rsidP="00E26F6D">
      <w:r w:rsidRPr="00E26F6D">
        <w:tab/>
      </w:r>
      <w:r w:rsidRPr="00E26F6D">
        <w:tab/>
        <w:t>- resident</w:t>
      </w:r>
      <w:r w:rsidRPr="00E26F6D">
        <w:tab/>
      </w:r>
    </w:p>
    <w:p w14:paraId="22B7EBC2" w14:textId="77777777" w:rsidR="00E26F6D" w:rsidRPr="00E26F6D" w:rsidRDefault="00E26F6D" w:rsidP="00E26F6D">
      <w:r w:rsidRPr="00E26F6D">
        <w:tab/>
      </w:r>
      <w:r w:rsidRPr="00E26F6D">
        <w:tab/>
      </w:r>
    </w:p>
    <w:p w14:paraId="04DC48D9" w14:textId="77777777" w:rsidR="00E26F6D" w:rsidRPr="00E26F6D" w:rsidRDefault="00E26F6D" w:rsidP="00E26F6D">
      <w:r w:rsidRPr="00E26F6D">
        <w:tab/>
      </w:r>
      <w:r w:rsidRPr="00E26F6D">
        <w:rPr>
          <w:u w:val="single"/>
        </w:rPr>
        <w:t>active</w:t>
      </w:r>
      <w:r w:rsidRPr="00E26F6D">
        <w:t xml:space="preserve">: identifies the ‘active’ participants in a non-mutual relationship, or all the </w:t>
      </w:r>
      <w:r w:rsidRPr="00E26F6D">
        <w:tab/>
        <w:t>participants in a mutual one.</w:t>
      </w:r>
    </w:p>
    <w:p w14:paraId="11E3585E" w14:textId="77777777" w:rsidR="00E26F6D" w:rsidRPr="00E26F6D" w:rsidRDefault="00E26F6D" w:rsidP="00E26F6D">
      <w:r w:rsidRPr="00E26F6D">
        <w:tab/>
        <w:t>- monk ref# here</w:t>
      </w:r>
    </w:p>
    <w:p w14:paraId="59C1D614" w14:textId="77777777" w:rsidR="00E26F6D" w:rsidRPr="00E26F6D" w:rsidRDefault="00E26F6D" w:rsidP="00E26F6D">
      <w:r w:rsidRPr="00E26F6D">
        <w:tab/>
      </w:r>
      <w:r w:rsidRPr="00E26F6D">
        <w:rPr>
          <w:u w:val="single"/>
        </w:rPr>
        <w:t>mutual</w:t>
      </w:r>
      <w:r w:rsidRPr="00E26F6D">
        <w:t xml:space="preserve">: supplies a list of participants amongst all of whom the relationship holds </w:t>
      </w:r>
      <w:r w:rsidRPr="00E26F6D">
        <w:tab/>
        <w:t>equally.</w:t>
      </w:r>
    </w:p>
    <w:p w14:paraId="7C3EA57D" w14:textId="77777777" w:rsidR="00E26F6D" w:rsidRPr="00E26F6D" w:rsidRDefault="00E26F6D" w:rsidP="00E26F6D">
      <w:r w:rsidRPr="00E26F6D">
        <w:tab/>
        <w:t>- have not used, but may use for “conversation” relationship later</w:t>
      </w:r>
    </w:p>
    <w:p w14:paraId="0A5F9FA7" w14:textId="77777777" w:rsidR="00E26F6D" w:rsidRPr="00E26F6D" w:rsidRDefault="00E26F6D" w:rsidP="00E26F6D">
      <w:r w:rsidRPr="00E26F6D">
        <w:tab/>
      </w:r>
      <w:r w:rsidRPr="00E26F6D">
        <w:rPr>
          <w:u w:val="single"/>
        </w:rPr>
        <w:t>passive</w:t>
      </w:r>
      <w:r w:rsidRPr="00E26F6D">
        <w:t>: identifies the ‘passive’ participants in a non-mutual relationship.</w:t>
      </w:r>
    </w:p>
    <w:p w14:paraId="117C8B3C" w14:textId="77777777" w:rsidR="00E26F6D" w:rsidRPr="00E26F6D" w:rsidRDefault="00E26F6D" w:rsidP="00E26F6D">
      <w:r w:rsidRPr="00E26F6D">
        <w:tab/>
        <w:t>- monk ref# here</w:t>
      </w:r>
    </w:p>
    <w:p w14:paraId="71F62DCC" w14:textId="77777777" w:rsidR="00E26F6D" w:rsidRPr="00E26F6D" w:rsidRDefault="00E26F6D" w:rsidP="00E26F6D"/>
    <w:p w14:paraId="0C47E35F" w14:textId="77777777" w:rsidR="00E26F6D" w:rsidRPr="00E26F6D" w:rsidRDefault="00E26F6D" w:rsidP="00E26F6D">
      <w:r w:rsidRPr="00E26F6D">
        <w:tab/>
        <w:t>Example:</w:t>
      </w:r>
    </w:p>
    <w:p w14:paraId="3CEA7B85" w14:textId="77777777" w:rsidR="00E26F6D" w:rsidRPr="00E26F6D" w:rsidRDefault="00E26F6D" w:rsidP="00E26F6D">
      <w:pPr>
        <w:rPr>
          <w:bCs/>
        </w:rPr>
      </w:pPr>
      <w:r w:rsidRPr="00E26F6D">
        <w:tab/>
      </w:r>
      <w:r w:rsidRPr="00E26F6D">
        <w:rPr>
          <w:bCs/>
        </w:rPr>
        <w:t xml:space="preserve">&lt;relation type="visited" name="visitor" active="m1" passive="m2 "/&gt; </w:t>
      </w:r>
    </w:p>
    <w:p w14:paraId="0A916626" w14:textId="77777777" w:rsidR="00E26F6D" w:rsidRPr="00E26F6D" w:rsidRDefault="00E26F6D" w:rsidP="00E26F6D">
      <w:pPr>
        <w:rPr>
          <w:bCs/>
        </w:rPr>
      </w:pPr>
      <w:r w:rsidRPr="00E26F6D">
        <w:rPr>
          <w:b/>
          <w:bCs/>
        </w:rPr>
        <w:tab/>
      </w:r>
      <w:r w:rsidRPr="00E26F6D">
        <w:rPr>
          <w:bCs/>
        </w:rPr>
        <w:t xml:space="preserve">This indicates that the monk with identifier m1 was the visitor of monk m2. </w:t>
      </w:r>
    </w:p>
    <w:p w14:paraId="07088890" w14:textId="77777777" w:rsidR="00E26F6D" w:rsidRPr="00E26F6D" w:rsidRDefault="00E26F6D" w:rsidP="00E26F6D">
      <w:pPr>
        <w:rPr>
          <w:bCs/>
        </w:rPr>
      </w:pPr>
    </w:p>
    <w:p w14:paraId="6D6BBE19" w14:textId="77777777" w:rsidR="00E26F6D" w:rsidRPr="00E26F6D" w:rsidRDefault="00E26F6D" w:rsidP="00E26F6D">
      <w:pPr>
        <w:rPr>
          <w:bCs/>
        </w:rPr>
      </w:pPr>
      <w:r w:rsidRPr="00E26F6D">
        <w:rPr>
          <w:bCs/>
        </w:rPr>
        <w:t> </w:t>
      </w:r>
    </w:p>
    <w:p w14:paraId="5968B15A" w14:textId="77777777" w:rsidR="00E26F6D" w:rsidRPr="00E26F6D" w:rsidRDefault="00E26F6D" w:rsidP="00E26F6D">
      <w:pPr>
        <w:rPr>
          <w:bCs/>
          <w:u w:val="single"/>
        </w:rPr>
      </w:pPr>
      <w:r w:rsidRPr="00E26F6D">
        <w:rPr>
          <w:bCs/>
          <w:u w:val="single"/>
        </w:rPr>
        <w:t>IDs for Attributes:</w:t>
      </w:r>
    </w:p>
    <w:p w14:paraId="2068B5AB" w14:textId="77777777" w:rsidR="00E26F6D" w:rsidRPr="00E26F6D" w:rsidRDefault="00E26F6D" w:rsidP="00E26F6D">
      <w:pPr>
        <w:rPr>
          <w:bCs/>
        </w:rPr>
      </w:pPr>
      <w:r w:rsidRPr="00E26F6D">
        <w:rPr>
          <w:bCs/>
        </w:rPr>
        <w:t>I created a system of URIs so that each person, group of people, or place mentioned in the text could be noted. Any quote or indirect reference to the same person or place is marked with the unique id of that person or place. Currently, there is also a .</w:t>
      </w:r>
      <w:proofErr w:type="spellStart"/>
      <w:r w:rsidRPr="00E26F6D">
        <w:rPr>
          <w:bCs/>
        </w:rPr>
        <w:t>csv</w:t>
      </w:r>
      <w:proofErr w:type="spellEnd"/>
      <w:r w:rsidRPr="00E26F6D">
        <w:rPr>
          <w:bCs/>
        </w:rPr>
        <w:t xml:space="preserve"> file which contains this list, and I will add future ids there. But I have retained to preserve the thought process behind the numbering system. Each place also includes a mention of where I found the latitude and longitude online. The key is as follows: </w:t>
      </w:r>
    </w:p>
    <w:p w14:paraId="6C0E3124" w14:textId="77777777" w:rsidR="00E26F6D" w:rsidRPr="00E26F6D" w:rsidRDefault="00E26F6D" w:rsidP="00E26F6D">
      <w:pPr>
        <w:rPr>
          <w:bCs/>
        </w:rPr>
      </w:pPr>
    </w:p>
    <w:p w14:paraId="778031FA" w14:textId="77777777" w:rsidR="00E26F6D" w:rsidRPr="00E26F6D" w:rsidRDefault="00E26F6D" w:rsidP="00E26F6D">
      <w:pPr>
        <w:rPr>
          <w:bCs/>
        </w:rPr>
      </w:pPr>
      <w:r w:rsidRPr="00E26F6D">
        <w:rPr>
          <w:bCs/>
        </w:rPr>
        <w:t>Key: m = monk; g = group of people; a = anonymous single; n=named non-monk, p=place, numbered by order of sayings and then numbered by first appearance</w:t>
      </w:r>
    </w:p>
    <w:p w14:paraId="0C0A466C" w14:textId="77777777" w:rsidR="00E26F6D" w:rsidRPr="00E26F6D" w:rsidRDefault="00E26F6D" w:rsidP="00E26F6D">
      <w:pPr>
        <w:rPr>
          <w:bCs/>
        </w:rPr>
      </w:pPr>
    </w:p>
    <w:p w14:paraId="013C67CB" w14:textId="77777777" w:rsidR="00E26F6D" w:rsidRPr="00E26F6D" w:rsidRDefault="00E26F6D" w:rsidP="00E26F6D">
      <w:pPr>
        <w:rPr>
          <w:bCs/>
        </w:rPr>
      </w:pPr>
      <w:r w:rsidRPr="00E26F6D">
        <w:rPr>
          <w:bCs/>
        </w:rPr>
        <w:t>m1 – Abba Anthony the Great</w:t>
      </w:r>
    </w:p>
    <w:p w14:paraId="05667FF6" w14:textId="77777777" w:rsidR="00E26F6D" w:rsidRPr="00E26F6D" w:rsidRDefault="00E26F6D" w:rsidP="00E26F6D">
      <w:pPr>
        <w:rPr>
          <w:bCs/>
        </w:rPr>
      </w:pPr>
      <w:r w:rsidRPr="00E26F6D">
        <w:rPr>
          <w:bCs/>
        </w:rPr>
        <w:t xml:space="preserve">m2 – Abba </w:t>
      </w:r>
      <w:proofErr w:type="spellStart"/>
      <w:r w:rsidRPr="00E26F6D">
        <w:rPr>
          <w:bCs/>
        </w:rPr>
        <w:t>Bessarion</w:t>
      </w:r>
      <w:proofErr w:type="spellEnd"/>
    </w:p>
    <w:p w14:paraId="4847B019" w14:textId="77777777" w:rsidR="00E26F6D" w:rsidRPr="00E26F6D" w:rsidRDefault="00E26F6D" w:rsidP="00E26F6D">
      <w:pPr>
        <w:rPr>
          <w:bCs/>
        </w:rPr>
      </w:pPr>
      <w:r w:rsidRPr="00E26F6D">
        <w:rPr>
          <w:bCs/>
        </w:rPr>
        <w:t>m3 – Abba Benjamin</w:t>
      </w:r>
    </w:p>
    <w:p w14:paraId="013B891C" w14:textId="77777777" w:rsidR="00E26F6D" w:rsidRPr="00E26F6D" w:rsidRDefault="00E26F6D" w:rsidP="00E26F6D">
      <w:pPr>
        <w:rPr>
          <w:bCs/>
        </w:rPr>
      </w:pPr>
      <w:r w:rsidRPr="00E26F6D">
        <w:rPr>
          <w:bCs/>
        </w:rPr>
        <w:t>m4 – Abba Daniel</w:t>
      </w:r>
    </w:p>
    <w:p w14:paraId="6407991D" w14:textId="77777777" w:rsidR="00E26F6D" w:rsidRPr="00E26F6D" w:rsidRDefault="00E26F6D" w:rsidP="00E26F6D">
      <w:pPr>
        <w:rPr>
          <w:bCs/>
        </w:rPr>
      </w:pPr>
      <w:r w:rsidRPr="00E26F6D">
        <w:rPr>
          <w:bCs/>
        </w:rPr>
        <w:t>m5 – Abba Zeno</w:t>
      </w:r>
    </w:p>
    <w:p w14:paraId="1289D23E" w14:textId="77777777" w:rsidR="00E26F6D" w:rsidRPr="00E26F6D" w:rsidRDefault="00E26F6D" w:rsidP="00E26F6D">
      <w:pPr>
        <w:rPr>
          <w:bCs/>
        </w:rPr>
      </w:pPr>
      <w:r w:rsidRPr="00E26F6D">
        <w:rPr>
          <w:bCs/>
        </w:rPr>
        <w:t>m6 – Abba Zacharias</w:t>
      </w:r>
    </w:p>
    <w:p w14:paraId="4C535842" w14:textId="77777777" w:rsidR="00E26F6D" w:rsidRPr="00E26F6D" w:rsidRDefault="00E26F6D" w:rsidP="00E26F6D">
      <w:pPr>
        <w:rPr>
          <w:bCs/>
        </w:rPr>
      </w:pPr>
      <w:r w:rsidRPr="00E26F6D">
        <w:rPr>
          <w:bCs/>
        </w:rPr>
        <w:t>m7 – Abba Elias</w:t>
      </w:r>
    </w:p>
    <w:p w14:paraId="346DBD9C" w14:textId="77777777" w:rsidR="00E26F6D" w:rsidRPr="00E26F6D" w:rsidRDefault="00E26F6D" w:rsidP="00E26F6D">
      <w:pPr>
        <w:rPr>
          <w:bCs/>
        </w:rPr>
      </w:pPr>
      <w:r w:rsidRPr="00E26F6D">
        <w:rPr>
          <w:bCs/>
        </w:rPr>
        <w:t xml:space="preserve">m8 – Abba Theodore of </w:t>
      </w:r>
      <w:proofErr w:type="spellStart"/>
      <w:r w:rsidRPr="00E26F6D">
        <w:rPr>
          <w:bCs/>
        </w:rPr>
        <w:t>Pherme</w:t>
      </w:r>
      <w:proofErr w:type="spellEnd"/>
    </w:p>
    <w:p w14:paraId="710FD725" w14:textId="77777777" w:rsidR="00E26F6D" w:rsidRPr="00E26F6D" w:rsidRDefault="00E26F6D" w:rsidP="00E26F6D">
      <w:pPr>
        <w:rPr>
          <w:bCs/>
        </w:rPr>
      </w:pPr>
      <w:r w:rsidRPr="00E26F6D">
        <w:rPr>
          <w:bCs/>
        </w:rPr>
        <w:t xml:space="preserve">m9 –Theodore of </w:t>
      </w:r>
      <w:proofErr w:type="spellStart"/>
      <w:r w:rsidRPr="00E26F6D">
        <w:rPr>
          <w:bCs/>
        </w:rPr>
        <w:t>Enaton</w:t>
      </w:r>
      <w:proofErr w:type="spellEnd"/>
    </w:p>
    <w:p w14:paraId="07BD9F9B" w14:textId="77777777" w:rsidR="00E26F6D" w:rsidRPr="00E26F6D" w:rsidRDefault="00E26F6D" w:rsidP="00E26F6D">
      <w:pPr>
        <w:rPr>
          <w:bCs/>
        </w:rPr>
      </w:pPr>
      <w:r w:rsidRPr="00E26F6D">
        <w:rPr>
          <w:bCs/>
        </w:rPr>
        <w:t xml:space="preserve">m10 –Theodore of </w:t>
      </w:r>
      <w:proofErr w:type="spellStart"/>
      <w:r w:rsidRPr="00E26F6D">
        <w:rPr>
          <w:bCs/>
        </w:rPr>
        <w:t>Eleutheropolis</w:t>
      </w:r>
      <w:proofErr w:type="spellEnd"/>
    </w:p>
    <w:p w14:paraId="10A0A5D9" w14:textId="77777777" w:rsidR="00E26F6D" w:rsidRPr="00E26F6D" w:rsidRDefault="00E26F6D" w:rsidP="00E26F6D">
      <w:pPr>
        <w:rPr>
          <w:bCs/>
        </w:rPr>
      </w:pPr>
      <w:r w:rsidRPr="00E26F6D">
        <w:rPr>
          <w:bCs/>
        </w:rPr>
        <w:t xml:space="preserve">m11 – </w:t>
      </w:r>
      <w:proofErr w:type="spellStart"/>
      <w:r w:rsidRPr="00E26F6D">
        <w:rPr>
          <w:bCs/>
        </w:rPr>
        <w:t>Theophilus</w:t>
      </w:r>
      <w:proofErr w:type="spellEnd"/>
      <w:r w:rsidRPr="00E26F6D">
        <w:rPr>
          <w:bCs/>
        </w:rPr>
        <w:t xml:space="preserve"> the Archbishop</w:t>
      </w:r>
    </w:p>
    <w:p w14:paraId="7E073392" w14:textId="77777777" w:rsidR="00E26F6D" w:rsidRPr="00E26F6D" w:rsidRDefault="00E26F6D" w:rsidP="00E26F6D">
      <w:pPr>
        <w:rPr>
          <w:bCs/>
        </w:rPr>
      </w:pPr>
      <w:r w:rsidRPr="00E26F6D">
        <w:rPr>
          <w:bCs/>
        </w:rPr>
        <w:t>m12 – John the Cenobite</w:t>
      </w:r>
    </w:p>
    <w:p w14:paraId="75525BA7" w14:textId="77777777" w:rsidR="00E26F6D" w:rsidRPr="00E26F6D" w:rsidRDefault="00E26F6D" w:rsidP="00E26F6D">
      <w:pPr>
        <w:rPr>
          <w:bCs/>
        </w:rPr>
      </w:pPr>
      <w:r w:rsidRPr="00E26F6D">
        <w:rPr>
          <w:bCs/>
        </w:rPr>
        <w:t xml:space="preserve">m13 – </w:t>
      </w:r>
      <w:proofErr w:type="spellStart"/>
      <w:r w:rsidRPr="00E26F6D">
        <w:rPr>
          <w:bCs/>
        </w:rPr>
        <w:t>Isidore</w:t>
      </w:r>
      <w:proofErr w:type="spellEnd"/>
      <w:r w:rsidRPr="00E26F6D">
        <w:rPr>
          <w:bCs/>
        </w:rPr>
        <w:t xml:space="preserve"> the Priest</w:t>
      </w:r>
    </w:p>
    <w:p w14:paraId="7392F9FE" w14:textId="77777777" w:rsidR="00E26F6D" w:rsidRPr="00E26F6D" w:rsidRDefault="00E26F6D" w:rsidP="00E26F6D">
      <w:pPr>
        <w:rPr>
          <w:bCs/>
        </w:rPr>
      </w:pPr>
      <w:r w:rsidRPr="00E26F6D">
        <w:rPr>
          <w:bCs/>
        </w:rPr>
        <w:t xml:space="preserve">m14 –  Joseph of </w:t>
      </w:r>
      <w:proofErr w:type="spellStart"/>
      <w:r w:rsidRPr="00E26F6D">
        <w:rPr>
          <w:bCs/>
        </w:rPr>
        <w:t>Panephysis</w:t>
      </w:r>
      <w:proofErr w:type="spellEnd"/>
      <w:r w:rsidRPr="00E26F6D">
        <w:rPr>
          <w:bCs/>
        </w:rPr>
        <w:t xml:space="preserve"> **restart adding &lt;p&gt; tags here</w:t>
      </w:r>
    </w:p>
    <w:p w14:paraId="688D8DDE" w14:textId="77777777" w:rsidR="00E26F6D" w:rsidRPr="00E26F6D" w:rsidRDefault="00E26F6D" w:rsidP="00E26F6D">
      <w:pPr>
        <w:rPr>
          <w:bCs/>
        </w:rPr>
      </w:pPr>
      <w:r w:rsidRPr="00E26F6D">
        <w:rPr>
          <w:bCs/>
        </w:rPr>
        <w:t>m15 –  John the Persian</w:t>
      </w:r>
    </w:p>
    <w:p w14:paraId="19885C96" w14:textId="77777777" w:rsidR="00E26F6D" w:rsidRPr="00E26F6D" w:rsidRDefault="00E26F6D" w:rsidP="00E26F6D">
      <w:pPr>
        <w:rPr>
          <w:bCs/>
        </w:rPr>
      </w:pPr>
      <w:r w:rsidRPr="00E26F6D">
        <w:rPr>
          <w:bCs/>
        </w:rPr>
        <w:t xml:space="preserve">m16 –  </w:t>
      </w:r>
      <w:proofErr w:type="spellStart"/>
      <w:r w:rsidRPr="00E26F6D">
        <w:rPr>
          <w:bCs/>
        </w:rPr>
        <w:t>Hilarion</w:t>
      </w:r>
      <w:proofErr w:type="spellEnd"/>
    </w:p>
    <w:p w14:paraId="1F549F4A" w14:textId="77777777" w:rsidR="00E26F6D" w:rsidRPr="00E26F6D" w:rsidRDefault="00E26F6D" w:rsidP="00E26F6D">
      <w:pPr>
        <w:rPr>
          <w:bCs/>
        </w:rPr>
      </w:pPr>
      <w:r w:rsidRPr="00E26F6D">
        <w:rPr>
          <w:bCs/>
        </w:rPr>
        <w:t xml:space="preserve">m17 –  </w:t>
      </w:r>
      <w:proofErr w:type="spellStart"/>
      <w:r w:rsidRPr="00E26F6D">
        <w:rPr>
          <w:bCs/>
        </w:rPr>
        <w:t>Cassian</w:t>
      </w:r>
      <w:proofErr w:type="spellEnd"/>
    </w:p>
    <w:p w14:paraId="0C6FA796" w14:textId="77777777" w:rsidR="00E26F6D" w:rsidRPr="00E26F6D" w:rsidRDefault="00E26F6D" w:rsidP="00E26F6D">
      <w:pPr>
        <w:rPr>
          <w:bCs/>
        </w:rPr>
      </w:pPr>
      <w:r w:rsidRPr="00E26F6D">
        <w:rPr>
          <w:bCs/>
        </w:rPr>
        <w:t>m18 –  Cyrus</w:t>
      </w:r>
    </w:p>
    <w:p w14:paraId="327CE6D5" w14:textId="77777777" w:rsidR="00E26F6D" w:rsidRPr="00E26F6D" w:rsidRDefault="00E26F6D" w:rsidP="00E26F6D">
      <w:pPr>
        <w:rPr>
          <w:bCs/>
        </w:rPr>
      </w:pPr>
      <w:r w:rsidRPr="00E26F6D">
        <w:rPr>
          <w:bCs/>
        </w:rPr>
        <w:t>m19 –  Lucius</w:t>
      </w:r>
    </w:p>
    <w:p w14:paraId="7CB03BD6" w14:textId="77777777" w:rsidR="00E26F6D" w:rsidRPr="00E26F6D" w:rsidRDefault="00E26F6D" w:rsidP="00E26F6D">
      <w:pPr>
        <w:rPr>
          <w:bCs/>
        </w:rPr>
      </w:pPr>
      <w:r w:rsidRPr="00E26F6D">
        <w:rPr>
          <w:bCs/>
        </w:rPr>
        <w:t>m20 –  Longinus</w:t>
      </w:r>
    </w:p>
    <w:p w14:paraId="0FF4855E" w14:textId="77777777" w:rsidR="00E26F6D" w:rsidRPr="00E26F6D" w:rsidRDefault="00E26F6D" w:rsidP="00E26F6D">
      <w:pPr>
        <w:rPr>
          <w:bCs/>
        </w:rPr>
      </w:pPr>
      <w:r w:rsidRPr="00E26F6D">
        <w:rPr>
          <w:bCs/>
        </w:rPr>
        <w:t xml:space="preserve">m21 –  </w:t>
      </w:r>
      <w:proofErr w:type="spellStart"/>
      <w:r w:rsidRPr="00E26F6D">
        <w:rPr>
          <w:bCs/>
        </w:rPr>
        <w:t>Macarius</w:t>
      </w:r>
      <w:proofErr w:type="spellEnd"/>
      <w:r w:rsidRPr="00E26F6D">
        <w:rPr>
          <w:bCs/>
        </w:rPr>
        <w:t xml:space="preserve"> the Great</w:t>
      </w:r>
    </w:p>
    <w:p w14:paraId="32AD2E1B" w14:textId="77777777" w:rsidR="00E26F6D" w:rsidRPr="00E26F6D" w:rsidRDefault="00E26F6D" w:rsidP="00E26F6D">
      <w:pPr>
        <w:rPr>
          <w:bCs/>
        </w:rPr>
      </w:pPr>
      <w:r w:rsidRPr="00E26F6D">
        <w:rPr>
          <w:bCs/>
        </w:rPr>
        <w:t xml:space="preserve">m22 –  </w:t>
      </w:r>
      <w:proofErr w:type="spellStart"/>
      <w:r w:rsidRPr="00E26F6D">
        <w:rPr>
          <w:bCs/>
        </w:rPr>
        <w:t>Matoes</w:t>
      </w:r>
      <w:proofErr w:type="spellEnd"/>
    </w:p>
    <w:p w14:paraId="38CE9C2C" w14:textId="77777777" w:rsidR="00E26F6D" w:rsidRPr="00E26F6D" w:rsidRDefault="00E26F6D" w:rsidP="00E26F6D">
      <w:pPr>
        <w:rPr>
          <w:bCs/>
        </w:rPr>
      </w:pPr>
      <w:r w:rsidRPr="00E26F6D">
        <w:rPr>
          <w:bCs/>
        </w:rPr>
        <w:t xml:space="preserve">m23 –  </w:t>
      </w:r>
      <w:proofErr w:type="spellStart"/>
      <w:r w:rsidRPr="00E26F6D">
        <w:rPr>
          <w:bCs/>
        </w:rPr>
        <w:t>Poemen</w:t>
      </w:r>
      <w:proofErr w:type="spellEnd"/>
    </w:p>
    <w:p w14:paraId="694A2012" w14:textId="77777777" w:rsidR="00E26F6D" w:rsidRPr="00E26F6D" w:rsidRDefault="00E26F6D" w:rsidP="00E26F6D">
      <w:pPr>
        <w:rPr>
          <w:bCs/>
        </w:rPr>
      </w:pPr>
      <w:r w:rsidRPr="00E26F6D">
        <w:rPr>
          <w:bCs/>
        </w:rPr>
        <w:t xml:space="preserve">m24 </w:t>
      </w:r>
      <w:r w:rsidRPr="00E26F6D">
        <w:rPr>
          <w:highlight w:val="white"/>
        </w:rPr>
        <w:t xml:space="preserve">– </w:t>
      </w:r>
      <w:proofErr w:type="spellStart"/>
      <w:r w:rsidRPr="00E26F6D">
        <w:rPr>
          <w:bCs/>
        </w:rPr>
        <w:t>Pambo</w:t>
      </w:r>
      <w:proofErr w:type="spellEnd"/>
    </w:p>
    <w:p w14:paraId="5BBD3571" w14:textId="77777777" w:rsidR="00E26F6D" w:rsidRPr="00E26F6D" w:rsidRDefault="00E26F6D" w:rsidP="00E26F6D">
      <w:pPr>
        <w:rPr>
          <w:bCs/>
        </w:rPr>
      </w:pPr>
      <w:r w:rsidRPr="00E26F6D">
        <w:rPr>
          <w:bCs/>
        </w:rPr>
        <w:t>- then by order of appearance</w:t>
      </w:r>
    </w:p>
    <w:p w14:paraId="04B82744" w14:textId="77777777" w:rsidR="00E26F6D" w:rsidRPr="00E26F6D" w:rsidRDefault="00E26F6D" w:rsidP="00E26F6D">
      <w:pPr>
        <w:rPr>
          <w:bCs/>
        </w:rPr>
      </w:pPr>
      <w:r w:rsidRPr="00E26F6D">
        <w:rPr>
          <w:bCs/>
        </w:rPr>
        <w:t xml:space="preserve">m25 – Joseph (when not sure if it’s </w:t>
      </w:r>
      <w:proofErr w:type="spellStart"/>
      <w:r w:rsidRPr="00E26F6D">
        <w:rPr>
          <w:bCs/>
        </w:rPr>
        <w:t>Panephysis</w:t>
      </w:r>
      <w:proofErr w:type="spellEnd"/>
      <w:r w:rsidRPr="00E26F6D">
        <w:rPr>
          <w:bCs/>
        </w:rPr>
        <w:t xml:space="preserve"> or Thebes</w:t>
      </w:r>
    </w:p>
    <w:p w14:paraId="27C70ECE" w14:textId="77777777" w:rsidR="00E26F6D" w:rsidRPr="00E26F6D" w:rsidRDefault="00E26F6D" w:rsidP="00E26F6D">
      <w:pPr>
        <w:rPr>
          <w:bCs/>
        </w:rPr>
      </w:pPr>
      <w:r w:rsidRPr="00E26F6D">
        <w:rPr>
          <w:bCs/>
        </w:rPr>
        <w:t>m26 – Doulas</w:t>
      </w:r>
    </w:p>
    <w:p w14:paraId="1A8FCA08" w14:textId="77777777" w:rsidR="00E26F6D" w:rsidRPr="00E26F6D" w:rsidRDefault="00E26F6D" w:rsidP="00E26F6D">
      <w:pPr>
        <w:widowControl w:val="0"/>
        <w:shd w:val="clear" w:color="auto" w:fill="FFFFFF"/>
        <w:autoSpaceDE w:val="0"/>
        <w:autoSpaceDN w:val="0"/>
        <w:adjustRightInd w:val="0"/>
        <w:rPr>
          <w:bCs/>
        </w:rPr>
      </w:pPr>
      <w:r w:rsidRPr="00E26F6D">
        <w:rPr>
          <w:bCs/>
        </w:rPr>
        <w:t xml:space="preserve">m27 – </w:t>
      </w:r>
      <w:proofErr w:type="spellStart"/>
      <w:r w:rsidRPr="00E26F6D">
        <w:rPr>
          <w:bCs/>
        </w:rPr>
        <w:t>Ammoes</w:t>
      </w:r>
      <w:proofErr w:type="spellEnd"/>
    </w:p>
    <w:p w14:paraId="19465C8A" w14:textId="77777777" w:rsidR="00E26F6D" w:rsidRPr="00E26F6D" w:rsidRDefault="00E26F6D" w:rsidP="00E26F6D">
      <w:pPr>
        <w:widowControl w:val="0"/>
        <w:shd w:val="clear" w:color="auto" w:fill="FFFFFF"/>
        <w:autoSpaceDE w:val="0"/>
        <w:autoSpaceDN w:val="0"/>
        <w:adjustRightInd w:val="0"/>
        <w:rPr>
          <w:color w:val="000000"/>
          <w:highlight w:val="white"/>
        </w:rPr>
      </w:pPr>
      <w:r w:rsidRPr="00E26F6D">
        <w:rPr>
          <w:bCs/>
        </w:rPr>
        <w:t xml:space="preserve">m28 – </w:t>
      </w:r>
      <w:proofErr w:type="spellStart"/>
      <w:r w:rsidRPr="00E26F6D">
        <w:rPr>
          <w:color w:val="000000"/>
          <w:highlight w:val="white"/>
        </w:rPr>
        <w:t>Arsenius</w:t>
      </w:r>
      <w:proofErr w:type="spellEnd"/>
    </w:p>
    <w:p w14:paraId="3B58E67C" w14:textId="77777777" w:rsidR="00E26F6D" w:rsidRPr="00E26F6D" w:rsidRDefault="00E26F6D" w:rsidP="00E26F6D">
      <w:pPr>
        <w:widowControl w:val="0"/>
        <w:shd w:val="clear" w:color="auto" w:fill="FFFFFF"/>
        <w:autoSpaceDE w:val="0"/>
        <w:autoSpaceDN w:val="0"/>
        <w:adjustRightInd w:val="0"/>
        <w:rPr>
          <w:color w:val="000000"/>
          <w:highlight w:val="white"/>
        </w:rPr>
      </w:pPr>
      <w:r w:rsidRPr="00E26F6D">
        <w:rPr>
          <w:color w:val="000000"/>
          <w:highlight w:val="white"/>
        </w:rPr>
        <w:t xml:space="preserve">m29 </w:t>
      </w:r>
      <w:r w:rsidRPr="00E26F6D">
        <w:rPr>
          <w:highlight w:val="white"/>
        </w:rPr>
        <w:t xml:space="preserve">– </w:t>
      </w:r>
      <w:r w:rsidRPr="00E26F6D">
        <w:rPr>
          <w:color w:val="000000"/>
          <w:highlight w:val="white"/>
        </w:rPr>
        <w:t>Abraham of Iberia</w:t>
      </w:r>
    </w:p>
    <w:p w14:paraId="5C8F0068"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m30 – Moses</w:t>
      </w:r>
    </w:p>
    <w:p w14:paraId="750F7C0E"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m31 – </w:t>
      </w:r>
      <w:proofErr w:type="spellStart"/>
      <w:r w:rsidRPr="00E26F6D">
        <w:rPr>
          <w:highlight w:val="white"/>
        </w:rPr>
        <w:t>Agathon</w:t>
      </w:r>
      <w:proofErr w:type="spellEnd"/>
    </w:p>
    <w:p w14:paraId="6E1722F7"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m32 – Saba</w:t>
      </w:r>
    </w:p>
    <w:p w14:paraId="08A53D91" w14:textId="77777777" w:rsidR="00E26F6D" w:rsidRPr="00E26F6D" w:rsidRDefault="00E26F6D" w:rsidP="00E26F6D">
      <w:pPr>
        <w:widowControl w:val="0"/>
        <w:shd w:val="clear" w:color="auto" w:fill="FFFFFF"/>
        <w:autoSpaceDE w:val="0"/>
        <w:autoSpaceDN w:val="0"/>
        <w:adjustRightInd w:val="0"/>
        <w:rPr>
          <w:highlight w:val="white"/>
        </w:rPr>
      </w:pPr>
    </w:p>
    <w:p w14:paraId="4637A371" w14:textId="77777777" w:rsidR="00E26F6D" w:rsidRPr="00E26F6D" w:rsidRDefault="00E26F6D" w:rsidP="00E26F6D">
      <w:pPr>
        <w:rPr>
          <w:bCs/>
        </w:rPr>
      </w:pPr>
      <w:r w:rsidRPr="00E26F6D">
        <w:rPr>
          <w:bCs/>
        </w:rPr>
        <w:t>n1 – Cyril, Bishop of Alexandria</w:t>
      </w:r>
    </w:p>
    <w:p w14:paraId="5F85EFA1" w14:textId="77777777" w:rsidR="00E26F6D" w:rsidRPr="00E26F6D" w:rsidRDefault="00E26F6D" w:rsidP="00E26F6D">
      <w:pPr>
        <w:rPr>
          <w:bCs/>
        </w:rPr>
      </w:pPr>
    </w:p>
    <w:p w14:paraId="3046DB91" w14:textId="77777777" w:rsidR="00E26F6D" w:rsidRPr="00E26F6D" w:rsidRDefault="00E26F6D" w:rsidP="00E26F6D">
      <w:pPr>
        <w:rPr>
          <w:bCs/>
        </w:rPr>
      </w:pPr>
      <w:r w:rsidRPr="00E26F6D">
        <w:rPr>
          <w:bCs/>
        </w:rPr>
        <w:t>g1 – anonymous group of brothers</w:t>
      </w:r>
    </w:p>
    <w:p w14:paraId="2962089E" w14:textId="77777777" w:rsidR="00E26F6D" w:rsidRPr="00E26F6D" w:rsidRDefault="00E26F6D" w:rsidP="00E26F6D">
      <w:pPr>
        <w:rPr>
          <w:bCs/>
        </w:rPr>
      </w:pPr>
    </w:p>
    <w:p w14:paraId="30F15F0E" w14:textId="77777777" w:rsidR="00E26F6D" w:rsidRPr="00E26F6D" w:rsidRDefault="00E26F6D" w:rsidP="00E26F6D">
      <w:pPr>
        <w:rPr>
          <w:bCs/>
        </w:rPr>
      </w:pPr>
      <w:r w:rsidRPr="00E26F6D">
        <w:rPr>
          <w:bCs/>
        </w:rPr>
        <w:t>a1 – anonymous hunter</w:t>
      </w:r>
    </w:p>
    <w:p w14:paraId="36D864C4"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a2 – man possessed with a devil</w:t>
      </w:r>
    </w:p>
    <w:p w14:paraId="269E9463"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a3 – brother</w:t>
      </w:r>
    </w:p>
    <w:p w14:paraId="2CAF63FF"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a4 – one of the brethren</w:t>
      </w:r>
    </w:p>
    <w:p w14:paraId="5F9BF2CB"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a5 – Abba Benjamin’s sons</w:t>
      </w:r>
    </w:p>
    <w:p w14:paraId="7CBE48AF"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a6 – A brother</w:t>
      </w:r>
    </w:p>
    <w:p w14:paraId="2AF753D7"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a7 – The devil</w:t>
      </w:r>
    </w:p>
    <w:p w14:paraId="6D583918"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a8 – Some brothers</w:t>
      </w:r>
    </w:p>
    <w:p w14:paraId="6C932D53"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a9 – The Faster</w:t>
      </w:r>
    </w:p>
    <w:p w14:paraId="653EC0A9"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a10 – another old man</w:t>
      </w:r>
    </w:p>
    <w:p w14:paraId="337208CF"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a11– old men</w:t>
      </w:r>
    </w:p>
    <w:p w14:paraId="38C8B8E1"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a12 – A brother</w:t>
      </w:r>
    </w:p>
    <w:p w14:paraId="076954C0"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a13 – Egyptian brother</w:t>
      </w:r>
    </w:p>
    <w:p w14:paraId="6EE50863"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a14 – a brother</w:t>
      </w:r>
    </w:p>
    <w:p w14:paraId="637FB879"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a15– a brother</w:t>
      </w:r>
    </w:p>
    <w:p w14:paraId="35D4D333" w14:textId="77777777" w:rsidR="00E26F6D" w:rsidRPr="00E26F6D" w:rsidRDefault="00E26F6D" w:rsidP="00E26F6D">
      <w:pPr>
        <w:widowControl w:val="0"/>
        <w:shd w:val="clear" w:color="auto" w:fill="FFFFFF"/>
        <w:autoSpaceDE w:val="0"/>
        <w:autoSpaceDN w:val="0"/>
        <w:adjustRightInd w:val="0"/>
        <w:rPr>
          <w:highlight w:val="white"/>
        </w:rPr>
      </w:pPr>
    </w:p>
    <w:p w14:paraId="40B70BD1"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p1– </w:t>
      </w:r>
      <w:proofErr w:type="spellStart"/>
      <w:r w:rsidRPr="00E26F6D">
        <w:rPr>
          <w:highlight w:val="white"/>
        </w:rPr>
        <w:t>Scetis</w:t>
      </w:r>
      <w:proofErr w:type="spellEnd"/>
      <w:r w:rsidRPr="00E26F6D">
        <w:rPr>
          <w:highlight w:val="white"/>
        </w:rPr>
        <w:t xml:space="preserve">, 30.35 30.20, </w:t>
      </w:r>
      <w:proofErr w:type="spellStart"/>
      <w:r w:rsidRPr="00E26F6D">
        <w:rPr>
          <w:highlight w:val="white"/>
        </w:rPr>
        <w:t>wikipedia</w:t>
      </w:r>
      <w:proofErr w:type="spellEnd"/>
    </w:p>
    <w:p w14:paraId="494D24EC"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p2- </w:t>
      </w:r>
      <w:proofErr w:type="spellStart"/>
      <w:r w:rsidRPr="00E26F6D">
        <w:rPr>
          <w:highlight w:val="white"/>
        </w:rPr>
        <w:t>Lycopolis</w:t>
      </w:r>
      <w:proofErr w:type="spellEnd"/>
      <w:r w:rsidRPr="00E26F6D">
        <w:rPr>
          <w:highlight w:val="white"/>
        </w:rPr>
        <w:t xml:space="preserve">, 31.5 30.57, </w:t>
      </w:r>
      <w:proofErr w:type="spellStart"/>
      <w:r w:rsidRPr="00E26F6D">
        <w:rPr>
          <w:highlight w:val="white"/>
        </w:rPr>
        <w:t>wikipedia</w:t>
      </w:r>
      <w:proofErr w:type="spellEnd"/>
    </w:p>
    <w:p w14:paraId="2F8E3CF7"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p3 – Alexandria, 37.66817236  62.18384678, </w:t>
      </w:r>
      <w:proofErr w:type="spellStart"/>
      <w:r w:rsidRPr="00E26F6D">
        <w:rPr>
          <w:highlight w:val="white"/>
        </w:rPr>
        <w:t>pleiades</w:t>
      </w:r>
      <w:proofErr w:type="spellEnd"/>
    </w:p>
    <w:p w14:paraId="7EC5914A"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p4 – Syria, 37.5 </w:t>
      </w:r>
      <w:proofErr w:type="spellStart"/>
      <w:r w:rsidRPr="00E26F6D">
        <w:rPr>
          <w:highlight w:val="white"/>
        </w:rPr>
        <w:t>37.5</w:t>
      </w:r>
      <w:proofErr w:type="spellEnd"/>
      <w:r w:rsidRPr="00E26F6D">
        <w:rPr>
          <w:highlight w:val="white"/>
        </w:rPr>
        <w:t xml:space="preserve">, </w:t>
      </w:r>
      <w:proofErr w:type="spellStart"/>
      <w:r w:rsidRPr="00E26F6D">
        <w:rPr>
          <w:highlight w:val="white"/>
        </w:rPr>
        <w:t>pleiades</w:t>
      </w:r>
      <w:proofErr w:type="spellEnd"/>
    </w:p>
    <w:p w14:paraId="7C63C19C"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 5 – Palestine, 32.5  37.5, </w:t>
      </w:r>
      <w:proofErr w:type="spellStart"/>
      <w:r w:rsidRPr="00E26F6D">
        <w:rPr>
          <w:highlight w:val="white"/>
        </w:rPr>
        <w:t>pleiades</w:t>
      </w:r>
      <w:proofErr w:type="spellEnd"/>
    </w:p>
    <w:p w14:paraId="1A077616"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p6 – Iberia, 41.836468 44.6891385, </w:t>
      </w:r>
      <w:proofErr w:type="spellStart"/>
      <w:r w:rsidRPr="00E26F6D">
        <w:rPr>
          <w:highlight w:val="white"/>
        </w:rPr>
        <w:t>pleiades</w:t>
      </w:r>
      <w:proofErr w:type="spellEnd"/>
    </w:p>
    <w:p w14:paraId="2B49D993"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p7 – </w:t>
      </w:r>
      <w:proofErr w:type="spellStart"/>
      <w:r w:rsidRPr="00E26F6D">
        <w:rPr>
          <w:highlight w:val="white"/>
        </w:rPr>
        <w:t>Eleutheropolis</w:t>
      </w:r>
      <w:proofErr w:type="spellEnd"/>
      <w:r w:rsidRPr="00E26F6D">
        <w:rPr>
          <w:highlight w:val="white"/>
        </w:rPr>
        <w:t xml:space="preserve"> 31.6123197, 34.8919445667 </w:t>
      </w:r>
      <w:proofErr w:type="spellStart"/>
      <w:r w:rsidRPr="00E26F6D">
        <w:rPr>
          <w:highlight w:val="white"/>
        </w:rPr>
        <w:t>pleiades</w:t>
      </w:r>
      <w:proofErr w:type="spellEnd"/>
    </w:p>
    <w:p w14:paraId="4B2C9CFD"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p8 – Egypt, 30.2 31.13, Wikipedia (representative point = Cairo)</w:t>
      </w:r>
    </w:p>
    <w:p w14:paraId="098F85C8" w14:textId="77777777" w:rsidR="00E26F6D" w:rsidRPr="00E26F6D" w:rsidRDefault="00E26F6D" w:rsidP="00E26F6D">
      <w:pPr>
        <w:widowControl w:val="0"/>
        <w:shd w:val="clear" w:color="auto" w:fill="FFFFFF"/>
        <w:autoSpaceDE w:val="0"/>
        <w:autoSpaceDN w:val="0"/>
        <w:adjustRightInd w:val="0"/>
        <w:rPr>
          <w:highlight w:val="white"/>
        </w:rPr>
      </w:pPr>
      <w:r w:rsidRPr="00E26F6D">
        <w:rPr>
          <w:highlight w:val="white"/>
        </w:rPr>
        <w:t xml:space="preserve">p9 – </w:t>
      </w:r>
      <w:proofErr w:type="spellStart"/>
      <w:r w:rsidRPr="00E26F6D">
        <w:rPr>
          <w:highlight w:val="white"/>
        </w:rPr>
        <w:t>Pherme</w:t>
      </w:r>
      <w:proofErr w:type="spellEnd"/>
      <w:r w:rsidRPr="00E26F6D">
        <w:rPr>
          <w:highlight w:val="white"/>
        </w:rPr>
        <w:t>/</w:t>
      </w:r>
      <w:proofErr w:type="spellStart"/>
      <w:r w:rsidRPr="00E26F6D">
        <w:rPr>
          <w:highlight w:val="white"/>
        </w:rPr>
        <w:t>Kellia</w:t>
      </w:r>
      <w:proofErr w:type="spellEnd"/>
      <w:r w:rsidRPr="00E26F6D">
        <w:rPr>
          <w:highlight w:val="white"/>
        </w:rPr>
        <w:t xml:space="preserve"> 30.776003, 30.368868, </w:t>
      </w:r>
      <w:proofErr w:type="spellStart"/>
      <w:r w:rsidRPr="00E26F6D">
        <w:rPr>
          <w:highlight w:val="white"/>
        </w:rPr>
        <w:t>pleiades</w:t>
      </w:r>
      <w:proofErr w:type="spellEnd"/>
    </w:p>
    <w:p w14:paraId="620C0466" w14:textId="77777777" w:rsidR="00E26F6D" w:rsidRPr="00E26F6D" w:rsidRDefault="00E26F6D" w:rsidP="00E26F6D">
      <w:pPr>
        <w:widowControl w:val="0"/>
        <w:shd w:val="clear" w:color="auto" w:fill="FFFFFF"/>
        <w:autoSpaceDE w:val="0"/>
        <w:autoSpaceDN w:val="0"/>
        <w:adjustRightInd w:val="0"/>
        <w:rPr>
          <w:highlight w:val="white"/>
        </w:rPr>
      </w:pPr>
    </w:p>
    <w:p w14:paraId="78E2FAFF" w14:textId="77777777" w:rsidR="00EF2603" w:rsidRPr="00E26F6D" w:rsidRDefault="00EF2603" w:rsidP="00434AC8"/>
    <w:sectPr w:rsidR="00EF2603" w:rsidRPr="00E26F6D" w:rsidSect="00EF2603">
      <w:headerReference w:type="even" r:id="rId13"/>
      <w:head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14B98" w14:textId="77777777" w:rsidR="00EF2603" w:rsidRDefault="00EF2603" w:rsidP="00434AC8">
      <w:r>
        <w:separator/>
      </w:r>
    </w:p>
  </w:endnote>
  <w:endnote w:type="continuationSeparator" w:id="0">
    <w:p w14:paraId="3A8189F4" w14:textId="77777777" w:rsidR="00EF2603" w:rsidRDefault="00EF2603" w:rsidP="0043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B4DE7" w14:textId="77777777" w:rsidR="00EF2603" w:rsidRDefault="00EF2603" w:rsidP="00434AC8">
      <w:r>
        <w:separator/>
      </w:r>
    </w:p>
  </w:footnote>
  <w:footnote w:type="continuationSeparator" w:id="0">
    <w:p w14:paraId="11DD37F5" w14:textId="77777777" w:rsidR="00EF2603" w:rsidRDefault="00EF2603" w:rsidP="00434AC8">
      <w:r>
        <w:continuationSeparator/>
      </w:r>
    </w:p>
  </w:footnote>
  <w:footnote w:id="1">
    <w:p w14:paraId="758F38DA" w14:textId="2A5DC371" w:rsidR="00EF2603" w:rsidRDefault="00EF2603" w:rsidP="0074110C">
      <w:r>
        <w:rPr>
          <w:rStyle w:val="FootnoteReference"/>
        </w:rPr>
        <w:footnoteRef/>
      </w:r>
      <w:r>
        <w:t xml:space="preserve"> </w:t>
      </w:r>
      <w:proofErr w:type="spellStart"/>
      <w:r w:rsidRPr="00434AC8">
        <w:t>Benedicta</w:t>
      </w:r>
      <w:proofErr w:type="spellEnd"/>
      <w:r w:rsidRPr="00434AC8">
        <w:t xml:space="preserve"> Ward, </w:t>
      </w:r>
      <w:r w:rsidRPr="00434AC8">
        <w:rPr>
          <w:i/>
          <w:iCs/>
        </w:rPr>
        <w:t>Th</w:t>
      </w:r>
      <w:r>
        <w:rPr>
          <w:i/>
          <w:iCs/>
        </w:rPr>
        <w:t>e Sayings of the Desert Fathers</w:t>
      </w:r>
      <w:r w:rsidRPr="00434AC8">
        <w:rPr>
          <w:i/>
          <w:iCs/>
        </w:rPr>
        <w:t>: The Alphabetical Collection</w:t>
      </w:r>
      <w:r>
        <w:t xml:space="preserve"> (Kalamazoo, Mich.: Cistercian Publications, 1975).</w:t>
      </w:r>
    </w:p>
  </w:footnote>
  <w:footnote w:id="2">
    <w:p w14:paraId="1284FC35" w14:textId="38C54179" w:rsidR="00EF2603" w:rsidRDefault="00EF2603" w:rsidP="00513856">
      <w:pPr>
        <w:pStyle w:val="FootnoteText"/>
      </w:pPr>
      <w:r>
        <w:rPr>
          <w:rStyle w:val="FootnoteReference"/>
        </w:rPr>
        <w:footnoteRef/>
      </w:r>
      <w:r>
        <w:t xml:space="preserve"> Lori Branch,</w:t>
      </w:r>
      <w:r w:rsidRPr="00513856">
        <w:t xml:space="preserve"> “The Desert in the Desert: Faith and the </w:t>
      </w:r>
      <w:proofErr w:type="spellStart"/>
      <w:r w:rsidRPr="00513856">
        <w:t>Aporias</w:t>
      </w:r>
      <w:proofErr w:type="spellEnd"/>
      <w:r w:rsidRPr="00513856">
        <w:t xml:space="preserve"> of Law and Knowledge in Derrida and ‘Th</w:t>
      </w:r>
      <w:r>
        <w:t>e Sayings of the Desert Fathers,</w:t>
      </w:r>
      <w:r w:rsidRPr="00513856">
        <w:t xml:space="preserve">’” </w:t>
      </w:r>
      <w:r w:rsidRPr="00513856">
        <w:rPr>
          <w:i/>
          <w:iCs/>
        </w:rPr>
        <w:t>Journal of the American Academy of Religion</w:t>
      </w:r>
      <w:r>
        <w:rPr>
          <w:i/>
          <w:iCs/>
        </w:rPr>
        <w:t xml:space="preserve"> </w:t>
      </w:r>
      <w:r>
        <w:t xml:space="preserve">(2003): 811–833; John </w:t>
      </w:r>
      <w:proofErr w:type="spellStart"/>
      <w:r w:rsidRPr="00513856">
        <w:t>Chryssavgis</w:t>
      </w:r>
      <w:proofErr w:type="spellEnd"/>
      <w:r>
        <w:t>, "</w:t>
      </w:r>
      <w:r w:rsidRPr="00513856">
        <w:t>The Road from Egypt to Palestine. The Sayings of the Desert Fathe</w:t>
      </w:r>
      <w:r>
        <w:t xml:space="preserve">rs: </w:t>
      </w:r>
      <w:proofErr w:type="spellStart"/>
      <w:r>
        <w:t>Destatination</w:t>
      </w:r>
      <w:proofErr w:type="spellEnd"/>
      <w:r>
        <w:t xml:space="preserve"> and Destiny,”</w:t>
      </w:r>
      <w:r w:rsidRPr="00513856">
        <w:t xml:space="preserve"> </w:t>
      </w:r>
      <w:r w:rsidRPr="00513856">
        <w:rPr>
          <w:i/>
          <w:iCs/>
        </w:rPr>
        <w:t>ARAM Periodical</w:t>
      </w:r>
      <w:r w:rsidRPr="00513856">
        <w:t xml:space="preserve"> </w:t>
      </w:r>
      <w:r>
        <w:t xml:space="preserve">(2005): 97-108; </w:t>
      </w:r>
      <w:proofErr w:type="spellStart"/>
      <w:r w:rsidRPr="00513856">
        <w:t>Stelios</w:t>
      </w:r>
      <w:proofErr w:type="spellEnd"/>
      <w:r w:rsidRPr="00513856">
        <w:t xml:space="preserve"> </w:t>
      </w:r>
      <w:proofErr w:type="spellStart"/>
      <w:r>
        <w:t>Ramphos</w:t>
      </w:r>
      <w:proofErr w:type="spellEnd"/>
      <w:r>
        <w:t xml:space="preserve"> and Norman Russell, </w:t>
      </w:r>
      <w:r w:rsidRPr="00513856">
        <w:rPr>
          <w:i/>
          <w:iCs/>
        </w:rPr>
        <w:t>L</w:t>
      </w:r>
      <w:r>
        <w:rPr>
          <w:i/>
          <w:iCs/>
        </w:rPr>
        <w:t>ike a Pelican in the Wilderness</w:t>
      </w:r>
      <w:r w:rsidRPr="00513856">
        <w:rPr>
          <w:i/>
          <w:iCs/>
        </w:rPr>
        <w:t>: Reflections on the Sayings of the Desert Fathers</w:t>
      </w:r>
      <w:r>
        <w:t xml:space="preserve"> (</w:t>
      </w:r>
      <w:r w:rsidRPr="00513856">
        <w:t xml:space="preserve">Brookline, Mass.: </w:t>
      </w:r>
      <w:r>
        <w:t>Holy Cross Orthodox Press, 2000).</w:t>
      </w:r>
    </w:p>
  </w:footnote>
  <w:footnote w:id="3">
    <w:p w14:paraId="49B17019" w14:textId="1AF2BE9C" w:rsidR="00EF2603" w:rsidRPr="00513856" w:rsidRDefault="00EF2603" w:rsidP="00513856">
      <w:r>
        <w:rPr>
          <w:rStyle w:val="FootnoteReference"/>
        </w:rPr>
        <w:footnoteRef/>
      </w:r>
      <w:r>
        <w:t xml:space="preserve"> Elizabeth </w:t>
      </w:r>
      <w:r w:rsidRPr="0074110C">
        <w:t xml:space="preserve">Clark, </w:t>
      </w:r>
      <w:r>
        <w:rPr>
          <w:i/>
          <w:iCs/>
        </w:rPr>
        <w:t xml:space="preserve">The </w:t>
      </w:r>
      <w:proofErr w:type="spellStart"/>
      <w:r>
        <w:rPr>
          <w:i/>
          <w:iCs/>
        </w:rPr>
        <w:t>Origenist</w:t>
      </w:r>
      <w:proofErr w:type="spellEnd"/>
      <w:r>
        <w:rPr>
          <w:i/>
          <w:iCs/>
        </w:rPr>
        <w:t xml:space="preserve"> </w:t>
      </w:r>
      <w:proofErr w:type="spellStart"/>
      <w:r>
        <w:rPr>
          <w:i/>
          <w:iCs/>
        </w:rPr>
        <w:t>Controvers</w:t>
      </w:r>
      <w:proofErr w:type="spellEnd"/>
      <w:r w:rsidRPr="0074110C">
        <w:rPr>
          <w:i/>
          <w:iCs/>
        </w:rPr>
        <w:t>: The Cultural Construction of an Early Christian Debate</w:t>
      </w:r>
      <w:r>
        <w:t>. Princeton</w:t>
      </w:r>
      <w:r w:rsidRPr="0074110C">
        <w:t>: Princeton University Press, 1992.</w:t>
      </w:r>
      <w:r>
        <w:t xml:space="preserve"> Dave Michelson’s work on syriaca.org.</w:t>
      </w:r>
      <w:r w:rsidRPr="00513856">
        <w:t xml:space="preserve"> </w:t>
      </w:r>
    </w:p>
    <w:p w14:paraId="6A1F849D" w14:textId="01F585D4" w:rsidR="00EF2603" w:rsidRDefault="00EF2603" w:rsidP="0074110C"/>
    <w:p w14:paraId="12CC3E38" w14:textId="0C95C72E" w:rsidR="00EF2603" w:rsidRDefault="00EF260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37593" w14:textId="77777777" w:rsidR="00EF2603" w:rsidRDefault="00EF2603" w:rsidP="00EF26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394CD5" w14:textId="77777777" w:rsidR="00EF2603" w:rsidRDefault="00EF2603" w:rsidP="00EF260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26CBC" w14:textId="77777777" w:rsidR="00EF2603" w:rsidRDefault="00EF2603" w:rsidP="00EF26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6035">
      <w:rPr>
        <w:rStyle w:val="PageNumber"/>
        <w:noProof/>
      </w:rPr>
      <w:t>9</w:t>
    </w:r>
    <w:r>
      <w:rPr>
        <w:rStyle w:val="PageNumber"/>
      </w:rPr>
      <w:fldChar w:fldCharType="end"/>
    </w:r>
  </w:p>
  <w:p w14:paraId="1E98D689" w14:textId="77777777" w:rsidR="00EF2603" w:rsidRDefault="00EF2603" w:rsidP="00EF260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F86FA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6F"/>
    <w:rsid w:val="000913D6"/>
    <w:rsid w:val="001C6D6F"/>
    <w:rsid w:val="001C6D85"/>
    <w:rsid w:val="003D5469"/>
    <w:rsid w:val="00434AC8"/>
    <w:rsid w:val="00513856"/>
    <w:rsid w:val="0074110C"/>
    <w:rsid w:val="00961044"/>
    <w:rsid w:val="00B36035"/>
    <w:rsid w:val="00B90CEF"/>
    <w:rsid w:val="00CF27FA"/>
    <w:rsid w:val="00D3696E"/>
    <w:rsid w:val="00DF0DA0"/>
    <w:rsid w:val="00E26F6D"/>
    <w:rsid w:val="00E51CB9"/>
    <w:rsid w:val="00EF2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5AB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F27FA"/>
    <w:pPr>
      <w:keepNext/>
      <w:numPr>
        <w:numId w:val="1"/>
      </w:numPr>
      <w:contextualSpacing/>
      <w:outlineLvl w:val="0"/>
    </w:pPr>
  </w:style>
  <w:style w:type="paragraph" w:styleId="NoteLevel2">
    <w:name w:val="Note Level 2"/>
    <w:basedOn w:val="Normal"/>
    <w:uiPriority w:val="99"/>
    <w:semiHidden/>
    <w:unhideWhenUsed/>
    <w:rsid w:val="00CF27FA"/>
    <w:pPr>
      <w:keepNext/>
      <w:numPr>
        <w:ilvl w:val="1"/>
        <w:numId w:val="1"/>
      </w:numPr>
      <w:contextualSpacing/>
      <w:outlineLvl w:val="1"/>
    </w:pPr>
  </w:style>
  <w:style w:type="paragraph" w:styleId="NoteLevel3">
    <w:name w:val="Note Level 3"/>
    <w:basedOn w:val="Normal"/>
    <w:uiPriority w:val="99"/>
    <w:semiHidden/>
    <w:unhideWhenUsed/>
    <w:rsid w:val="00CF27FA"/>
    <w:pPr>
      <w:keepNext/>
      <w:numPr>
        <w:ilvl w:val="2"/>
        <w:numId w:val="1"/>
      </w:numPr>
      <w:contextualSpacing/>
      <w:outlineLvl w:val="2"/>
    </w:pPr>
  </w:style>
  <w:style w:type="paragraph" w:styleId="NoteLevel4">
    <w:name w:val="Note Level 4"/>
    <w:basedOn w:val="Normal"/>
    <w:uiPriority w:val="99"/>
    <w:semiHidden/>
    <w:unhideWhenUsed/>
    <w:rsid w:val="00CF27FA"/>
    <w:pPr>
      <w:keepNext/>
      <w:numPr>
        <w:ilvl w:val="3"/>
        <w:numId w:val="1"/>
      </w:numPr>
      <w:contextualSpacing/>
      <w:outlineLvl w:val="3"/>
    </w:pPr>
  </w:style>
  <w:style w:type="paragraph" w:styleId="NoteLevel5">
    <w:name w:val="Note Level 5"/>
    <w:basedOn w:val="Normal"/>
    <w:uiPriority w:val="99"/>
    <w:semiHidden/>
    <w:unhideWhenUsed/>
    <w:rsid w:val="00CF27FA"/>
    <w:pPr>
      <w:keepNext/>
      <w:numPr>
        <w:ilvl w:val="4"/>
        <w:numId w:val="1"/>
      </w:numPr>
      <w:contextualSpacing/>
      <w:outlineLvl w:val="4"/>
    </w:pPr>
  </w:style>
  <w:style w:type="paragraph" w:styleId="NoteLevel6">
    <w:name w:val="Note Level 6"/>
    <w:basedOn w:val="Normal"/>
    <w:uiPriority w:val="99"/>
    <w:semiHidden/>
    <w:unhideWhenUsed/>
    <w:rsid w:val="00CF27FA"/>
    <w:pPr>
      <w:keepNext/>
      <w:numPr>
        <w:ilvl w:val="5"/>
        <w:numId w:val="1"/>
      </w:numPr>
      <w:contextualSpacing/>
      <w:outlineLvl w:val="5"/>
    </w:pPr>
  </w:style>
  <w:style w:type="paragraph" w:styleId="NoteLevel7">
    <w:name w:val="Note Level 7"/>
    <w:basedOn w:val="Normal"/>
    <w:uiPriority w:val="99"/>
    <w:semiHidden/>
    <w:unhideWhenUsed/>
    <w:rsid w:val="00CF27FA"/>
    <w:pPr>
      <w:keepNext/>
      <w:numPr>
        <w:ilvl w:val="6"/>
        <w:numId w:val="1"/>
      </w:numPr>
      <w:contextualSpacing/>
      <w:outlineLvl w:val="6"/>
    </w:pPr>
  </w:style>
  <w:style w:type="paragraph" w:styleId="NoteLevel8">
    <w:name w:val="Note Level 8"/>
    <w:basedOn w:val="Normal"/>
    <w:uiPriority w:val="99"/>
    <w:semiHidden/>
    <w:unhideWhenUsed/>
    <w:rsid w:val="00CF27FA"/>
    <w:pPr>
      <w:keepNext/>
      <w:numPr>
        <w:ilvl w:val="7"/>
        <w:numId w:val="1"/>
      </w:numPr>
      <w:contextualSpacing/>
      <w:outlineLvl w:val="7"/>
    </w:pPr>
  </w:style>
  <w:style w:type="paragraph" w:styleId="NoteLevel9">
    <w:name w:val="Note Level 9"/>
    <w:basedOn w:val="Normal"/>
    <w:uiPriority w:val="99"/>
    <w:semiHidden/>
    <w:unhideWhenUsed/>
    <w:rsid w:val="00CF27FA"/>
    <w:pPr>
      <w:keepNext/>
      <w:numPr>
        <w:ilvl w:val="8"/>
        <w:numId w:val="1"/>
      </w:numPr>
      <w:contextualSpacing/>
      <w:outlineLvl w:val="8"/>
    </w:pPr>
  </w:style>
  <w:style w:type="paragraph" w:styleId="NormalWeb">
    <w:name w:val="Normal (Web)"/>
    <w:basedOn w:val="Normal"/>
    <w:uiPriority w:val="99"/>
    <w:semiHidden/>
    <w:unhideWhenUsed/>
    <w:rsid w:val="001C6D6F"/>
  </w:style>
  <w:style w:type="paragraph" w:styleId="FootnoteText">
    <w:name w:val="footnote text"/>
    <w:basedOn w:val="Normal"/>
    <w:link w:val="FootnoteTextChar"/>
    <w:uiPriority w:val="99"/>
    <w:unhideWhenUsed/>
    <w:rsid w:val="00434AC8"/>
  </w:style>
  <w:style w:type="character" w:customStyle="1" w:styleId="FootnoteTextChar">
    <w:name w:val="Footnote Text Char"/>
    <w:basedOn w:val="DefaultParagraphFont"/>
    <w:link w:val="FootnoteText"/>
    <w:uiPriority w:val="99"/>
    <w:rsid w:val="00434AC8"/>
  </w:style>
  <w:style w:type="character" w:styleId="FootnoteReference">
    <w:name w:val="footnote reference"/>
    <w:basedOn w:val="DefaultParagraphFont"/>
    <w:uiPriority w:val="99"/>
    <w:unhideWhenUsed/>
    <w:rsid w:val="00434AC8"/>
    <w:rPr>
      <w:vertAlign w:val="superscript"/>
    </w:rPr>
  </w:style>
  <w:style w:type="character" w:styleId="Hyperlink">
    <w:name w:val="Hyperlink"/>
    <w:basedOn w:val="DefaultParagraphFont"/>
    <w:uiPriority w:val="99"/>
    <w:unhideWhenUsed/>
    <w:rsid w:val="000913D6"/>
    <w:rPr>
      <w:color w:val="0000FF" w:themeColor="hyperlink"/>
      <w:u w:val="single"/>
    </w:rPr>
  </w:style>
  <w:style w:type="character" w:styleId="FollowedHyperlink">
    <w:name w:val="FollowedHyperlink"/>
    <w:basedOn w:val="DefaultParagraphFont"/>
    <w:uiPriority w:val="99"/>
    <w:semiHidden/>
    <w:unhideWhenUsed/>
    <w:rsid w:val="000913D6"/>
    <w:rPr>
      <w:color w:val="800080" w:themeColor="followedHyperlink"/>
      <w:u w:val="single"/>
    </w:rPr>
  </w:style>
  <w:style w:type="character" w:styleId="CommentReference">
    <w:name w:val="annotation reference"/>
    <w:basedOn w:val="DefaultParagraphFont"/>
    <w:uiPriority w:val="99"/>
    <w:semiHidden/>
    <w:unhideWhenUsed/>
    <w:rsid w:val="00EF2603"/>
    <w:rPr>
      <w:sz w:val="18"/>
      <w:szCs w:val="18"/>
    </w:rPr>
  </w:style>
  <w:style w:type="paragraph" w:styleId="CommentText">
    <w:name w:val="annotation text"/>
    <w:basedOn w:val="Normal"/>
    <w:link w:val="CommentTextChar"/>
    <w:uiPriority w:val="99"/>
    <w:semiHidden/>
    <w:unhideWhenUsed/>
    <w:rsid w:val="00EF2603"/>
  </w:style>
  <w:style w:type="character" w:customStyle="1" w:styleId="CommentTextChar">
    <w:name w:val="Comment Text Char"/>
    <w:basedOn w:val="DefaultParagraphFont"/>
    <w:link w:val="CommentText"/>
    <w:uiPriority w:val="99"/>
    <w:semiHidden/>
    <w:rsid w:val="00EF2603"/>
  </w:style>
  <w:style w:type="paragraph" w:styleId="CommentSubject">
    <w:name w:val="annotation subject"/>
    <w:basedOn w:val="CommentText"/>
    <w:next w:val="CommentText"/>
    <w:link w:val="CommentSubjectChar"/>
    <w:uiPriority w:val="99"/>
    <w:semiHidden/>
    <w:unhideWhenUsed/>
    <w:rsid w:val="00EF2603"/>
    <w:rPr>
      <w:b/>
      <w:bCs/>
      <w:sz w:val="20"/>
      <w:szCs w:val="20"/>
    </w:rPr>
  </w:style>
  <w:style w:type="character" w:customStyle="1" w:styleId="CommentSubjectChar">
    <w:name w:val="Comment Subject Char"/>
    <w:basedOn w:val="CommentTextChar"/>
    <w:link w:val="CommentSubject"/>
    <w:uiPriority w:val="99"/>
    <w:semiHidden/>
    <w:rsid w:val="00EF2603"/>
    <w:rPr>
      <w:b/>
      <w:bCs/>
      <w:sz w:val="20"/>
      <w:szCs w:val="20"/>
    </w:rPr>
  </w:style>
  <w:style w:type="paragraph" w:styleId="BalloonText">
    <w:name w:val="Balloon Text"/>
    <w:basedOn w:val="Normal"/>
    <w:link w:val="BalloonTextChar"/>
    <w:uiPriority w:val="99"/>
    <w:semiHidden/>
    <w:unhideWhenUsed/>
    <w:rsid w:val="00EF26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603"/>
    <w:rPr>
      <w:rFonts w:ascii="Lucida Grande" w:hAnsi="Lucida Grande" w:cs="Lucida Grande"/>
      <w:sz w:val="18"/>
      <w:szCs w:val="18"/>
    </w:rPr>
  </w:style>
  <w:style w:type="paragraph" w:styleId="Header">
    <w:name w:val="header"/>
    <w:basedOn w:val="Normal"/>
    <w:link w:val="HeaderChar"/>
    <w:uiPriority w:val="99"/>
    <w:unhideWhenUsed/>
    <w:rsid w:val="00EF2603"/>
    <w:pPr>
      <w:tabs>
        <w:tab w:val="center" w:pos="4320"/>
        <w:tab w:val="right" w:pos="8640"/>
      </w:tabs>
    </w:pPr>
  </w:style>
  <w:style w:type="character" w:customStyle="1" w:styleId="HeaderChar">
    <w:name w:val="Header Char"/>
    <w:basedOn w:val="DefaultParagraphFont"/>
    <w:link w:val="Header"/>
    <w:uiPriority w:val="99"/>
    <w:rsid w:val="00EF2603"/>
  </w:style>
  <w:style w:type="paragraph" w:styleId="Footer">
    <w:name w:val="footer"/>
    <w:basedOn w:val="Normal"/>
    <w:link w:val="FooterChar"/>
    <w:uiPriority w:val="99"/>
    <w:unhideWhenUsed/>
    <w:rsid w:val="00EF2603"/>
    <w:pPr>
      <w:tabs>
        <w:tab w:val="center" w:pos="4320"/>
        <w:tab w:val="right" w:pos="8640"/>
      </w:tabs>
    </w:pPr>
  </w:style>
  <w:style w:type="character" w:customStyle="1" w:styleId="FooterChar">
    <w:name w:val="Footer Char"/>
    <w:basedOn w:val="DefaultParagraphFont"/>
    <w:link w:val="Footer"/>
    <w:uiPriority w:val="99"/>
    <w:rsid w:val="00EF2603"/>
  </w:style>
  <w:style w:type="character" w:styleId="PageNumber">
    <w:name w:val="page number"/>
    <w:basedOn w:val="DefaultParagraphFont"/>
    <w:uiPriority w:val="99"/>
    <w:semiHidden/>
    <w:unhideWhenUsed/>
    <w:rsid w:val="00EF26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F27FA"/>
    <w:pPr>
      <w:keepNext/>
      <w:numPr>
        <w:numId w:val="1"/>
      </w:numPr>
      <w:contextualSpacing/>
      <w:outlineLvl w:val="0"/>
    </w:pPr>
  </w:style>
  <w:style w:type="paragraph" w:styleId="NoteLevel2">
    <w:name w:val="Note Level 2"/>
    <w:basedOn w:val="Normal"/>
    <w:uiPriority w:val="99"/>
    <w:semiHidden/>
    <w:unhideWhenUsed/>
    <w:rsid w:val="00CF27FA"/>
    <w:pPr>
      <w:keepNext/>
      <w:numPr>
        <w:ilvl w:val="1"/>
        <w:numId w:val="1"/>
      </w:numPr>
      <w:contextualSpacing/>
      <w:outlineLvl w:val="1"/>
    </w:pPr>
  </w:style>
  <w:style w:type="paragraph" w:styleId="NoteLevel3">
    <w:name w:val="Note Level 3"/>
    <w:basedOn w:val="Normal"/>
    <w:uiPriority w:val="99"/>
    <w:semiHidden/>
    <w:unhideWhenUsed/>
    <w:rsid w:val="00CF27FA"/>
    <w:pPr>
      <w:keepNext/>
      <w:numPr>
        <w:ilvl w:val="2"/>
        <w:numId w:val="1"/>
      </w:numPr>
      <w:contextualSpacing/>
      <w:outlineLvl w:val="2"/>
    </w:pPr>
  </w:style>
  <w:style w:type="paragraph" w:styleId="NoteLevel4">
    <w:name w:val="Note Level 4"/>
    <w:basedOn w:val="Normal"/>
    <w:uiPriority w:val="99"/>
    <w:semiHidden/>
    <w:unhideWhenUsed/>
    <w:rsid w:val="00CF27FA"/>
    <w:pPr>
      <w:keepNext/>
      <w:numPr>
        <w:ilvl w:val="3"/>
        <w:numId w:val="1"/>
      </w:numPr>
      <w:contextualSpacing/>
      <w:outlineLvl w:val="3"/>
    </w:pPr>
  </w:style>
  <w:style w:type="paragraph" w:styleId="NoteLevel5">
    <w:name w:val="Note Level 5"/>
    <w:basedOn w:val="Normal"/>
    <w:uiPriority w:val="99"/>
    <w:semiHidden/>
    <w:unhideWhenUsed/>
    <w:rsid w:val="00CF27FA"/>
    <w:pPr>
      <w:keepNext/>
      <w:numPr>
        <w:ilvl w:val="4"/>
        <w:numId w:val="1"/>
      </w:numPr>
      <w:contextualSpacing/>
      <w:outlineLvl w:val="4"/>
    </w:pPr>
  </w:style>
  <w:style w:type="paragraph" w:styleId="NoteLevel6">
    <w:name w:val="Note Level 6"/>
    <w:basedOn w:val="Normal"/>
    <w:uiPriority w:val="99"/>
    <w:semiHidden/>
    <w:unhideWhenUsed/>
    <w:rsid w:val="00CF27FA"/>
    <w:pPr>
      <w:keepNext/>
      <w:numPr>
        <w:ilvl w:val="5"/>
        <w:numId w:val="1"/>
      </w:numPr>
      <w:contextualSpacing/>
      <w:outlineLvl w:val="5"/>
    </w:pPr>
  </w:style>
  <w:style w:type="paragraph" w:styleId="NoteLevel7">
    <w:name w:val="Note Level 7"/>
    <w:basedOn w:val="Normal"/>
    <w:uiPriority w:val="99"/>
    <w:semiHidden/>
    <w:unhideWhenUsed/>
    <w:rsid w:val="00CF27FA"/>
    <w:pPr>
      <w:keepNext/>
      <w:numPr>
        <w:ilvl w:val="6"/>
        <w:numId w:val="1"/>
      </w:numPr>
      <w:contextualSpacing/>
      <w:outlineLvl w:val="6"/>
    </w:pPr>
  </w:style>
  <w:style w:type="paragraph" w:styleId="NoteLevel8">
    <w:name w:val="Note Level 8"/>
    <w:basedOn w:val="Normal"/>
    <w:uiPriority w:val="99"/>
    <w:semiHidden/>
    <w:unhideWhenUsed/>
    <w:rsid w:val="00CF27FA"/>
    <w:pPr>
      <w:keepNext/>
      <w:numPr>
        <w:ilvl w:val="7"/>
        <w:numId w:val="1"/>
      </w:numPr>
      <w:contextualSpacing/>
      <w:outlineLvl w:val="7"/>
    </w:pPr>
  </w:style>
  <w:style w:type="paragraph" w:styleId="NoteLevel9">
    <w:name w:val="Note Level 9"/>
    <w:basedOn w:val="Normal"/>
    <w:uiPriority w:val="99"/>
    <w:semiHidden/>
    <w:unhideWhenUsed/>
    <w:rsid w:val="00CF27FA"/>
    <w:pPr>
      <w:keepNext/>
      <w:numPr>
        <w:ilvl w:val="8"/>
        <w:numId w:val="1"/>
      </w:numPr>
      <w:contextualSpacing/>
      <w:outlineLvl w:val="8"/>
    </w:pPr>
  </w:style>
  <w:style w:type="paragraph" w:styleId="NormalWeb">
    <w:name w:val="Normal (Web)"/>
    <w:basedOn w:val="Normal"/>
    <w:uiPriority w:val="99"/>
    <w:semiHidden/>
    <w:unhideWhenUsed/>
    <w:rsid w:val="001C6D6F"/>
  </w:style>
  <w:style w:type="paragraph" w:styleId="FootnoteText">
    <w:name w:val="footnote text"/>
    <w:basedOn w:val="Normal"/>
    <w:link w:val="FootnoteTextChar"/>
    <w:uiPriority w:val="99"/>
    <w:unhideWhenUsed/>
    <w:rsid w:val="00434AC8"/>
  </w:style>
  <w:style w:type="character" w:customStyle="1" w:styleId="FootnoteTextChar">
    <w:name w:val="Footnote Text Char"/>
    <w:basedOn w:val="DefaultParagraphFont"/>
    <w:link w:val="FootnoteText"/>
    <w:uiPriority w:val="99"/>
    <w:rsid w:val="00434AC8"/>
  </w:style>
  <w:style w:type="character" w:styleId="FootnoteReference">
    <w:name w:val="footnote reference"/>
    <w:basedOn w:val="DefaultParagraphFont"/>
    <w:uiPriority w:val="99"/>
    <w:unhideWhenUsed/>
    <w:rsid w:val="00434AC8"/>
    <w:rPr>
      <w:vertAlign w:val="superscript"/>
    </w:rPr>
  </w:style>
  <w:style w:type="character" w:styleId="Hyperlink">
    <w:name w:val="Hyperlink"/>
    <w:basedOn w:val="DefaultParagraphFont"/>
    <w:uiPriority w:val="99"/>
    <w:unhideWhenUsed/>
    <w:rsid w:val="000913D6"/>
    <w:rPr>
      <w:color w:val="0000FF" w:themeColor="hyperlink"/>
      <w:u w:val="single"/>
    </w:rPr>
  </w:style>
  <w:style w:type="character" w:styleId="FollowedHyperlink">
    <w:name w:val="FollowedHyperlink"/>
    <w:basedOn w:val="DefaultParagraphFont"/>
    <w:uiPriority w:val="99"/>
    <w:semiHidden/>
    <w:unhideWhenUsed/>
    <w:rsid w:val="000913D6"/>
    <w:rPr>
      <w:color w:val="800080" w:themeColor="followedHyperlink"/>
      <w:u w:val="single"/>
    </w:rPr>
  </w:style>
  <w:style w:type="character" w:styleId="CommentReference">
    <w:name w:val="annotation reference"/>
    <w:basedOn w:val="DefaultParagraphFont"/>
    <w:uiPriority w:val="99"/>
    <w:semiHidden/>
    <w:unhideWhenUsed/>
    <w:rsid w:val="00EF2603"/>
    <w:rPr>
      <w:sz w:val="18"/>
      <w:szCs w:val="18"/>
    </w:rPr>
  </w:style>
  <w:style w:type="paragraph" w:styleId="CommentText">
    <w:name w:val="annotation text"/>
    <w:basedOn w:val="Normal"/>
    <w:link w:val="CommentTextChar"/>
    <w:uiPriority w:val="99"/>
    <w:semiHidden/>
    <w:unhideWhenUsed/>
    <w:rsid w:val="00EF2603"/>
  </w:style>
  <w:style w:type="character" w:customStyle="1" w:styleId="CommentTextChar">
    <w:name w:val="Comment Text Char"/>
    <w:basedOn w:val="DefaultParagraphFont"/>
    <w:link w:val="CommentText"/>
    <w:uiPriority w:val="99"/>
    <w:semiHidden/>
    <w:rsid w:val="00EF2603"/>
  </w:style>
  <w:style w:type="paragraph" w:styleId="CommentSubject">
    <w:name w:val="annotation subject"/>
    <w:basedOn w:val="CommentText"/>
    <w:next w:val="CommentText"/>
    <w:link w:val="CommentSubjectChar"/>
    <w:uiPriority w:val="99"/>
    <w:semiHidden/>
    <w:unhideWhenUsed/>
    <w:rsid w:val="00EF2603"/>
    <w:rPr>
      <w:b/>
      <w:bCs/>
      <w:sz w:val="20"/>
      <w:szCs w:val="20"/>
    </w:rPr>
  </w:style>
  <w:style w:type="character" w:customStyle="1" w:styleId="CommentSubjectChar">
    <w:name w:val="Comment Subject Char"/>
    <w:basedOn w:val="CommentTextChar"/>
    <w:link w:val="CommentSubject"/>
    <w:uiPriority w:val="99"/>
    <w:semiHidden/>
    <w:rsid w:val="00EF2603"/>
    <w:rPr>
      <w:b/>
      <w:bCs/>
      <w:sz w:val="20"/>
      <w:szCs w:val="20"/>
    </w:rPr>
  </w:style>
  <w:style w:type="paragraph" w:styleId="BalloonText">
    <w:name w:val="Balloon Text"/>
    <w:basedOn w:val="Normal"/>
    <w:link w:val="BalloonTextChar"/>
    <w:uiPriority w:val="99"/>
    <w:semiHidden/>
    <w:unhideWhenUsed/>
    <w:rsid w:val="00EF26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603"/>
    <w:rPr>
      <w:rFonts w:ascii="Lucida Grande" w:hAnsi="Lucida Grande" w:cs="Lucida Grande"/>
      <w:sz w:val="18"/>
      <w:szCs w:val="18"/>
    </w:rPr>
  </w:style>
  <w:style w:type="paragraph" w:styleId="Header">
    <w:name w:val="header"/>
    <w:basedOn w:val="Normal"/>
    <w:link w:val="HeaderChar"/>
    <w:uiPriority w:val="99"/>
    <w:unhideWhenUsed/>
    <w:rsid w:val="00EF2603"/>
    <w:pPr>
      <w:tabs>
        <w:tab w:val="center" w:pos="4320"/>
        <w:tab w:val="right" w:pos="8640"/>
      </w:tabs>
    </w:pPr>
  </w:style>
  <w:style w:type="character" w:customStyle="1" w:styleId="HeaderChar">
    <w:name w:val="Header Char"/>
    <w:basedOn w:val="DefaultParagraphFont"/>
    <w:link w:val="Header"/>
    <w:uiPriority w:val="99"/>
    <w:rsid w:val="00EF2603"/>
  </w:style>
  <w:style w:type="paragraph" w:styleId="Footer">
    <w:name w:val="footer"/>
    <w:basedOn w:val="Normal"/>
    <w:link w:val="FooterChar"/>
    <w:uiPriority w:val="99"/>
    <w:unhideWhenUsed/>
    <w:rsid w:val="00EF2603"/>
    <w:pPr>
      <w:tabs>
        <w:tab w:val="center" w:pos="4320"/>
        <w:tab w:val="right" w:pos="8640"/>
      </w:tabs>
    </w:pPr>
  </w:style>
  <w:style w:type="character" w:customStyle="1" w:styleId="FooterChar">
    <w:name w:val="Footer Char"/>
    <w:basedOn w:val="DefaultParagraphFont"/>
    <w:link w:val="Footer"/>
    <w:uiPriority w:val="99"/>
    <w:rsid w:val="00EF2603"/>
  </w:style>
  <w:style w:type="character" w:styleId="PageNumber">
    <w:name w:val="page number"/>
    <w:basedOn w:val="DefaultParagraphFont"/>
    <w:uiPriority w:val="99"/>
    <w:semiHidden/>
    <w:unhideWhenUsed/>
    <w:rsid w:val="00EF2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024390">
      <w:bodyDiv w:val="1"/>
      <w:marLeft w:val="0"/>
      <w:marRight w:val="0"/>
      <w:marTop w:val="0"/>
      <w:marBottom w:val="0"/>
      <w:divBdr>
        <w:top w:val="none" w:sz="0" w:space="0" w:color="auto"/>
        <w:left w:val="none" w:sz="0" w:space="0" w:color="auto"/>
        <w:bottom w:val="none" w:sz="0" w:space="0" w:color="auto"/>
        <w:right w:val="none" w:sz="0" w:space="0" w:color="auto"/>
      </w:divBdr>
      <w:divsChild>
        <w:div w:id="2030444698">
          <w:marLeft w:val="0"/>
          <w:marRight w:val="0"/>
          <w:marTop w:val="0"/>
          <w:marBottom w:val="0"/>
          <w:divBdr>
            <w:top w:val="none" w:sz="0" w:space="0" w:color="auto"/>
            <w:left w:val="none" w:sz="0" w:space="0" w:color="auto"/>
            <w:bottom w:val="none" w:sz="0" w:space="0" w:color="auto"/>
            <w:right w:val="none" w:sz="0" w:space="0" w:color="auto"/>
          </w:divBdr>
          <w:divsChild>
            <w:div w:id="1725911402">
              <w:marLeft w:val="0"/>
              <w:marRight w:val="0"/>
              <w:marTop w:val="0"/>
              <w:marBottom w:val="0"/>
              <w:divBdr>
                <w:top w:val="none" w:sz="0" w:space="0" w:color="auto"/>
                <w:left w:val="none" w:sz="0" w:space="0" w:color="auto"/>
                <w:bottom w:val="none" w:sz="0" w:space="0" w:color="auto"/>
                <w:right w:val="none" w:sz="0" w:space="0" w:color="auto"/>
              </w:divBdr>
              <w:divsChild>
                <w:div w:id="13670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9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lexvawter/dh-course-fall-2017/blob/master/isaw-final/sodf-refs.csv" TargetMode="External"/><Relationship Id="rId12" Type="http://schemas.openxmlformats.org/officeDocument/2006/relationships/hyperlink" Target="https://github.com/alexvawter/dh-course-fall-2017/blob/master/isaw-final/sodf-places.csv"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lexvawter/dh-course-fall-2017/blob/master/isaw-final/sodf-1.xml" TargetMode="External"/><Relationship Id="rId9" Type="http://schemas.openxmlformats.org/officeDocument/2006/relationships/hyperlink" Target="https://github.com/alexvawter/dh-course-fall-2017/blob/master/isaw-final/sodf-template.xml" TargetMode="External"/><Relationship Id="rId10" Type="http://schemas.openxmlformats.org/officeDocument/2006/relationships/hyperlink" Target="https://github.com/alexvawter/dh-course-fall-2017/blob/master/isaw-final/vawter-isaw-sodf-final-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1773</Words>
  <Characters>10107</Characters>
  <Application>Microsoft Macintosh Word</Application>
  <DocSecurity>0</DocSecurity>
  <Lines>84</Lines>
  <Paragraphs>23</Paragraphs>
  <ScaleCrop>false</ScaleCrop>
  <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Vawter</dc:creator>
  <cp:keywords/>
  <dc:description/>
  <cp:lastModifiedBy>Alex Vawter</cp:lastModifiedBy>
  <cp:revision>2</cp:revision>
  <dcterms:created xsi:type="dcterms:W3CDTF">2017-12-20T05:30:00Z</dcterms:created>
  <dcterms:modified xsi:type="dcterms:W3CDTF">2017-12-20T05:30:00Z</dcterms:modified>
</cp:coreProperties>
</file>