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6C7" w:rsidRDefault="007B36E8">
      <w:pPr>
        <w:pStyle w:val="Standard"/>
        <w:rPr>
          <w:rFonts w:ascii="Arial" w:hAnsi="Arial"/>
        </w:rPr>
      </w:pPr>
      <w:r>
        <w:rPr>
          <w:rFonts w:ascii="Arial" w:hAnsi="Arial"/>
        </w:rPr>
        <w:t xml:space="preserve">CS3153/5153 - Databases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Summer 2010</w:t>
      </w:r>
    </w:p>
    <w:p w:rsidR="003266C7" w:rsidRDefault="007B36E8">
      <w:pPr>
        <w:pStyle w:val="Standard"/>
        <w:jc w:val="center"/>
        <w:rPr>
          <w:rFonts w:ascii="Arial" w:hAnsi="Arial"/>
          <w:b/>
          <w:bCs/>
        </w:rPr>
      </w:pPr>
      <w:r>
        <w:rPr>
          <w:rFonts w:ascii="Arial" w:hAnsi="Arial"/>
          <w:b/>
          <w:bCs/>
        </w:rPr>
        <w:t>Assignment 1: ER Modeling</w:t>
      </w:r>
    </w:p>
    <w:p w:rsidR="003266C7" w:rsidRDefault="003266C7">
      <w:pPr>
        <w:pStyle w:val="Textbody"/>
        <w:rPr>
          <w:rFonts w:ascii="Arial" w:hAnsi="Arial"/>
          <w:color w:val="000000"/>
        </w:rPr>
      </w:pPr>
    </w:p>
    <w:p w:rsidR="003266C7" w:rsidRDefault="007B36E8">
      <w:pPr>
        <w:pStyle w:val="Textbody"/>
        <w:rPr>
          <w:rFonts w:ascii="Arial" w:hAnsi="Arial"/>
          <w:color w:val="000000"/>
        </w:rPr>
      </w:pPr>
      <w:proofErr w:type="gramStart"/>
      <w:r>
        <w:rPr>
          <w:rFonts w:ascii="Arial" w:hAnsi="Arial"/>
          <w:color w:val="000000"/>
        </w:rPr>
        <w:t>1.(</w:t>
      </w:r>
      <w:proofErr w:type="gramEnd"/>
      <w:r>
        <w:rPr>
          <w:rFonts w:ascii="Arial" w:hAnsi="Arial"/>
          <w:color w:val="000000"/>
        </w:rPr>
        <w:t xml:space="preserve">20 </w:t>
      </w:r>
      <w:proofErr w:type="spellStart"/>
      <w:r>
        <w:rPr>
          <w:rFonts w:ascii="Arial" w:hAnsi="Arial"/>
          <w:color w:val="000000"/>
        </w:rPr>
        <w:t>pts</w:t>
      </w:r>
      <w:proofErr w:type="spellEnd"/>
      <w:r>
        <w:rPr>
          <w:rFonts w:ascii="Arial" w:hAnsi="Arial"/>
          <w:color w:val="000000"/>
        </w:rPr>
        <w:t>) Create an ER diagram for the following situation:</w:t>
      </w:r>
    </w:p>
    <w:p w:rsidR="003266C7" w:rsidRDefault="007B36E8">
      <w:pPr>
        <w:pStyle w:val="Textbody"/>
        <w:numPr>
          <w:ilvl w:val="0"/>
          <w:numId w:val="1"/>
        </w:numPr>
        <w:spacing w:after="58"/>
        <w:rPr>
          <w:rFonts w:ascii="Arial" w:hAnsi="Arial"/>
        </w:rPr>
      </w:pPr>
      <w:r>
        <w:rPr>
          <w:rFonts w:ascii="Arial" w:hAnsi="Arial"/>
        </w:rPr>
        <w:t xml:space="preserve">We want to model information about books. The only </w:t>
      </w:r>
      <w:r>
        <w:rPr>
          <w:rFonts w:ascii="Arial" w:hAnsi="Arial"/>
        </w:rPr>
        <w:t>entity type allowed is book, and everything else needs to be modeled as an attribute.</w:t>
      </w:r>
    </w:p>
    <w:p w:rsidR="003266C7" w:rsidRDefault="007B36E8">
      <w:pPr>
        <w:pStyle w:val="Textbody"/>
        <w:numPr>
          <w:ilvl w:val="0"/>
          <w:numId w:val="1"/>
        </w:numPr>
        <w:spacing w:after="58"/>
        <w:rPr>
          <w:rFonts w:ascii="Arial" w:hAnsi="Arial"/>
        </w:rPr>
      </w:pPr>
      <w:r>
        <w:rPr>
          <w:rFonts w:ascii="Arial" w:hAnsi="Arial"/>
        </w:rPr>
        <w:t>For each book, we keep their ISBN (Identifier), their title, one or more authors, and a format.</w:t>
      </w:r>
    </w:p>
    <w:p w:rsidR="003266C7" w:rsidRDefault="007B36E8">
      <w:pPr>
        <w:pStyle w:val="Textbody"/>
        <w:numPr>
          <w:ilvl w:val="0"/>
          <w:numId w:val="1"/>
        </w:numPr>
        <w:spacing w:after="58"/>
        <w:rPr>
          <w:rFonts w:ascii="Arial" w:hAnsi="Arial"/>
        </w:rPr>
      </w:pPr>
      <w:r>
        <w:rPr>
          <w:rFonts w:ascii="Arial" w:hAnsi="Arial"/>
        </w:rPr>
        <w:t xml:space="preserve">The book's format is further subdivided into: type of binding, number of </w:t>
      </w:r>
      <w:r>
        <w:rPr>
          <w:rFonts w:ascii="Arial" w:hAnsi="Arial"/>
        </w:rPr>
        <w:t>pages, dimensions and weight.</w:t>
      </w:r>
    </w:p>
    <w:p w:rsidR="003266C7" w:rsidRDefault="007B36E8">
      <w:pPr>
        <w:pStyle w:val="Textbody"/>
        <w:numPr>
          <w:ilvl w:val="0"/>
          <w:numId w:val="1"/>
        </w:numPr>
        <w:spacing w:after="58"/>
        <w:rPr>
          <w:rFonts w:ascii="Arial" w:hAnsi="Arial"/>
        </w:rPr>
      </w:pPr>
      <w:r>
        <w:rPr>
          <w:rFonts w:ascii="Arial" w:hAnsi="Arial"/>
        </w:rPr>
        <w:t>The weight can be calculated from the other attributes of the format.</w:t>
      </w:r>
    </w:p>
    <w:p w:rsidR="00302374" w:rsidRDefault="00302374" w:rsidP="00302374">
      <w:pPr>
        <w:pStyle w:val="Textbody"/>
        <w:spacing w:after="58"/>
        <w:rPr>
          <w:rFonts w:ascii="Arial" w:hAnsi="Arial"/>
        </w:rPr>
      </w:pPr>
      <w:r>
        <w:rPr>
          <w:rFonts w:ascii="Arial" w:hAnsi="Arial"/>
          <w:noProof/>
        </w:rPr>
        <w:drawing>
          <wp:inline distT="0" distB="0" distL="0" distR="0">
            <wp:extent cx="45624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438400"/>
                    </a:xfrm>
                    <a:prstGeom prst="rect">
                      <a:avLst/>
                    </a:prstGeom>
                    <a:noFill/>
                    <a:ln>
                      <a:noFill/>
                    </a:ln>
                  </pic:spPr>
                </pic:pic>
              </a:graphicData>
            </a:graphic>
          </wp:inline>
        </w:drawing>
      </w:r>
    </w:p>
    <w:p w:rsidR="003266C7" w:rsidRDefault="007B36E8">
      <w:pPr>
        <w:pStyle w:val="Textbody"/>
        <w:spacing w:after="58"/>
        <w:rPr>
          <w:rFonts w:ascii="Arial" w:hAnsi="Arial"/>
          <w:color w:val="000000"/>
        </w:rPr>
      </w:pPr>
      <w:r>
        <w:rPr>
          <w:rFonts w:ascii="Arial" w:hAnsi="Arial"/>
          <w:color w:val="000000"/>
        </w:rPr>
        <w:t xml:space="preserve">2. (20 </w:t>
      </w:r>
      <w:proofErr w:type="spellStart"/>
      <w:r>
        <w:rPr>
          <w:rFonts w:ascii="Arial" w:hAnsi="Arial"/>
          <w:color w:val="000000"/>
        </w:rPr>
        <w:t>pts</w:t>
      </w:r>
      <w:proofErr w:type="spellEnd"/>
      <w:r>
        <w:rPr>
          <w:rFonts w:ascii="Arial" w:hAnsi="Arial"/>
          <w:color w:val="000000"/>
        </w:rPr>
        <w:t xml:space="preserve">) </w:t>
      </w:r>
      <w:proofErr w:type="gramStart"/>
      <w:r>
        <w:rPr>
          <w:rFonts w:ascii="Arial" w:hAnsi="Arial"/>
          <w:color w:val="000000"/>
        </w:rPr>
        <w:t>Create</w:t>
      </w:r>
      <w:proofErr w:type="gramEnd"/>
      <w:r>
        <w:rPr>
          <w:rFonts w:ascii="Arial" w:hAnsi="Arial"/>
          <w:color w:val="000000"/>
        </w:rPr>
        <w:t xml:space="preserve"> an ER diagram for the following situation:</w:t>
      </w:r>
    </w:p>
    <w:p w:rsidR="003266C7" w:rsidRDefault="007B36E8">
      <w:pPr>
        <w:pStyle w:val="Textbody"/>
        <w:numPr>
          <w:ilvl w:val="0"/>
          <w:numId w:val="2"/>
        </w:numPr>
        <w:spacing w:after="58"/>
        <w:rPr>
          <w:rFonts w:ascii="Arial" w:hAnsi="Arial"/>
        </w:rPr>
      </w:pPr>
      <w:r>
        <w:rPr>
          <w:rFonts w:ascii="Arial" w:hAnsi="Arial"/>
        </w:rPr>
        <w:t>We want to model information about Cars and their Owners (the people who own them).</w:t>
      </w:r>
    </w:p>
    <w:p w:rsidR="003266C7" w:rsidRDefault="007B36E8">
      <w:pPr>
        <w:pStyle w:val="Textbody"/>
        <w:numPr>
          <w:ilvl w:val="0"/>
          <w:numId w:val="2"/>
        </w:numPr>
        <w:spacing w:after="58"/>
        <w:rPr>
          <w:rFonts w:ascii="Arial" w:hAnsi="Arial"/>
        </w:rPr>
      </w:pPr>
      <w:r>
        <w:rPr>
          <w:rFonts w:ascii="Arial" w:hAnsi="Arial"/>
        </w:rPr>
        <w:t>For each</w:t>
      </w:r>
      <w:r>
        <w:rPr>
          <w:rFonts w:ascii="Arial" w:hAnsi="Arial"/>
        </w:rPr>
        <w:t xml:space="preserve"> car we keep their VIN (identifier), make, model and year</w:t>
      </w:r>
    </w:p>
    <w:p w:rsidR="003266C7" w:rsidRDefault="007B36E8">
      <w:pPr>
        <w:pStyle w:val="Textbody"/>
        <w:numPr>
          <w:ilvl w:val="0"/>
          <w:numId w:val="2"/>
        </w:numPr>
        <w:spacing w:after="58"/>
        <w:rPr>
          <w:rFonts w:ascii="Arial" w:hAnsi="Arial"/>
        </w:rPr>
      </w:pPr>
      <w:r>
        <w:rPr>
          <w:rFonts w:ascii="Arial" w:hAnsi="Arial"/>
        </w:rPr>
        <w:t>For each person we keep their tax Id (Identifier), name (divided into first, middle, last), and address (divided into street, city, state, zip)</w:t>
      </w:r>
    </w:p>
    <w:p w:rsidR="003266C7" w:rsidRDefault="007B36E8">
      <w:pPr>
        <w:pStyle w:val="Textbody"/>
        <w:rPr>
          <w:rFonts w:ascii="Arial" w:hAnsi="Arial"/>
          <w:color w:val="000000"/>
        </w:rPr>
      </w:pPr>
      <w:r>
        <w:rPr>
          <w:rFonts w:ascii="Arial" w:hAnsi="Arial"/>
          <w:color w:val="000000"/>
        </w:rPr>
        <w:t xml:space="preserve">We also need to keep track of which person owns which </w:t>
      </w:r>
      <w:r>
        <w:rPr>
          <w:rFonts w:ascii="Arial" w:hAnsi="Arial"/>
          <w:color w:val="000000"/>
        </w:rPr>
        <w:t>car. Each person can own zero or more cars, and a car is owned by one or more people. We also want to keep track of the percentage of a car a person owns (different people can own different percentages of a car)</w:t>
      </w:r>
    </w:p>
    <w:p w:rsidR="00A308E3" w:rsidRDefault="00A308E3">
      <w:pPr>
        <w:pStyle w:val="Textbody"/>
        <w:rPr>
          <w:rFonts w:ascii="Arial" w:hAnsi="Arial"/>
          <w:color w:val="000000"/>
        </w:rPr>
      </w:pPr>
      <w:r>
        <w:rPr>
          <w:rFonts w:ascii="Arial" w:hAnsi="Arial"/>
          <w:noProof/>
          <w:color w:val="000000"/>
        </w:rPr>
        <w:drawing>
          <wp:inline distT="0" distB="0" distL="0" distR="0">
            <wp:extent cx="6324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2743200"/>
                    </a:xfrm>
                    <a:prstGeom prst="rect">
                      <a:avLst/>
                    </a:prstGeom>
                    <a:noFill/>
                    <a:ln>
                      <a:noFill/>
                    </a:ln>
                  </pic:spPr>
                </pic:pic>
              </a:graphicData>
            </a:graphic>
          </wp:inline>
        </w:drawing>
      </w:r>
    </w:p>
    <w:p w:rsidR="003266C7" w:rsidRDefault="007B36E8">
      <w:pPr>
        <w:pStyle w:val="Textbody"/>
        <w:rPr>
          <w:rFonts w:ascii="Arial" w:hAnsi="Arial"/>
          <w:color w:val="000000"/>
        </w:rPr>
      </w:pPr>
      <w:r>
        <w:rPr>
          <w:rFonts w:ascii="Arial" w:hAnsi="Arial"/>
          <w:color w:val="000000"/>
        </w:rPr>
        <w:lastRenderedPageBreak/>
        <w:t xml:space="preserve">3. (30 </w:t>
      </w:r>
      <w:proofErr w:type="spellStart"/>
      <w:r>
        <w:rPr>
          <w:rFonts w:ascii="Arial" w:hAnsi="Arial"/>
          <w:color w:val="000000"/>
        </w:rPr>
        <w:t>pts</w:t>
      </w:r>
      <w:proofErr w:type="spellEnd"/>
      <w:r>
        <w:rPr>
          <w:rFonts w:ascii="Arial" w:hAnsi="Arial"/>
          <w:color w:val="000000"/>
        </w:rPr>
        <w:t>) Create an ER diagram for the fol</w:t>
      </w:r>
      <w:r>
        <w:rPr>
          <w:rFonts w:ascii="Arial" w:hAnsi="Arial"/>
          <w:color w:val="000000"/>
        </w:rPr>
        <w:t xml:space="preserve">lowing situation (Hint: At least one weak entity type is involved) – For this exercise we'll model a blog system – like blogger.com </w:t>
      </w:r>
      <w:proofErr w:type="gramStart"/>
      <w:r>
        <w:rPr>
          <w:rFonts w:ascii="Arial" w:hAnsi="Arial"/>
          <w:color w:val="000000"/>
        </w:rPr>
        <w:t>–  ,</w:t>
      </w:r>
      <w:proofErr w:type="gramEnd"/>
      <w:r>
        <w:rPr>
          <w:rFonts w:ascii="Arial" w:hAnsi="Arial"/>
          <w:color w:val="000000"/>
        </w:rPr>
        <w:t xml:space="preserve"> where there are many users which can have different blogs.:</w:t>
      </w:r>
    </w:p>
    <w:p w:rsidR="003266C7" w:rsidRDefault="007B36E8">
      <w:pPr>
        <w:pStyle w:val="Textbody"/>
        <w:numPr>
          <w:ilvl w:val="0"/>
          <w:numId w:val="3"/>
        </w:numPr>
        <w:spacing w:after="58"/>
        <w:rPr>
          <w:rFonts w:ascii="Arial" w:hAnsi="Arial"/>
        </w:rPr>
      </w:pPr>
      <w:r>
        <w:rPr>
          <w:rFonts w:ascii="Arial" w:hAnsi="Arial"/>
        </w:rPr>
        <w:t xml:space="preserve">We want to model </w:t>
      </w:r>
      <w:r>
        <w:rPr>
          <w:rFonts w:ascii="Arial" w:hAnsi="Arial"/>
          <w:b/>
          <w:bCs/>
        </w:rPr>
        <w:t>Users</w:t>
      </w:r>
      <w:r>
        <w:rPr>
          <w:rFonts w:ascii="Arial" w:hAnsi="Arial"/>
        </w:rPr>
        <w:t xml:space="preserve">, their </w:t>
      </w:r>
      <w:r>
        <w:rPr>
          <w:rFonts w:ascii="Arial" w:hAnsi="Arial"/>
          <w:b/>
          <w:bCs/>
        </w:rPr>
        <w:t>Blogs</w:t>
      </w:r>
      <w:r>
        <w:rPr>
          <w:rFonts w:ascii="Arial" w:hAnsi="Arial"/>
        </w:rPr>
        <w:t xml:space="preserve">, the </w:t>
      </w:r>
      <w:r>
        <w:rPr>
          <w:rFonts w:ascii="Arial" w:hAnsi="Arial"/>
          <w:b/>
          <w:bCs/>
        </w:rPr>
        <w:t>Postings</w:t>
      </w:r>
      <w:r>
        <w:rPr>
          <w:rFonts w:ascii="Arial" w:hAnsi="Arial"/>
        </w:rPr>
        <w:t xml:space="preserve"> on each </w:t>
      </w:r>
      <w:r>
        <w:rPr>
          <w:rFonts w:ascii="Arial" w:hAnsi="Arial"/>
        </w:rPr>
        <w:t xml:space="preserve">blog, and the </w:t>
      </w:r>
      <w:r>
        <w:rPr>
          <w:rFonts w:ascii="Arial" w:hAnsi="Arial"/>
          <w:b/>
          <w:bCs/>
        </w:rPr>
        <w:t>Comments</w:t>
      </w:r>
      <w:r>
        <w:rPr>
          <w:rFonts w:ascii="Arial" w:hAnsi="Arial"/>
        </w:rPr>
        <w:t xml:space="preserve"> for each posting.</w:t>
      </w:r>
    </w:p>
    <w:p w:rsidR="003266C7" w:rsidRDefault="007B36E8">
      <w:pPr>
        <w:pStyle w:val="Textbody"/>
        <w:numPr>
          <w:ilvl w:val="0"/>
          <w:numId w:val="3"/>
        </w:numPr>
        <w:spacing w:after="58"/>
        <w:rPr>
          <w:rFonts w:ascii="Arial" w:hAnsi="Arial"/>
        </w:rPr>
      </w:pPr>
      <w:r>
        <w:rPr>
          <w:rFonts w:ascii="Arial" w:hAnsi="Arial"/>
        </w:rPr>
        <w:t>For each user, we keep its username (identifier), password and Name, divided into first, middle, last</w:t>
      </w:r>
    </w:p>
    <w:p w:rsidR="003266C7" w:rsidRDefault="007B36E8">
      <w:pPr>
        <w:pStyle w:val="Textbody"/>
        <w:numPr>
          <w:ilvl w:val="0"/>
          <w:numId w:val="3"/>
        </w:numPr>
        <w:spacing w:after="58"/>
        <w:rPr>
          <w:rFonts w:ascii="Arial" w:hAnsi="Arial"/>
        </w:rPr>
      </w:pPr>
      <w:r>
        <w:rPr>
          <w:rFonts w:ascii="Arial" w:hAnsi="Arial"/>
        </w:rPr>
        <w:t>For each blog, we keep its id (identifier), title, the date it was created, and the number of posts (which can be</w:t>
      </w:r>
      <w:r>
        <w:rPr>
          <w:rFonts w:ascii="Arial" w:hAnsi="Arial"/>
        </w:rPr>
        <w:t xml:space="preserve"> calculated); we also keep track of which user created which blog; a blog is created by exactly one user, and a user can create one or more blogs.</w:t>
      </w:r>
    </w:p>
    <w:p w:rsidR="003266C7" w:rsidRDefault="007B36E8">
      <w:pPr>
        <w:pStyle w:val="Textbody"/>
        <w:numPr>
          <w:ilvl w:val="0"/>
          <w:numId w:val="3"/>
        </w:numPr>
        <w:spacing w:after="58"/>
        <w:rPr>
          <w:rFonts w:ascii="Arial" w:hAnsi="Arial"/>
        </w:rPr>
      </w:pPr>
      <w:r>
        <w:rPr>
          <w:rFonts w:ascii="Arial" w:hAnsi="Arial"/>
        </w:rPr>
        <w:t>For each Posting, we keep its id (identifier), the blog it belongs to (postings belong to exactly one blog, a</w:t>
      </w:r>
      <w:r>
        <w:rPr>
          <w:rFonts w:ascii="Arial" w:hAnsi="Arial"/>
        </w:rPr>
        <w:t>nd blogs may have zero or more postings), its time stamp and its contents.</w:t>
      </w:r>
    </w:p>
    <w:p w:rsidR="003266C7" w:rsidRDefault="007B36E8">
      <w:pPr>
        <w:pStyle w:val="Textbody"/>
        <w:numPr>
          <w:ilvl w:val="0"/>
          <w:numId w:val="3"/>
        </w:numPr>
        <w:spacing w:after="58"/>
        <w:rPr>
          <w:rFonts w:ascii="Arial" w:hAnsi="Arial"/>
        </w:rPr>
      </w:pPr>
      <w:r>
        <w:rPr>
          <w:rFonts w:ascii="Arial" w:hAnsi="Arial"/>
        </w:rPr>
        <w:t>For each Comment, we keep its number (which uniquely identifies comments for the same posting, but not all comments in general), time stamp and contents. We also keep track the user</w:t>
      </w:r>
      <w:r>
        <w:rPr>
          <w:rFonts w:ascii="Arial" w:hAnsi="Arial"/>
        </w:rPr>
        <w:t xml:space="preserve"> who made the comment (comments are made by exactly one user, and a user can make zero or more comments), and the posting the comment refers to (comments refer to exactly one posting, and postings can have zero or more comments).</w:t>
      </w:r>
    </w:p>
    <w:p w:rsidR="003266C7" w:rsidRDefault="00794E48">
      <w:pPr>
        <w:pStyle w:val="Textbody"/>
        <w:spacing w:after="58"/>
        <w:rPr>
          <w:rFonts w:ascii="Arial" w:hAnsi="Arial"/>
        </w:rPr>
      </w:pPr>
      <w:r>
        <w:rPr>
          <w:rFonts w:ascii="Arial" w:hAnsi="Arial"/>
          <w:noProof/>
        </w:rPr>
        <w:drawing>
          <wp:inline distT="0" distB="0" distL="0" distR="0">
            <wp:extent cx="63246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3886200"/>
                    </a:xfrm>
                    <a:prstGeom prst="rect">
                      <a:avLst/>
                    </a:prstGeom>
                    <a:noFill/>
                    <a:ln>
                      <a:noFill/>
                    </a:ln>
                  </pic:spPr>
                </pic:pic>
              </a:graphicData>
            </a:graphic>
          </wp:inline>
        </w:drawing>
      </w:r>
    </w:p>
    <w:p w:rsidR="003266C7" w:rsidRDefault="007B36E8">
      <w:pPr>
        <w:pStyle w:val="Textbody"/>
        <w:pageBreakBefore/>
        <w:spacing w:after="58"/>
        <w:rPr>
          <w:rFonts w:ascii="Arial" w:hAnsi="Arial"/>
        </w:rPr>
      </w:pPr>
      <w:r>
        <w:rPr>
          <w:rFonts w:ascii="Arial" w:hAnsi="Arial"/>
        </w:rPr>
        <w:lastRenderedPageBreak/>
        <w:t xml:space="preserve">4. (40 </w:t>
      </w:r>
      <w:proofErr w:type="spellStart"/>
      <w:r>
        <w:rPr>
          <w:rFonts w:ascii="Arial" w:hAnsi="Arial"/>
        </w:rPr>
        <w:t>pts</w:t>
      </w:r>
      <w:proofErr w:type="spellEnd"/>
      <w:r>
        <w:rPr>
          <w:rFonts w:ascii="Arial" w:hAnsi="Arial"/>
        </w:rPr>
        <w:t xml:space="preserve">) </w:t>
      </w:r>
      <w:proofErr w:type="gramStart"/>
      <w:r>
        <w:rPr>
          <w:rFonts w:ascii="Arial" w:hAnsi="Arial"/>
        </w:rPr>
        <w:t>Create</w:t>
      </w:r>
      <w:proofErr w:type="gramEnd"/>
      <w:r>
        <w:rPr>
          <w:rFonts w:ascii="Arial" w:hAnsi="Arial"/>
        </w:rPr>
        <w:t xml:space="preserve"> an ER </w:t>
      </w:r>
      <w:r>
        <w:rPr>
          <w:rFonts w:ascii="Arial" w:hAnsi="Arial"/>
        </w:rPr>
        <w:t>diagram for the following situation (fields named id are identifiers; HINT: Recursive relationship(s) are involved):</w:t>
      </w:r>
    </w:p>
    <w:p w:rsidR="003266C7" w:rsidRDefault="007B36E8">
      <w:pPr>
        <w:pStyle w:val="Textbody"/>
        <w:numPr>
          <w:ilvl w:val="0"/>
          <w:numId w:val="4"/>
        </w:numPr>
        <w:spacing w:after="58"/>
        <w:rPr>
          <w:rFonts w:ascii="Arial" w:hAnsi="Arial"/>
        </w:rPr>
      </w:pPr>
      <w:r>
        <w:rPr>
          <w:rFonts w:ascii="Arial" w:hAnsi="Arial"/>
        </w:rPr>
        <w:t>We want to model curriculum information.</w:t>
      </w:r>
    </w:p>
    <w:p w:rsidR="003266C7" w:rsidRDefault="007B36E8">
      <w:pPr>
        <w:pStyle w:val="Textbody"/>
        <w:numPr>
          <w:ilvl w:val="0"/>
          <w:numId w:val="4"/>
        </w:numPr>
        <w:spacing w:after="58"/>
        <w:rPr>
          <w:rFonts w:ascii="Arial" w:hAnsi="Arial"/>
        </w:rPr>
      </w:pPr>
      <w:r>
        <w:rPr>
          <w:rFonts w:ascii="Arial" w:hAnsi="Arial"/>
        </w:rPr>
        <w:t xml:space="preserve">We want to keep track of </w:t>
      </w:r>
      <w:r>
        <w:rPr>
          <w:rFonts w:ascii="Arial" w:hAnsi="Arial"/>
          <w:b/>
          <w:bCs/>
        </w:rPr>
        <w:t>programs</w:t>
      </w:r>
      <w:r>
        <w:rPr>
          <w:rFonts w:ascii="Arial" w:hAnsi="Arial"/>
        </w:rPr>
        <w:t>, for which we have its id, and abbreviation, and a title.</w:t>
      </w:r>
    </w:p>
    <w:p w:rsidR="003266C7" w:rsidRDefault="007B36E8">
      <w:pPr>
        <w:pStyle w:val="Textbody"/>
        <w:numPr>
          <w:ilvl w:val="0"/>
          <w:numId w:val="4"/>
        </w:numPr>
        <w:spacing w:after="58"/>
        <w:rPr>
          <w:rFonts w:ascii="Arial" w:hAnsi="Arial"/>
        </w:rPr>
      </w:pPr>
      <w:r>
        <w:rPr>
          <w:rFonts w:ascii="Arial" w:hAnsi="Arial"/>
        </w:rPr>
        <w:t>We a</w:t>
      </w:r>
      <w:r>
        <w:rPr>
          <w:rFonts w:ascii="Arial" w:hAnsi="Arial"/>
        </w:rPr>
        <w:t xml:space="preserve">lso keep track of </w:t>
      </w:r>
      <w:r>
        <w:rPr>
          <w:rFonts w:ascii="Arial" w:hAnsi="Arial"/>
          <w:b/>
          <w:bCs/>
        </w:rPr>
        <w:t>courses</w:t>
      </w:r>
      <w:r>
        <w:rPr>
          <w:rFonts w:ascii="Arial" w:hAnsi="Arial"/>
        </w:rPr>
        <w:t>; for each course we keep its id, a title, the number of credit hours, zero or more course objectives.</w:t>
      </w:r>
    </w:p>
    <w:p w:rsidR="003266C7" w:rsidRDefault="007B36E8">
      <w:pPr>
        <w:pStyle w:val="Textbody"/>
        <w:numPr>
          <w:ilvl w:val="0"/>
          <w:numId w:val="5"/>
        </w:numPr>
        <w:spacing w:after="58"/>
        <w:rPr>
          <w:rFonts w:ascii="Arial" w:hAnsi="Arial"/>
        </w:rPr>
      </w:pPr>
      <w:r>
        <w:rPr>
          <w:rFonts w:ascii="Arial" w:hAnsi="Arial"/>
        </w:rPr>
        <w:t xml:space="preserve">Each course belongs to zero or more </w:t>
      </w:r>
      <w:proofErr w:type="gramStart"/>
      <w:r>
        <w:rPr>
          <w:rFonts w:ascii="Arial" w:hAnsi="Arial"/>
        </w:rPr>
        <w:t>programs,</w:t>
      </w:r>
      <w:proofErr w:type="gramEnd"/>
      <w:r>
        <w:rPr>
          <w:rFonts w:ascii="Arial" w:hAnsi="Arial"/>
        </w:rPr>
        <w:t xml:space="preserve"> and a program will have one or more courses; for each of the programs a course bel</w:t>
      </w:r>
      <w:r>
        <w:rPr>
          <w:rFonts w:ascii="Arial" w:hAnsi="Arial"/>
        </w:rPr>
        <w:t>ongs to, we record whether the course is required or elective for the program.</w:t>
      </w:r>
    </w:p>
    <w:p w:rsidR="003266C7" w:rsidRDefault="007B36E8">
      <w:pPr>
        <w:pStyle w:val="Textbody"/>
        <w:numPr>
          <w:ilvl w:val="0"/>
          <w:numId w:val="6"/>
        </w:numPr>
        <w:spacing w:after="58"/>
        <w:rPr>
          <w:rFonts w:ascii="Arial" w:hAnsi="Arial"/>
        </w:rPr>
      </w:pPr>
      <w:r>
        <w:rPr>
          <w:rFonts w:ascii="Arial" w:hAnsi="Arial"/>
        </w:rPr>
        <w:t>We keep track of topics; for each topic we keep its id and title.</w:t>
      </w:r>
    </w:p>
    <w:p w:rsidR="003266C7" w:rsidRDefault="007B36E8">
      <w:pPr>
        <w:pStyle w:val="Textbody"/>
        <w:numPr>
          <w:ilvl w:val="0"/>
          <w:numId w:val="4"/>
        </w:numPr>
        <w:spacing w:after="58"/>
        <w:rPr>
          <w:rFonts w:ascii="Arial" w:hAnsi="Arial"/>
        </w:rPr>
      </w:pPr>
      <w:r>
        <w:rPr>
          <w:rFonts w:ascii="Arial" w:hAnsi="Arial"/>
        </w:rPr>
        <w:t xml:space="preserve">We keep track of which course(s) cover which topic(s). Each topic is covered in one or more courses, and each </w:t>
      </w:r>
      <w:r>
        <w:rPr>
          <w:rFonts w:ascii="Arial" w:hAnsi="Arial"/>
        </w:rPr>
        <w:t>course covers zero or more topics. We also keep track of how many contact hours the course includes for that topic.</w:t>
      </w:r>
    </w:p>
    <w:p w:rsidR="003266C7" w:rsidRDefault="007B36E8">
      <w:pPr>
        <w:pStyle w:val="Textbody"/>
        <w:numPr>
          <w:ilvl w:val="0"/>
          <w:numId w:val="4"/>
        </w:numPr>
        <w:spacing w:after="58"/>
        <w:rPr>
          <w:rFonts w:ascii="Arial" w:hAnsi="Arial"/>
        </w:rPr>
      </w:pPr>
      <w:r>
        <w:rPr>
          <w:rFonts w:ascii="Arial" w:hAnsi="Arial"/>
        </w:rPr>
        <w:t>We also keep track of whether a course has other courses as prerequisites. Each course could have zero or more other courses as prerequisite</w:t>
      </w:r>
      <w:r>
        <w:rPr>
          <w:rFonts w:ascii="Arial" w:hAnsi="Arial"/>
        </w:rPr>
        <w:t>s and be a prerequisite for zero or more courses.</w:t>
      </w:r>
    </w:p>
    <w:p w:rsidR="003266C7" w:rsidRDefault="003266C7">
      <w:pPr>
        <w:pStyle w:val="Textbody"/>
        <w:spacing w:after="58"/>
        <w:rPr>
          <w:rFonts w:ascii="Arial" w:hAnsi="Arial"/>
          <w:color w:val="000000"/>
        </w:rPr>
      </w:pPr>
    </w:p>
    <w:p w:rsidR="003266C7" w:rsidRDefault="00A447C3">
      <w:pPr>
        <w:pStyle w:val="Standard"/>
        <w:rPr>
          <w:rFonts w:ascii="Arial" w:hAnsi="Arial"/>
        </w:rPr>
      </w:pPr>
      <w:r>
        <w:rPr>
          <w:rFonts w:ascii="Arial" w:hAnsi="Arial"/>
          <w:noProof/>
        </w:rPr>
        <w:drawing>
          <wp:inline distT="0" distB="0" distL="0" distR="0">
            <wp:extent cx="63246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3495675"/>
                    </a:xfrm>
                    <a:prstGeom prst="rect">
                      <a:avLst/>
                    </a:prstGeom>
                    <a:noFill/>
                    <a:ln>
                      <a:noFill/>
                    </a:ln>
                  </pic:spPr>
                </pic:pic>
              </a:graphicData>
            </a:graphic>
          </wp:inline>
        </w:drawing>
      </w:r>
      <w:bookmarkStart w:id="0" w:name="_GoBack"/>
      <w:bookmarkEnd w:id="0"/>
    </w:p>
    <w:sectPr w:rsidR="003266C7" w:rsidSect="00CF1BF6">
      <w:pgSz w:w="12240" w:h="15840"/>
      <w:pgMar w:top="630" w:right="1134" w:bottom="630"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6E8" w:rsidRDefault="007B36E8">
      <w:r>
        <w:separator/>
      </w:r>
    </w:p>
  </w:endnote>
  <w:endnote w:type="continuationSeparator" w:id="0">
    <w:p w:rsidR="007B36E8" w:rsidRDefault="007B3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Times">
    <w:panose1 w:val="02020603050405020304"/>
    <w:charset w:val="00"/>
    <w:family w:val="auto"/>
    <w:pitch w:val="default"/>
  </w:font>
  <w:font w:name="DejaVuSans">
    <w:altName w:val="Times New Roman"/>
    <w:charset w:val="00"/>
    <w:family w:val="auto"/>
    <w:pitch w:val="variable"/>
  </w:font>
  <w:font w:name="Lucidasan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 PL ShanHeiSun Un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6E8" w:rsidRDefault="007B36E8">
      <w:r>
        <w:rPr>
          <w:color w:val="000000"/>
        </w:rPr>
        <w:separator/>
      </w:r>
    </w:p>
  </w:footnote>
  <w:footnote w:type="continuationSeparator" w:id="0">
    <w:p w:rsidR="007B36E8" w:rsidRDefault="007B36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C2EE4"/>
    <w:multiLevelType w:val="multilevel"/>
    <w:tmpl w:val="265A8FA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nsid w:val="24132325"/>
    <w:multiLevelType w:val="multilevel"/>
    <w:tmpl w:val="D5C2081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nsid w:val="40F654BB"/>
    <w:multiLevelType w:val="multilevel"/>
    <w:tmpl w:val="BE2E92B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nsid w:val="46171E39"/>
    <w:multiLevelType w:val="multilevel"/>
    <w:tmpl w:val="3A6CD00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
    <w:nsid w:val="773B57AE"/>
    <w:multiLevelType w:val="multilevel"/>
    <w:tmpl w:val="CD08360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1"/>
  </w:num>
  <w:num w:numId="2">
    <w:abstractNumId w:val="4"/>
  </w:num>
  <w:num w:numId="3">
    <w:abstractNumId w:val="0"/>
  </w:num>
  <w:num w:numId="4">
    <w:abstractNumId w:val="3"/>
  </w:num>
  <w:num w:numId="5">
    <w:abstractNumId w:val="2"/>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266C7"/>
    <w:rsid w:val="00302374"/>
    <w:rsid w:val="003266C7"/>
    <w:rsid w:val="00794E48"/>
    <w:rsid w:val="007B36E8"/>
    <w:rsid w:val="00A308E3"/>
    <w:rsid w:val="00A447C3"/>
    <w:rsid w:val="00C3275C"/>
    <w:rsid w:val="00CB3CDD"/>
    <w:rsid w:val="00CF1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DejaVuSans" w:hAnsi="Times" w:cs="Lucida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Contents">
    <w:name w:val="List Contents"/>
    <w:basedOn w:val="Standard"/>
    <w:pPr>
      <w:ind w:left="567"/>
    </w:pPr>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EndnoteSymbol">
    <w:name w:val="Endnote Symbol"/>
  </w:style>
  <w:style w:type="paragraph" w:styleId="BalloonText">
    <w:name w:val="Balloon Text"/>
    <w:basedOn w:val="Normal"/>
    <w:link w:val="BalloonTextChar"/>
    <w:uiPriority w:val="99"/>
    <w:semiHidden/>
    <w:unhideWhenUsed/>
    <w:rsid w:val="00302374"/>
    <w:rPr>
      <w:rFonts w:ascii="Tahoma" w:hAnsi="Tahoma" w:cs="Tahoma"/>
      <w:sz w:val="16"/>
      <w:szCs w:val="16"/>
    </w:rPr>
  </w:style>
  <w:style w:type="character" w:customStyle="1" w:styleId="BalloonTextChar">
    <w:name w:val="Balloon Text Char"/>
    <w:basedOn w:val="DefaultParagraphFont"/>
    <w:link w:val="BalloonText"/>
    <w:uiPriority w:val="99"/>
    <w:semiHidden/>
    <w:rsid w:val="003023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DejaVuSans" w:hAnsi="Times" w:cs="Lucida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Contents">
    <w:name w:val="List Contents"/>
    <w:basedOn w:val="Standard"/>
    <w:pPr>
      <w:ind w:left="567"/>
    </w:pPr>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EndnoteSymbol">
    <w:name w:val="Endnote Symbol"/>
  </w:style>
  <w:style w:type="paragraph" w:styleId="BalloonText">
    <w:name w:val="Balloon Text"/>
    <w:basedOn w:val="Normal"/>
    <w:link w:val="BalloonTextChar"/>
    <w:uiPriority w:val="99"/>
    <w:semiHidden/>
    <w:unhideWhenUsed/>
    <w:rsid w:val="00302374"/>
    <w:rPr>
      <w:rFonts w:ascii="Tahoma" w:hAnsi="Tahoma" w:cs="Tahoma"/>
      <w:sz w:val="16"/>
      <w:szCs w:val="16"/>
    </w:rPr>
  </w:style>
  <w:style w:type="character" w:customStyle="1" w:styleId="BalloonTextChar">
    <w:name w:val="Balloon Text Char"/>
    <w:basedOn w:val="DefaultParagraphFont"/>
    <w:link w:val="BalloonText"/>
    <w:uiPriority w:val="99"/>
    <w:semiHidden/>
    <w:rsid w:val="00302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Alex</cp:lastModifiedBy>
  <cp:revision>2</cp:revision>
  <dcterms:created xsi:type="dcterms:W3CDTF">2013-06-05T16:12:00Z</dcterms:created>
  <dcterms:modified xsi:type="dcterms:W3CDTF">2013-06-05T16:12:00Z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