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9B2" w:rsidRPr="00EB6888" w:rsidRDefault="00C57B34" w:rsidP="00EB6888">
      <w:pPr>
        <w:pStyle w:val="BodyA"/>
        <w:tabs>
          <w:tab w:val="left" w:pos="7560"/>
        </w:tabs>
        <w:rPr>
          <w:rFonts w:ascii="Arial" w:hAnsi="Arial" w:cs="Arial"/>
          <w:b/>
          <w:bCs/>
          <w:lang w:val="ro-RO"/>
        </w:rPr>
      </w:pPr>
      <w:r w:rsidRPr="00EB6888">
        <w:rPr>
          <w:rFonts w:ascii="Arial" w:hAnsi="Arial" w:cs="Arial"/>
          <w:b/>
          <w:bCs/>
          <w:lang w:val="ro-RO"/>
        </w:rPr>
        <w:t>Problema trenbus</w:t>
      </w:r>
      <w:r w:rsidR="00EB6888">
        <w:rPr>
          <w:rFonts w:ascii="Arial" w:hAnsi="Arial" w:cs="Arial"/>
          <w:b/>
          <w:bCs/>
          <w:lang w:val="ro-RO"/>
        </w:rPr>
        <w:tab/>
        <w:t>100 puncte</w:t>
      </w:r>
    </w:p>
    <w:p w:rsidR="009A29B2" w:rsidRPr="00EB6888" w:rsidRDefault="009A29B2">
      <w:pPr>
        <w:pStyle w:val="BodyA"/>
        <w:rPr>
          <w:rFonts w:ascii="Arial" w:hAnsi="Arial" w:cs="Arial"/>
          <w:b/>
          <w:bCs/>
          <w:lang w:val="ro-RO"/>
        </w:rPr>
      </w:pPr>
    </w:p>
    <w:p w:rsidR="00ED42EF" w:rsidRPr="00ED42EF" w:rsidRDefault="00E31C31" w:rsidP="00EB6888">
      <w:pPr>
        <w:pStyle w:val="BodyA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 xml:space="preserve">Se dau doi arbori neorientați cu </w:t>
      </w:r>
      <w:r>
        <w:rPr>
          <w:rFonts w:ascii="Arial" w:hAnsi="Arial" w:cs="Arial"/>
          <w:b/>
          <w:lang w:val="ro-RO"/>
        </w:rPr>
        <w:t xml:space="preserve">N </w:t>
      </w:r>
      <w:r w:rsidR="00ED42EF">
        <w:rPr>
          <w:rFonts w:ascii="Arial" w:hAnsi="Arial" w:cs="Arial"/>
          <w:lang w:val="ro-RO"/>
        </w:rPr>
        <w:t xml:space="preserve">noduri și costuri pe muchii. Primul arbore se numește </w:t>
      </w:r>
      <w:r w:rsidR="00ED42EF" w:rsidRPr="00F266D9">
        <w:rPr>
          <w:rFonts w:ascii="Arial" w:hAnsi="Arial" w:cs="Arial"/>
          <w:b/>
          <w:lang w:val="ro-RO"/>
        </w:rPr>
        <w:t>TREN</w:t>
      </w:r>
      <w:r w:rsidR="00ED42EF">
        <w:rPr>
          <w:rFonts w:ascii="Arial" w:hAnsi="Arial" w:cs="Arial"/>
          <w:lang w:val="ro-RO"/>
        </w:rPr>
        <w:t xml:space="preserve">, iar al doilea se numește </w:t>
      </w:r>
      <w:r w:rsidR="00ED42EF" w:rsidRPr="00AD7A0A">
        <w:rPr>
          <w:rFonts w:ascii="Arial" w:hAnsi="Arial" w:cs="Arial"/>
          <w:b/>
          <w:lang w:val="ro-RO"/>
        </w:rPr>
        <w:t>BUS</w:t>
      </w:r>
      <w:r w:rsidR="00ED42EF">
        <w:rPr>
          <w:rFonts w:ascii="Arial" w:hAnsi="Arial" w:cs="Arial"/>
          <w:lang w:val="ro-RO"/>
        </w:rPr>
        <w:t>.</w:t>
      </w:r>
    </w:p>
    <w:p w:rsidR="00ED42EF" w:rsidRDefault="00ED42EF" w:rsidP="00EB6888">
      <w:pPr>
        <w:pStyle w:val="BodyA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 xml:space="preserve">Pentru două noduri </w:t>
      </w:r>
      <w:r>
        <w:rPr>
          <w:rFonts w:ascii="Arial" w:hAnsi="Arial" w:cs="Arial"/>
          <w:b/>
          <w:lang w:val="ro-RO"/>
        </w:rPr>
        <w:t xml:space="preserve">A </w:t>
      </w:r>
      <w:r>
        <w:rPr>
          <w:rFonts w:ascii="Arial" w:hAnsi="Arial" w:cs="Arial"/>
          <w:lang w:val="ro-RO"/>
        </w:rPr>
        <w:t>și</w:t>
      </w:r>
      <w:r w:rsidRPr="00ED42EF">
        <w:rPr>
          <w:rFonts w:ascii="Arial" w:hAnsi="Arial" w:cs="Arial"/>
          <w:b/>
          <w:lang w:val="ro-RO"/>
        </w:rPr>
        <w:t xml:space="preserve"> </w:t>
      </w:r>
      <w:r>
        <w:rPr>
          <w:rFonts w:ascii="Arial" w:hAnsi="Arial" w:cs="Arial"/>
          <w:b/>
          <w:lang w:val="ro-RO"/>
        </w:rPr>
        <w:t>B</w:t>
      </w:r>
      <w:r>
        <w:rPr>
          <w:rFonts w:ascii="Arial" w:hAnsi="Arial" w:cs="Arial"/>
          <w:lang w:val="ro-RO"/>
        </w:rPr>
        <w:t xml:space="preserve"> și un arbore </w:t>
      </w:r>
      <w:r>
        <w:rPr>
          <w:rFonts w:ascii="Arial" w:hAnsi="Arial" w:cs="Arial"/>
          <w:b/>
          <w:lang w:val="ro-RO"/>
        </w:rPr>
        <w:t xml:space="preserve">T </w:t>
      </w:r>
      <w:r>
        <w:rPr>
          <w:rFonts w:ascii="Arial" w:hAnsi="Arial" w:cs="Arial"/>
          <w:lang w:val="ro-RO"/>
        </w:rPr>
        <w:t>d</w:t>
      </w:r>
      <w:r w:rsidR="00E31C31">
        <w:rPr>
          <w:rFonts w:ascii="Arial" w:hAnsi="Arial" w:cs="Arial"/>
          <w:lang w:val="ro-RO"/>
        </w:rPr>
        <w:t xml:space="preserve">efinim </w:t>
      </w:r>
      <w:r>
        <w:rPr>
          <w:rFonts w:ascii="Arial" w:hAnsi="Arial" w:cs="Arial"/>
          <w:lang w:val="ro-RO"/>
        </w:rPr>
        <w:t>d(</w:t>
      </w:r>
      <w:r w:rsidRPr="0067571D">
        <w:rPr>
          <w:rFonts w:ascii="Arial" w:hAnsi="Arial" w:cs="Arial"/>
          <w:b/>
          <w:lang w:val="ro-RO"/>
        </w:rPr>
        <w:t>A,B,T</w:t>
      </w:r>
      <w:r>
        <w:rPr>
          <w:rFonts w:ascii="Arial" w:hAnsi="Arial" w:cs="Arial"/>
          <w:lang w:val="ro-RO"/>
        </w:rPr>
        <w:t>) =</w:t>
      </w:r>
      <w:r w:rsidR="00E31C31">
        <w:rPr>
          <w:rFonts w:ascii="Arial" w:hAnsi="Arial" w:cs="Arial"/>
          <w:b/>
          <w:lang w:val="ro-RO"/>
        </w:rPr>
        <w:t xml:space="preserve"> </w:t>
      </w:r>
      <w:r w:rsidR="00E31C31" w:rsidRPr="00E31C31">
        <w:rPr>
          <w:rFonts w:ascii="Arial" w:hAnsi="Arial" w:cs="Arial"/>
          <w:lang w:val="ro-RO"/>
        </w:rPr>
        <w:t>valoarea</w:t>
      </w:r>
      <w:r w:rsidR="00E31C31">
        <w:rPr>
          <w:rFonts w:ascii="Arial" w:hAnsi="Arial" w:cs="Arial"/>
          <w:lang w:val="ro-RO"/>
        </w:rPr>
        <w:t xml:space="preserve"> maximă a unei muchii</w:t>
      </w:r>
      <w:r>
        <w:rPr>
          <w:rFonts w:ascii="Arial" w:hAnsi="Arial" w:cs="Arial"/>
          <w:lang w:val="ro-RO"/>
        </w:rPr>
        <w:t xml:space="preserve"> de pe drumul elementar dintre nodurile </w:t>
      </w:r>
      <w:r>
        <w:rPr>
          <w:rFonts w:ascii="Arial" w:hAnsi="Arial" w:cs="Arial"/>
          <w:b/>
          <w:lang w:val="ro-RO"/>
        </w:rPr>
        <w:t>A</w:t>
      </w:r>
      <w:r>
        <w:rPr>
          <w:rFonts w:ascii="Arial" w:hAnsi="Arial" w:cs="Arial"/>
          <w:lang w:val="ro-RO"/>
        </w:rPr>
        <w:t xml:space="preserve"> și </w:t>
      </w:r>
      <w:r>
        <w:rPr>
          <w:rFonts w:ascii="Arial" w:hAnsi="Arial" w:cs="Arial"/>
          <w:b/>
          <w:lang w:val="ro-RO"/>
        </w:rPr>
        <w:t>B</w:t>
      </w:r>
      <w:r>
        <w:rPr>
          <w:rFonts w:ascii="Arial" w:hAnsi="Arial" w:cs="Arial"/>
          <w:lang w:val="ro-RO"/>
        </w:rPr>
        <w:t xml:space="preserve"> în arborele </w:t>
      </w:r>
      <w:r>
        <w:rPr>
          <w:rFonts w:ascii="Arial" w:hAnsi="Arial" w:cs="Arial"/>
          <w:b/>
          <w:lang w:val="ro-RO"/>
        </w:rPr>
        <w:t>T</w:t>
      </w:r>
      <w:r w:rsidR="00E31C31">
        <w:rPr>
          <w:rFonts w:ascii="Arial" w:hAnsi="Arial" w:cs="Arial"/>
          <w:lang w:val="ro-RO"/>
        </w:rPr>
        <w:t xml:space="preserve">. </w:t>
      </w:r>
    </w:p>
    <w:p w:rsidR="0067571D" w:rsidRDefault="0067571D" w:rsidP="0067571D">
      <w:pPr>
        <w:pStyle w:val="BodyA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Suntem interesați de perechile de</w:t>
      </w:r>
      <w:r>
        <w:rPr>
          <w:rFonts w:ascii="Arial" w:hAnsi="Arial" w:cs="Arial"/>
          <w:lang w:val="ro-RO"/>
        </w:rPr>
        <w:t xml:space="preserve"> noduri </w:t>
      </w:r>
      <w:r>
        <w:rPr>
          <w:rFonts w:ascii="Arial" w:hAnsi="Arial" w:cs="Arial"/>
          <w:b/>
          <w:lang w:val="ro-RO"/>
        </w:rPr>
        <w:t xml:space="preserve">X </w:t>
      </w:r>
      <w:r>
        <w:rPr>
          <w:rFonts w:ascii="Arial" w:hAnsi="Arial" w:cs="Arial"/>
          <w:lang w:val="ro-RO"/>
        </w:rPr>
        <w:t xml:space="preserve">și </w:t>
      </w:r>
      <w:r>
        <w:rPr>
          <w:rFonts w:ascii="Arial" w:hAnsi="Arial" w:cs="Arial"/>
          <w:b/>
          <w:lang w:val="ro-RO"/>
        </w:rPr>
        <w:t>Y</w:t>
      </w:r>
      <w:r>
        <w:rPr>
          <w:rFonts w:ascii="Arial" w:hAnsi="Arial" w:cs="Arial"/>
          <w:lang w:val="ro-RO"/>
        </w:rPr>
        <w:t xml:space="preserve"> cu proprietatea că d(</w:t>
      </w:r>
      <w:r w:rsidRPr="0067571D">
        <w:rPr>
          <w:rFonts w:ascii="Arial" w:hAnsi="Arial" w:cs="Arial"/>
          <w:b/>
          <w:lang w:val="ro-RO"/>
        </w:rPr>
        <w:t>X,Y,TREN</w:t>
      </w:r>
      <w:r>
        <w:rPr>
          <w:rFonts w:ascii="Arial" w:hAnsi="Arial" w:cs="Arial"/>
          <w:lang w:val="ro-RO"/>
        </w:rPr>
        <w:t>)+d(</w:t>
      </w:r>
      <w:r w:rsidRPr="0067571D">
        <w:rPr>
          <w:rFonts w:ascii="Arial" w:hAnsi="Arial" w:cs="Arial"/>
          <w:b/>
          <w:lang w:val="ro-RO"/>
        </w:rPr>
        <w:t>X,Y,BUS</w:t>
      </w:r>
      <w:r>
        <w:rPr>
          <w:rFonts w:ascii="Arial" w:hAnsi="Arial" w:cs="Arial"/>
          <w:lang w:val="ro-RO"/>
        </w:rPr>
        <w:t>) este minim posibil.</w:t>
      </w:r>
    </w:p>
    <w:p w:rsidR="009A29B2" w:rsidRPr="00EB6888" w:rsidRDefault="009A29B2">
      <w:pPr>
        <w:pStyle w:val="BodyA"/>
        <w:rPr>
          <w:rFonts w:ascii="Arial" w:hAnsi="Arial" w:cs="Arial"/>
          <w:lang w:val="ro-RO"/>
        </w:rPr>
      </w:pPr>
    </w:p>
    <w:p w:rsidR="009A29B2" w:rsidRPr="00EB6888" w:rsidRDefault="00C57B34">
      <w:pPr>
        <w:pStyle w:val="BodyA"/>
        <w:rPr>
          <w:rFonts w:ascii="Arial" w:hAnsi="Arial" w:cs="Arial"/>
          <w:b/>
          <w:bCs/>
          <w:lang w:val="ro-RO"/>
        </w:rPr>
      </w:pPr>
      <w:r w:rsidRPr="00EB6888">
        <w:rPr>
          <w:rFonts w:ascii="Arial" w:hAnsi="Arial" w:cs="Arial"/>
          <w:b/>
          <w:bCs/>
          <w:lang w:val="ro-RO"/>
        </w:rPr>
        <w:t>Cerință</w:t>
      </w:r>
    </w:p>
    <w:p w:rsidR="009A29B2" w:rsidRPr="00EB6888" w:rsidRDefault="009A29B2">
      <w:pPr>
        <w:pStyle w:val="BodyA"/>
        <w:rPr>
          <w:rFonts w:ascii="Arial" w:hAnsi="Arial" w:cs="Arial"/>
          <w:b/>
          <w:bCs/>
          <w:lang w:val="ro-RO"/>
        </w:rPr>
      </w:pPr>
    </w:p>
    <w:p w:rsidR="0067571D" w:rsidRPr="00E31C31" w:rsidRDefault="0067571D" w:rsidP="0067571D">
      <w:pPr>
        <w:pStyle w:val="BodyA"/>
        <w:jc w:val="both"/>
        <w:rPr>
          <w:rFonts w:ascii="Arial" w:hAnsi="Arial" w:cs="Arial"/>
          <w:lang w:val="ro-RO"/>
        </w:rPr>
      </w:pPr>
      <w:r>
        <w:rPr>
          <w:rFonts w:ascii="Arial" w:hAnsi="Arial" w:cs="Arial"/>
          <w:lang w:val="ro-RO"/>
        </w:rPr>
        <w:t>Voi trebuie să afișați suma minimă cerută, respectiv numărul de perechi de noduri (</w:t>
      </w:r>
      <w:r w:rsidRPr="00AD7A0A">
        <w:rPr>
          <w:rFonts w:ascii="Arial" w:hAnsi="Arial" w:cs="Arial"/>
          <w:b/>
          <w:lang w:val="ro-RO"/>
        </w:rPr>
        <w:t>X,Y</w:t>
      </w:r>
      <w:r>
        <w:rPr>
          <w:rFonts w:ascii="Arial" w:hAnsi="Arial" w:cs="Arial"/>
          <w:lang w:val="ro-RO"/>
        </w:rPr>
        <w:t>) care se caracterizează cu această valoare minimă.</w:t>
      </w:r>
    </w:p>
    <w:p w:rsidR="009A29B2" w:rsidRPr="00EB6888" w:rsidRDefault="009A29B2">
      <w:pPr>
        <w:pStyle w:val="BodyA"/>
        <w:rPr>
          <w:rFonts w:ascii="Arial" w:hAnsi="Arial" w:cs="Arial"/>
          <w:lang w:val="ro-RO"/>
        </w:rPr>
      </w:pPr>
    </w:p>
    <w:p w:rsidR="009A29B2" w:rsidRPr="00EB6888" w:rsidRDefault="00C57B34">
      <w:pPr>
        <w:pStyle w:val="BodyA"/>
        <w:rPr>
          <w:rFonts w:ascii="Arial" w:hAnsi="Arial" w:cs="Arial"/>
          <w:lang w:val="ro-RO"/>
        </w:rPr>
      </w:pPr>
      <w:r w:rsidRPr="00EB6888">
        <w:rPr>
          <w:rFonts w:ascii="Arial" w:hAnsi="Arial" w:cs="Arial"/>
          <w:b/>
          <w:bCs/>
          <w:lang w:val="ro-RO"/>
        </w:rPr>
        <w:t>Date de intrare</w:t>
      </w:r>
      <w:r w:rsidRPr="00EB6888">
        <w:rPr>
          <w:rFonts w:ascii="Arial" w:hAnsi="Arial" w:cs="Arial"/>
          <w:lang w:val="ro-RO"/>
        </w:rPr>
        <w:t xml:space="preserve"> </w:t>
      </w:r>
    </w:p>
    <w:p w:rsidR="009A29B2" w:rsidRPr="00EB6888" w:rsidRDefault="009A29B2">
      <w:pPr>
        <w:pStyle w:val="BodyA"/>
        <w:rPr>
          <w:rFonts w:ascii="Arial" w:hAnsi="Arial" w:cs="Arial"/>
          <w:lang w:val="ro-RO"/>
        </w:rPr>
      </w:pPr>
    </w:p>
    <w:p w:rsidR="009A29B2" w:rsidRPr="00EB6888" w:rsidRDefault="00C57B34">
      <w:pPr>
        <w:pStyle w:val="BodyA"/>
        <w:rPr>
          <w:rFonts w:ascii="Arial" w:hAnsi="Arial" w:cs="Arial"/>
          <w:lang w:val="ro-RO"/>
        </w:rPr>
      </w:pPr>
      <w:r w:rsidRPr="00EB6888">
        <w:rPr>
          <w:rFonts w:ascii="Arial" w:hAnsi="Arial" w:cs="Arial"/>
          <w:lang w:val="ro-RO"/>
        </w:rPr>
        <w:t>Pe primul rănd al fișierului de intrare</w:t>
      </w:r>
      <w:r w:rsidRPr="00EB6888">
        <w:rPr>
          <w:rFonts w:ascii="Arial" w:hAnsi="Arial" w:cs="Arial"/>
          <w:lang w:val="ro-RO"/>
        </w:rPr>
        <w:t xml:space="preserve"> </w:t>
      </w:r>
      <w:hyperlink r:id="rId7" w:history="1">
        <w:r w:rsidRPr="0067571D">
          <w:rPr>
            <w:rStyle w:val="Hyperlink0"/>
            <w:rFonts w:ascii="Arial" w:hAnsi="Arial" w:cs="Arial"/>
            <w:b/>
            <w:lang w:val="ro-RO"/>
          </w:rPr>
          <w:t>trenbus.in</w:t>
        </w:r>
      </w:hyperlink>
      <w:r w:rsidRPr="00EB6888">
        <w:rPr>
          <w:rStyle w:val="None"/>
          <w:rFonts w:ascii="Arial" w:hAnsi="Arial" w:cs="Arial"/>
          <w:lang w:val="ro-RO"/>
        </w:rPr>
        <w:t xml:space="preserve"> </w:t>
      </w:r>
      <w:r w:rsidRPr="00EB6888">
        <w:rPr>
          <w:rFonts w:ascii="Arial" w:hAnsi="Arial" w:cs="Arial"/>
          <w:lang w:val="ro-RO"/>
        </w:rPr>
        <w:t>se găseste</w:t>
      </w:r>
      <w:r w:rsidR="0067571D">
        <w:rPr>
          <w:rFonts w:ascii="Arial" w:hAnsi="Arial" w:cs="Arial"/>
          <w:lang w:val="ro-RO"/>
        </w:rPr>
        <w:t xml:space="preserve"> numărul natural</w:t>
      </w:r>
      <w:r w:rsidRPr="00EB6888">
        <w:rPr>
          <w:rFonts w:ascii="Arial" w:hAnsi="Arial" w:cs="Arial"/>
          <w:lang w:val="ro-RO"/>
        </w:rPr>
        <w:t xml:space="preserve"> </w:t>
      </w:r>
      <w:r w:rsidRPr="00EB6888">
        <w:rPr>
          <w:rStyle w:val="None"/>
          <w:rFonts w:ascii="Arial" w:hAnsi="Arial" w:cs="Arial"/>
          <w:b/>
          <w:bCs/>
          <w:lang w:val="ro-RO"/>
        </w:rPr>
        <w:t>N</w:t>
      </w:r>
      <w:r w:rsidRPr="00EB6888">
        <w:rPr>
          <w:rFonts w:ascii="Arial" w:hAnsi="Arial" w:cs="Arial"/>
          <w:lang w:val="ro-RO"/>
        </w:rPr>
        <w:t>.</w:t>
      </w:r>
    </w:p>
    <w:p w:rsidR="009A29B2" w:rsidRPr="00EB6888" w:rsidRDefault="00C57B34">
      <w:pPr>
        <w:pStyle w:val="BodyA"/>
        <w:rPr>
          <w:rFonts w:ascii="Arial" w:hAnsi="Arial" w:cs="Arial"/>
          <w:lang w:val="ro-RO"/>
        </w:rPr>
      </w:pPr>
      <w:r w:rsidRPr="00EB6888">
        <w:rPr>
          <w:rFonts w:ascii="Arial" w:hAnsi="Arial" w:cs="Arial"/>
          <w:lang w:val="ro-RO"/>
        </w:rPr>
        <w:t xml:space="preserve">Pe următoarele </w:t>
      </w:r>
      <w:r w:rsidRPr="00EB6888">
        <w:rPr>
          <w:rStyle w:val="None"/>
          <w:rFonts w:ascii="Arial" w:hAnsi="Arial" w:cs="Arial"/>
          <w:b/>
          <w:bCs/>
          <w:lang w:val="ro-RO"/>
        </w:rPr>
        <w:t>N-1</w:t>
      </w:r>
      <w:r w:rsidRPr="00EB6888">
        <w:rPr>
          <w:rFonts w:ascii="Arial" w:hAnsi="Arial" w:cs="Arial"/>
          <w:lang w:val="ro-RO"/>
        </w:rPr>
        <w:t xml:space="preserve"> rănduri se găsesc </w:t>
      </w:r>
      <w:r w:rsidR="0067571D">
        <w:rPr>
          <w:rFonts w:ascii="Arial" w:hAnsi="Arial" w:cs="Arial"/>
          <w:lang w:val="ro-RO"/>
        </w:rPr>
        <w:t xml:space="preserve">muchiile neorientate care descriu arborele </w:t>
      </w:r>
      <w:r w:rsidR="0067571D" w:rsidRPr="00AD7A0A">
        <w:rPr>
          <w:rFonts w:ascii="Arial" w:hAnsi="Arial" w:cs="Arial"/>
          <w:b/>
          <w:lang w:val="ro-RO"/>
        </w:rPr>
        <w:t>TREN</w:t>
      </w:r>
      <w:r w:rsidRPr="00EB6888">
        <w:rPr>
          <w:rFonts w:ascii="Arial" w:hAnsi="Arial" w:cs="Arial"/>
          <w:lang w:val="ro-RO"/>
        </w:rPr>
        <w:t xml:space="preserve">, iar pe </w:t>
      </w:r>
      <w:r w:rsidR="0067571D" w:rsidRPr="00EB6888">
        <w:rPr>
          <w:rFonts w:ascii="Arial" w:hAnsi="Arial" w:cs="Arial"/>
          <w:lang w:val="ro-RO"/>
        </w:rPr>
        <w:t xml:space="preserve">următoarele </w:t>
      </w:r>
      <w:r w:rsidR="0067571D" w:rsidRPr="00EB6888">
        <w:rPr>
          <w:rStyle w:val="None"/>
          <w:rFonts w:ascii="Arial" w:hAnsi="Arial" w:cs="Arial"/>
          <w:b/>
          <w:bCs/>
          <w:lang w:val="ro-RO"/>
        </w:rPr>
        <w:t>N-1</w:t>
      </w:r>
      <w:r w:rsidR="0067571D" w:rsidRPr="00EB6888">
        <w:rPr>
          <w:rFonts w:ascii="Arial" w:hAnsi="Arial" w:cs="Arial"/>
          <w:lang w:val="ro-RO"/>
        </w:rPr>
        <w:t xml:space="preserve"> rănduri se găsesc </w:t>
      </w:r>
      <w:r w:rsidR="0067571D">
        <w:rPr>
          <w:rFonts w:ascii="Arial" w:hAnsi="Arial" w:cs="Arial"/>
          <w:lang w:val="ro-RO"/>
        </w:rPr>
        <w:t xml:space="preserve">muchiile neorientate care descriu arborele </w:t>
      </w:r>
      <w:r w:rsidR="0067571D" w:rsidRPr="00AD7A0A">
        <w:rPr>
          <w:rFonts w:ascii="Arial" w:hAnsi="Arial" w:cs="Arial"/>
          <w:b/>
          <w:lang w:val="ro-RO"/>
        </w:rPr>
        <w:t>BUS</w:t>
      </w:r>
      <w:r w:rsidR="0067571D">
        <w:rPr>
          <w:rFonts w:ascii="Arial" w:hAnsi="Arial" w:cs="Arial"/>
          <w:lang w:val="ro-RO"/>
        </w:rPr>
        <w:t xml:space="preserve">. Fiecare muchie este descrisă de </w:t>
      </w:r>
      <w:bookmarkStart w:id="0" w:name="_GoBack"/>
      <w:r w:rsidR="0067571D" w:rsidRPr="00AD7A0A">
        <w:rPr>
          <w:rFonts w:ascii="Arial" w:hAnsi="Arial" w:cs="Arial"/>
          <w:b/>
          <w:lang w:val="ro-RO"/>
        </w:rPr>
        <w:t>3</w:t>
      </w:r>
      <w:bookmarkEnd w:id="0"/>
      <w:r w:rsidR="0067571D">
        <w:rPr>
          <w:rFonts w:ascii="Arial" w:hAnsi="Arial" w:cs="Arial"/>
          <w:lang w:val="ro-RO"/>
        </w:rPr>
        <w:t xml:space="preserve"> numere naturale</w:t>
      </w:r>
      <w:r w:rsidRPr="00EB6888">
        <w:rPr>
          <w:rFonts w:ascii="Arial" w:hAnsi="Arial" w:cs="Arial"/>
          <w:lang w:val="ro-RO"/>
        </w:rPr>
        <w:t xml:space="preserve"> </w:t>
      </w:r>
      <w:r w:rsidRPr="00EB6888">
        <w:rPr>
          <w:rStyle w:val="None"/>
          <w:rFonts w:ascii="Arial" w:hAnsi="Arial" w:cs="Arial"/>
          <w:b/>
          <w:bCs/>
          <w:lang w:val="ro-RO"/>
        </w:rPr>
        <w:t>a b c</w:t>
      </w:r>
      <w:r w:rsidR="0067571D">
        <w:rPr>
          <w:rFonts w:ascii="Arial" w:hAnsi="Arial" w:cs="Arial"/>
          <w:lang w:val="ro-RO"/>
        </w:rPr>
        <w:t>, reprezentând capetele muchiei, respectiv costul.</w:t>
      </w:r>
    </w:p>
    <w:p w:rsidR="009A29B2" w:rsidRPr="00EB6888" w:rsidRDefault="009A29B2">
      <w:pPr>
        <w:pStyle w:val="BodyA"/>
        <w:rPr>
          <w:rFonts w:ascii="Arial" w:hAnsi="Arial" w:cs="Arial"/>
          <w:lang w:val="ro-RO"/>
        </w:rPr>
      </w:pPr>
    </w:p>
    <w:p w:rsidR="009A29B2" w:rsidRPr="00EB6888" w:rsidRDefault="00C57B34">
      <w:pPr>
        <w:pStyle w:val="BodyA"/>
        <w:rPr>
          <w:rStyle w:val="None"/>
          <w:rFonts w:ascii="Arial" w:hAnsi="Arial" w:cs="Arial"/>
          <w:b/>
          <w:bCs/>
          <w:lang w:val="ro-RO"/>
        </w:rPr>
      </w:pPr>
      <w:r w:rsidRPr="00EB6888">
        <w:rPr>
          <w:rStyle w:val="None"/>
          <w:rFonts w:ascii="Arial" w:hAnsi="Arial" w:cs="Arial"/>
          <w:b/>
          <w:bCs/>
          <w:lang w:val="ro-RO"/>
        </w:rPr>
        <w:t>Date de ieșire</w:t>
      </w:r>
    </w:p>
    <w:p w:rsidR="009A29B2" w:rsidRPr="00EB6888" w:rsidRDefault="009A29B2">
      <w:pPr>
        <w:pStyle w:val="BodyA"/>
        <w:rPr>
          <w:rStyle w:val="None"/>
          <w:rFonts w:ascii="Arial" w:hAnsi="Arial" w:cs="Arial"/>
          <w:b/>
          <w:bCs/>
          <w:lang w:val="ro-RO"/>
        </w:rPr>
      </w:pPr>
    </w:p>
    <w:p w:rsidR="009A29B2" w:rsidRPr="00EB6888" w:rsidRDefault="00C57B34">
      <w:pPr>
        <w:pStyle w:val="BodyA"/>
        <w:rPr>
          <w:rFonts w:ascii="Arial" w:hAnsi="Arial" w:cs="Arial"/>
          <w:lang w:val="ro-RO"/>
        </w:rPr>
      </w:pPr>
      <w:r w:rsidRPr="00EB6888">
        <w:rPr>
          <w:rFonts w:ascii="Arial" w:hAnsi="Arial" w:cs="Arial"/>
          <w:lang w:val="ro-RO"/>
        </w:rPr>
        <w:t xml:space="preserve">Pe singurul rând al fișierului de ieșire  </w:t>
      </w:r>
      <w:r w:rsidRPr="0067571D">
        <w:rPr>
          <w:rStyle w:val="None"/>
          <w:rFonts w:ascii="Arial" w:hAnsi="Arial" w:cs="Arial"/>
          <w:b/>
          <w:lang w:val="ro-RO"/>
        </w:rPr>
        <w:t>trenbus.out</w:t>
      </w:r>
      <w:r w:rsidRPr="00EB6888">
        <w:rPr>
          <w:rFonts w:ascii="Arial" w:hAnsi="Arial" w:cs="Arial"/>
          <w:lang w:val="ro-RO"/>
        </w:rPr>
        <w:t xml:space="preserve">  se va găsi suma cerută</w:t>
      </w:r>
      <w:r w:rsidR="0067571D">
        <w:rPr>
          <w:rFonts w:ascii="Arial" w:hAnsi="Arial" w:cs="Arial"/>
          <w:lang w:val="ro-RO"/>
        </w:rPr>
        <w:t>, respectiv numărul de perechi</w:t>
      </w:r>
      <w:r w:rsidRPr="00EB6888">
        <w:rPr>
          <w:rStyle w:val="None"/>
          <w:rFonts w:ascii="Arial" w:hAnsi="Arial" w:cs="Arial"/>
          <w:b/>
          <w:bCs/>
          <w:lang w:val="ro-RO"/>
        </w:rPr>
        <w:t>.</w:t>
      </w:r>
    </w:p>
    <w:p w:rsidR="009A29B2" w:rsidRPr="00EB6888" w:rsidRDefault="009A29B2">
      <w:pPr>
        <w:pStyle w:val="BodyA"/>
        <w:rPr>
          <w:rFonts w:ascii="Arial" w:hAnsi="Arial" w:cs="Arial"/>
          <w:lang w:val="ro-RO"/>
        </w:rPr>
      </w:pPr>
    </w:p>
    <w:p w:rsidR="009A29B2" w:rsidRPr="00EB6888" w:rsidRDefault="00C57B34">
      <w:pPr>
        <w:pStyle w:val="BodyA"/>
        <w:rPr>
          <w:rStyle w:val="None"/>
          <w:rFonts w:ascii="Arial" w:hAnsi="Arial" w:cs="Arial"/>
          <w:b/>
          <w:bCs/>
          <w:lang w:val="ro-RO"/>
        </w:rPr>
      </w:pPr>
      <w:r w:rsidRPr="00EB6888">
        <w:rPr>
          <w:rStyle w:val="None"/>
          <w:rFonts w:ascii="Arial" w:hAnsi="Arial" w:cs="Arial"/>
          <w:b/>
          <w:bCs/>
          <w:lang w:val="ro-RO"/>
        </w:rPr>
        <w:t>Observații</w:t>
      </w:r>
    </w:p>
    <w:p w:rsidR="009A29B2" w:rsidRPr="00EB6888" w:rsidRDefault="009A29B2">
      <w:pPr>
        <w:pStyle w:val="BodyA"/>
        <w:rPr>
          <w:rStyle w:val="None"/>
          <w:rFonts w:ascii="Arial" w:hAnsi="Arial" w:cs="Arial"/>
          <w:b/>
          <w:bCs/>
          <w:lang w:val="ro-RO"/>
        </w:rPr>
      </w:pPr>
    </w:p>
    <w:p w:rsidR="009A29B2" w:rsidRPr="00EB6888" w:rsidRDefault="00C57B34">
      <w:pPr>
        <w:pStyle w:val="BodyA"/>
        <w:numPr>
          <w:ilvl w:val="0"/>
          <w:numId w:val="2"/>
        </w:numPr>
        <w:rPr>
          <w:rFonts w:ascii="Arial" w:hAnsi="Arial" w:cs="Arial"/>
          <w:b/>
          <w:bCs/>
          <w:lang w:val="ro-RO"/>
        </w:rPr>
      </w:pPr>
      <w:r w:rsidRPr="00EB6888">
        <w:rPr>
          <w:rFonts w:ascii="Arial" w:hAnsi="Arial" w:cs="Arial"/>
          <w:b/>
          <w:bCs/>
          <w:lang w:val="ro-RO"/>
        </w:rPr>
        <w:t>1</w:t>
      </w:r>
      <w:r w:rsidRPr="00EB6888">
        <w:rPr>
          <w:rStyle w:val="None"/>
          <w:rFonts w:ascii="Arial" w:hAnsi="Arial" w:cs="Arial"/>
          <w:lang w:val="ro-RO"/>
        </w:rPr>
        <w:t xml:space="preserve"> </w:t>
      </w:r>
      <m:oMath>
        <m:r>
          <w:rPr>
            <w:rFonts w:ascii="Cambria Math" w:hAnsi="Cambria Math" w:cs="Arial"/>
            <w:lang w:val="ro-RO"/>
          </w:rPr>
          <m:t>≤</m:t>
        </m:r>
      </m:oMath>
      <w:r w:rsidRPr="00EB6888">
        <w:rPr>
          <w:rStyle w:val="None"/>
          <w:rFonts w:ascii="Arial" w:hAnsi="Arial" w:cs="Arial"/>
          <w:lang w:val="ro-RO"/>
        </w:rPr>
        <w:t xml:space="preserve"> </w:t>
      </w:r>
      <w:r w:rsidRPr="00EB6888">
        <w:rPr>
          <w:rFonts w:ascii="Arial" w:hAnsi="Arial" w:cs="Arial"/>
          <w:b/>
          <w:bCs/>
          <w:lang w:val="ro-RO"/>
        </w:rPr>
        <w:t xml:space="preserve">N </w:t>
      </w:r>
      <m:oMath>
        <m:r>
          <w:rPr>
            <w:rFonts w:ascii="Cambria Math" w:hAnsi="Cambria Math" w:cs="Arial"/>
            <w:lang w:val="ro-RO"/>
          </w:rPr>
          <m:t>≤</m:t>
        </m:r>
      </m:oMath>
      <w:r w:rsidRPr="00EB6888">
        <w:rPr>
          <w:rFonts w:ascii="Arial" w:hAnsi="Arial" w:cs="Arial"/>
          <w:b/>
          <w:bCs/>
          <w:lang w:val="ro-RO"/>
        </w:rPr>
        <w:t xml:space="preserve"> 100.000</w:t>
      </w:r>
    </w:p>
    <w:p w:rsidR="009A29B2" w:rsidRPr="00EB6888" w:rsidRDefault="00C57B34">
      <w:pPr>
        <w:pStyle w:val="BodyA"/>
        <w:numPr>
          <w:ilvl w:val="0"/>
          <w:numId w:val="2"/>
        </w:numPr>
        <w:rPr>
          <w:rFonts w:ascii="Arial" w:hAnsi="Arial" w:cs="Arial"/>
          <w:b/>
          <w:bCs/>
          <w:lang w:val="ro-RO"/>
        </w:rPr>
      </w:pPr>
      <w:r w:rsidRPr="00EB6888">
        <w:rPr>
          <w:rFonts w:ascii="Arial" w:hAnsi="Arial" w:cs="Arial"/>
          <w:b/>
          <w:bCs/>
          <w:lang w:val="ro-RO"/>
        </w:rPr>
        <w:t xml:space="preserve">1 </w:t>
      </w:r>
      <m:oMath>
        <m:r>
          <w:rPr>
            <w:rFonts w:ascii="Cambria Math" w:hAnsi="Cambria Math" w:cs="Arial"/>
            <w:lang w:val="ro-RO"/>
          </w:rPr>
          <m:t>≤</m:t>
        </m:r>
      </m:oMath>
      <w:r w:rsidRPr="00EB6888">
        <w:rPr>
          <w:rFonts w:ascii="Arial" w:hAnsi="Arial" w:cs="Arial"/>
          <w:b/>
          <w:bCs/>
          <w:lang w:val="ro-RO"/>
        </w:rPr>
        <w:t xml:space="preserve"> c </w:t>
      </w:r>
      <m:oMath>
        <m:r>
          <w:rPr>
            <w:rFonts w:ascii="Cambria Math" w:hAnsi="Cambria Math" w:cs="Arial"/>
            <w:lang w:val="ro-RO"/>
          </w:rPr>
          <m:t>≤</m:t>
        </m:r>
      </m:oMath>
      <w:r w:rsidRPr="00EB6888">
        <w:rPr>
          <w:rFonts w:ascii="Arial" w:hAnsi="Arial" w:cs="Arial"/>
          <w:b/>
          <w:bCs/>
          <w:lang w:val="ro-RO"/>
        </w:rPr>
        <w:t xml:space="preserve"> 1</w:t>
      </w:r>
      <w:r w:rsidR="0067571D">
        <w:rPr>
          <w:rFonts w:ascii="Arial" w:hAnsi="Arial" w:cs="Arial"/>
          <w:b/>
          <w:bCs/>
          <w:lang w:val="ro-RO"/>
        </w:rPr>
        <w:t>.</w:t>
      </w:r>
      <w:r w:rsidRPr="00EB6888">
        <w:rPr>
          <w:rFonts w:ascii="Arial" w:hAnsi="Arial" w:cs="Arial"/>
          <w:b/>
          <w:bCs/>
          <w:lang w:val="ro-RO"/>
        </w:rPr>
        <w:t>000.000.000</w:t>
      </w:r>
    </w:p>
    <w:p w:rsidR="009A29B2" w:rsidRPr="0067571D" w:rsidRDefault="0067571D">
      <w:pPr>
        <w:pStyle w:val="BodyA"/>
        <w:numPr>
          <w:ilvl w:val="0"/>
          <w:numId w:val="2"/>
        </w:numPr>
        <w:rPr>
          <w:rFonts w:ascii="Arial" w:hAnsi="Arial" w:cs="Arial"/>
          <w:b/>
          <w:bCs/>
          <w:lang w:val="ro-RO"/>
        </w:rPr>
      </w:pPr>
      <w:r w:rsidRPr="0067571D">
        <w:rPr>
          <w:rFonts w:ascii="Arial" w:hAnsi="Arial" w:cs="Arial"/>
          <w:b/>
          <w:bCs/>
          <w:lang w:val="ro-RO"/>
        </w:rPr>
        <w:t>Pentru teste î</w:t>
      </w:r>
      <w:r>
        <w:rPr>
          <w:rFonts w:ascii="Arial" w:hAnsi="Arial" w:cs="Arial"/>
          <w:b/>
          <w:bCs/>
          <w:lang w:val="ro-RO"/>
        </w:rPr>
        <w:t>n valoare de 20 de puncte</w:t>
      </w:r>
      <w:r w:rsidR="00C57B34" w:rsidRPr="0067571D">
        <w:rPr>
          <w:rFonts w:ascii="Arial" w:hAnsi="Arial" w:cs="Arial"/>
          <w:b/>
          <w:bCs/>
          <w:lang w:val="ro-RO"/>
        </w:rPr>
        <w:t xml:space="preserve"> </w:t>
      </w:r>
      <w:r w:rsidRPr="0067571D">
        <w:rPr>
          <w:rFonts w:ascii="Arial" w:hAnsi="Arial" w:cs="Arial"/>
          <w:b/>
          <w:bCs/>
          <w:lang w:val="ro-RO"/>
        </w:rPr>
        <w:t>?????????????????</w:t>
      </w:r>
    </w:p>
    <w:p w:rsidR="009A29B2" w:rsidRPr="00EB6888" w:rsidRDefault="009A29B2">
      <w:pPr>
        <w:pStyle w:val="BodyA"/>
        <w:rPr>
          <w:rFonts w:ascii="Arial" w:hAnsi="Arial" w:cs="Arial"/>
          <w:lang w:val="ro-RO"/>
        </w:rPr>
      </w:pPr>
    </w:p>
    <w:p w:rsidR="009A29B2" w:rsidRPr="00EB6888" w:rsidRDefault="00C57B34">
      <w:pPr>
        <w:pStyle w:val="BodyA"/>
        <w:rPr>
          <w:rStyle w:val="None"/>
          <w:rFonts w:ascii="Arial" w:hAnsi="Arial" w:cs="Arial"/>
          <w:b/>
          <w:bCs/>
          <w:lang w:val="ro-RO"/>
        </w:rPr>
      </w:pPr>
      <w:r w:rsidRPr="00EB6888">
        <w:rPr>
          <w:rStyle w:val="None"/>
          <w:rFonts w:ascii="Arial" w:hAnsi="Arial" w:cs="Arial"/>
          <w:b/>
          <w:bCs/>
          <w:lang w:val="ro-RO"/>
        </w:rPr>
        <w:t>Exemplu</w:t>
      </w:r>
    </w:p>
    <w:p w:rsidR="009A29B2" w:rsidRPr="00EB6888" w:rsidRDefault="009A29B2">
      <w:pPr>
        <w:pStyle w:val="BodyA"/>
        <w:rPr>
          <w:rStyle w:val="None"/>
          <w:rFonts w:ascii="Arial" w:hAnsi="Arial" w:cs="Arial"/>
          <w:b/>
          <w:bCs/>
          <w:lang w:val="ro-RO"/>
        </w:rPr>
      </w:pPr>
    </w:p>
    <w:tbl>
      <w:tblPr>
        <w:tblW w:w="935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9A29B2" w:rsidRPr="00EB6888">
        <w:trPr>
          <w:trHeight w:val="284"/>
          <w:tblHeader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29B2" w:rsidRPr="00EB6888" w:rsidRDefault="00C57B34">
            <w:pPr>
              <w:pStyle w:val="TableStyle1"/>
              <w:rPr>
                <w:rFonts w:ascii="Arial" w:hAnsi="Arial" w:cs="Arial"/>
                <w:lang w:val="ro-RO"/>
              </w:rPr>
            </w:pPr>
            <w:hyperlink r:id="rId8" w:history="1">
              <w:r w:rsidRPr="00EB6888">
                <w:rPr>
                  <w:rStyle w:val="Hyperlink1"/>
                  <w:rFonts w:ascii="Arial" w:eastAsia="Arial Unicode MS" w:hAnsi="Arial" w:cs="Arial"/>
                  <w:lang w:val="ro-RO"/>
                </w:rPr>
                <w:t>trenbus.in</w:t>
              </w:r>
            </w:hyperlink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29B2" w:rsidRPr="00EB6888" w:rsidRDefault="00C57B34">
            <w:pPr>
              <w:pStyle w:val="TableStyle1"/>
              <w:rPr>
                <w:rFonts w:ascii="Arial" w:hAnsi="Arial" w:cs="Arial"/>
                <w:lang w:val="ro-RO"/>
              </w:rPr>
            </w:pPr>
            <w:r w:rsidRPr="00EB6888">
              <w:rPr>
                <w:rStyle w:val="None"/>
                <w:rFonts w:ascii="Arial" w:eastAsia="Arial Unicode MS" w:hAnsi="Arial" w:cs="Arial"/>
                <w:lang w:val="ro-RO"/>
              </w:rPr>
              <w:t>trenbus.out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29B2" w:rsidRPr="00EB6888" w:rsidRDefault="00C57B34">
            <w:pPr>
              <w:pStyle w:val="TableStyle1"/>
              <w:rPr>
                <w:rFonts w:ascii="Arial" w:hAnsi="Arial" w:cs="Arial"/>
                <w:lang w:val="ro-RO"/>
              </w:rPr>
            </w:pPr>
            <w:r w:rsidRPr="00EB6888">
              <w:rPr>
                <w:rStyle w:val="None"/>
                <w:rFonts w:ascii="Arial" w:eastAsia="Arial Unicode MS" w:hAnsi="Arial" w:cs="Arial"/>
                <w:lang w:val="ro-RO"/>
              </w:rPr>
              <w:t>Explica</w:t>
            </w:r>
            <w:r w:rsidRPr="00EB6888">
              <w:rPr>
                <w:rStyle w:val="None"/>
                <w:rFonts w:ascii="Arial" w:eastAsia="Arial Unicode MS" w:hAnsi="Arial" w:cs="Arial"/>
                <w:lang w:val="ro-RO"/>
              </w:rPr>
              <w:t>ț</w:t>
            </w:r>
            <w:r w:rsidRPr="00EB6888">
              <w:rPr>
                <w:rStyle w:val="None"/>
                <w:rFonts w:ascii="Arial" w:eastAsia="Arial Unicode MS" w:hAnsi="Arial" w:cs="Arial"/>
                <w:lang w:val="ro-RO"/>
              </w:rPr>
              <w:t>ie</w:t>
            </w:r>
          </w:p>
        </w:tc>
      </w:tr>
      <w:tr w:rsidR="009A29B2" w:rsidRPr="00EB6888">
        <w:tblPrEx>
          <w:shd w:val="clear" w:color="auto" w:fill="CADFFF"/>
        </w:tblPrEx>
        <w:trPr>
          <w:trHeight w:val="1452"/>
        </w:trPr>
        <w:tc>
          <w:tcPr>
            <w:tcW w:w="31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29B2" w:rsidRPr="00EB6888" w:rsidRDefault="00C57B34">
            <w:pPr>
              <w:pStyle w:val="TableStyle2"/>
              <w:rPr>
                <w:rStyle w:val="None"/>
                <w:rFonts w:ascii="Arial" w:hAnsi="Arial" w:cs="Arial"/>
                <w:lang w:val="ro-RO"/>
              </w:rPr>
            </w:pPr>
            <w:r w:rsidRPr="00EB6888">
              <w:rPr>
                <w:rStyle w:val="None"/>
                <w:rFonts w:ascii="Arial" w:hAnsi="Arial" w:cs="Arial"/>
                <w:lang w:val="ro-RO"/>
              </w:rPr>
              <w:t>3</w:t>
            </w:r>
          </w:p>
          <w:p w:rsidR="009A29B2" w:rsidRPr="00EB6888" w:rsidRDefault="00C57B34">
            <w:pPr>
              <w:pStyle w:val="TableStyle2"/>
              <w:rPr>
                <w:rStyle w:val="None"/>
                <w:rFonts w:ascii="Arial" w:hAnsi="Arial" w:cs="Arial"/>
                <w:lang w:val="ro-RO"/>
              </w:rPr>
            </w:pPr>
            <w:r w:rsidRPr="00EB6888">
              <w:rPr>
                <w:rStyle w:val="None"/>
                <w:rFonts w:ascii="Arial" w:hAnsi="Arial" w:cs="Arial"/>
                <w:lang w:val="ro-RO"/>
              </w:rPr>
              <w:t>1 2 5</w:t>
            </w:r>
          </w:p>
          <w:p w:rsidR="009A29B2" w:rsidRPr="00EB6888" w:rsidRDefault="00C57B34">
            <w:pPr>
              <w:pStyle w:val="TableStyle2"/>
              <w:rPr>
                <w:rStyle w:val="None"/>
                <w:rFonts w:ascii="Arial" w:hAnsi="Arial" w:cs="Arial"/>
                <w:lang w:val="ro-RO"/>
              </w:rPr>
            </w:pPr>
            <w:r w:rsidRPr="00EB6888">
              <w:rPr>
                <w:rStyle w:val="None"/>
                <w:rFonts w:ascii="Arial" w:hAnsi="Arial" w:cs="Arial"/>
                <w:lang w:val="ro-RO"/>
              </w:rPr>
              <w:t>2 3 6</w:t>
            </w:r>
          </w:p>
          <w:p w:rsidR="009A29B2" w:rsidRPr="00EB6888" w:rsidRDefault="00C57B34">
            <w:pPr>
              <w:pStyle w:val="TableStyle2"/>
              <w:rPr>
                <w:rStyle w:val="None"/>
                <w:rFonts w:ascii="Arial" w:hAnsi="Arial" w:cs="Arial"/>
                <w:lang w:val="ro-RO"/>
              </w:rPr>
            </w:pPr>
            <w:r w:rsidRPr="00EB6888">
              <w:rPr>
                <w:rStyle w:val="None"/>
                <w:rFonts w:ascii="Arial" w:hAnsi="Arial" w:cs="Arial"/>
                <w:lang w:val="ro-RO"/>
              </w:rPr>
              <w:t xml:space="preserve">1 3 1 </w:t>
            </w:r>
          </w:p>
          <w:p w:rsidR="009A29B2" w:rsidRPr="00EB6888" w:rsidRDefault="00C57B34">
            <w:pPr>
              <w:pStyle w:val="TableStyle2"/>
              <w:rPr>
                <w:rStyle w:val="None"/>
                <w:rFonts w:ascii="Arial" w:hAnsi="Arial" w:cs="Arial"/>
                <w:lang w:val="ro-RO"/>
              </w:rPr>
            </w:pPr>
            <w:r w:rsidRPr="00EB6888">
              <w:rPr>
                <w:rStyle w:val="None"/>
                <w:rFonts w:ascii="Arial" w:hAnsi="Arial" w:cs="Arial"/>
                <w:lang w:val="ro-RO"/>
              </w:rPr>
              <w:t>2 3 2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29B2" w:rsidRPr="00EB6888" w:rsidRDefault="00C57B34">
            <w:pPr>
              <w:pStyle w:val="TableStyle2"/>
              <w:rPr>
                <w:rFonts w:ascii="Arial" w:hAnsi="Arial" w:cs="Arial"/>
                <w:lang w:val="ro-RO"/>
              </w:rPr>
            </w:pPr>
            <w:r w:rsidRPr="00EB6888">
              <w:rPr>
                <w:rFonts w:ascii="Arial" w:hAnsi="Arial" w:cs="Arial"/>
                <w:lang w:val="ro-RO"/>
              </w:rPr>
              <w:t>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29B2" w:rsidRPr="00EB6888" w:rsidRDefault="00C57B34">
            <w:pPr>
              <w:pStyle w:val="TableStyle2"/>
              <w:rPr>
                <w:rFonts w:ascii="Arial" w:hAnsi="Arial" w:cs="Arial"/>
                <w:lang w:val="ro-RO"/>
              </w:rPr>
            </w:pPr>
            <w:r w:rsidRPr="00EB6888">
              <w:rPr>
                <w:rStyle w:val="None"/>
                <w:rFonts w:ascii="Arial" w:hAnsi="Arial" w:cs="Arial"/>
                <w:lang w:val="ro-RO"/>
              </w:rPr>
              <w:t xml:space="preserve">Generat de </w:t>
            </w:r>
            <w:r w:rsidRPr="00EB6888">
              <w:rPr>
                <w:rStyle w:val="None"/>
                <w:rFonts w:ascii="Arial" w:hAnsi="Arial" w:cs="Arial"/>
                <w:b/>
                <w:bCs/>
                <w:lang w:val="ro-RO"/>
              </w:rPr>
              <w:t xml:space="preserve">x = </w:t>
            </w:r>
            <w:r w:rsidRPr="00EB6888">
              <w:rPr>
                <w:rFonts w:ascii="Arial" w:hAnsi="Arial" w:cs="Arial"/>
                <w:lang w:val="ro-RO"/>
              </w:rPr>
              <w:t xml:space="preserve">1, </w:t>
            </w:r>
            <w:r w:rsidRPr="00EB6888">
              <w:rPr>
                <w:rStyle w:val="None"/>
                <w:rFonts w:ascii="Arial" w:hAnsi="Arial" w:cs="Arial"/>
                <w:b/>
                <w:bCs/>
                <w:lang w:val="ro-RO"/>
              </w:rPr>
              <w:t xml:space="preserve">y </w:t>
            </w:r>
            <w:r w:rsidRPr="00EB6888">
              <w:rPr>
                <w:rFonts w:ascii="Arial" w:hAnsi="Arial" w:cs="Arial"/>
                <w:lang w:val="ro-RO"/>
              </w:rPr>
              <w:t xml:space="preserve">= 2 sau respectiv </w:t>
            </w:r>
            <w:r w:rsidRPr="00EB6888">
              <w:rPr>
                <w:rStyle w:val="None"/>
                <w:rFonts w:ascii="Arial" w:hAnsi="Arial" w:cs="Arial"/>
                <w:b/>
                <w:bCs/>
                <w:lang w:val="ro-RO"/>
              </w:rPr>
              <w:t xml:space="preserve">x = </w:t>
            </w:r>
            <w:r w:rsidRPr="00EB6888">
              <w:rPr>
                <w:rFonts w:ascii="Arial" w:hAnsi="Arial" w:cs="Arial"/>
                <w:lang w:val="ro-RO"/>
              </w:rPr>
              <w:t xml:space="preserve">1, </w:t>
            </w:r>
            <w:r w:rsidRPr="00EB6888">
              <w:rPr>
                <w:rStyle w:val="None"/>
                <w:rFonts w:ascii="Arial" w:hAnsi="Arial" w:cs="Arial"/>
                <w:b/>
                <w:bCs/>
                <w:lang w:val="ro-RO"/>
              </w:rPr>
              <w:t xml:space="preserve">y </w:t>
            </w:r>
            <w:r w:rsidRPr="00EB6888">
              <w:rPr>
                <w:rFonts w:ascii="Arial" w:hAnsi="Arial" w:cs="Arial"/>
                <w:lang w:val="ro-RO"/>
              </w:rPr>
              <w:t>= 3.</w:t>
            </w:r>
          </w:p>
        </w:tc>
      </w:tr>
    </w:tbl>
    <w:p w:rsidR="009A29B2" w:rsidRDefault="009A29B2">
      <w:pPr>
        <w:pStyle w:val="BodyA"/>
        <w:widowControl w:val="0"/>
        <w:ind w:left="108" w:hanging="108"/>
        <w:rPr>
          <w:rFonts w:ascii="Arial" w:hAnsi="Arial" w:cs="Arial"/>
          <w:lang w:val="ro-RO"/>
        </w:rPr>
      </w:pPr>
    </w:p>
    <w:p w:rsidR="0067571D" w:rsidRPr="000B3D60" w:rsidRDefault="0067571D" w:rsidP="0067571D">
      <w:pPr>
        <w:jc w:val="both"/>
        <w:rPr>
          <w:b/>
          <w:lang w:val="ro-RO"/>
        </w:rPr>
      </w:pPr>
      <w:r>
        <w:rPr>
          <w:b/>
          <w:lang w:val="ro-RO"/>
        </w:rPr>
        <w:t>Limită</w:t>
      </w:r>
      <w:r w:rsidRPr="000B3D60">
        <w:rPr>
          <w:b/>
          <w:lang w:val="ro-RO"/>
        </w:rPr>
        <w:t xml:space="preserve"> de timp:</w:t>
      </w:r>
      <w:r>
        <w:rPr>
          <w:b/>
        </w:rPr>
        <w:t xml:space="preserve"> </w:t>
      </w:r>
      <w:r>
        <w:rPr>
          <w:b/>
        </w:rPr>
        <w:t>???????</w:t>
      </w:r>
    </w:p>
    <w:p w:rsidR="0067571D" w:rsidRPr="0067571D" w:rsidRDefault="0067571D" w:rsidP="0067571D">
      <w:pPr>
        <w:jc w:val="both"/>
        <w:rPr>
          <w:b/>
          <w:lang w:val="ro-RO"/>
        </w:rPr>
      </w:pPr>
      <w:r w:rsidRPr="000B3D60">
        <w:rPr>
          <w:b/>
          <w:lang w:val="ro-RO"/>
        </w:rPr>
        <w:t xml:space="preserve">Memorie totală disponibilă: </w:t>
      </w:r>
      <w:r>
        <w:rPr>
          <w:b/>
          <w:lang w:val="ro-RO"/>
        </w:rPr>
        <w:t>?????</w:t>
      </w:r>
    </w:p>
    <w:sectPr w:rsidR="0067571D" w:rsidRPr="0067571D">
      <w:head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B34" w:rsidRDefault="00C57B34">
      <w:r>
        <w:separator/>
      </w:r>
    </w:p>
  </w:endnote>
  <w:endnote w:type="continuationSeparator" w:id="0">
    <w:p w:rsidR="00C57B34" w:rsidRDefault="00C57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B34" w:rsidRDefault="00C57B34">
      <w:r>
        <w:separator/>
      </w:r>
    </w:p>
  </w:footnote>
  <w:footnote w:type="continuationSeparator" w:id="0">
    <w:p w:rsidR="00C57B34" w:rsidRDefault="00C57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888" w:rsidRDefault="00EB6888" w:rsidP="00EB6888">
    <w:pPr>
      <w:tabs>
        <w:tab w:val="right" w:pos="10260"/>
      </w:tabs>
      <w:rPr>
        <w:lang w:val="pt-BR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67D5459" wp14:editId="2119BFDD">
          <wp:simplePos x="0" y="0"/>
          <wp:positionH relativeFrom="column">
            <wp:posOffset>4781550</wp:posOffset>
          </wp:positionH>
          <wp:positionV relativeFrom="paragraph">
            <wp:posOffset>52070</wp:posOffset>
          </wp:positionV>
          <wp:extent cx="1571625" cy="720090"/>
          <wp:effectExtent l="0" t="0" r="9525" b="3810"/>
          <wp:wrapNone/>
          <wp:docPr id="6" name="Imagine 6" descr="Imagini pentru centenarul marii unir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ini pentru centenarul marii uniri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Black" w:hAnsi="Arial Black" w:cs="Arial Black"/>
        <w:b/>
        <w:lang w:val="it-IT"/>
      </w:rPr>
      <w:t>Tabăra de pregătire a Lotului Naţional de Informatică</w:t>
    </w:r>
  </w:p>
  <w:p w:rsidR="00EB6888" w:rsidRDefault="00EB6888" w:rsidP="00EB6888">
    <w:pPr>
      <w:rPr>
        <w:b/>
      </w:rPr>
    </w:pPr>
    <w:r>
      <w:rPr>
        <w:lang w:val="pt-BR"/>
      </w:rPr>
      <w:t>C</w:t>
    </w:r>
    <w:r>
      <w:rPr>
        <w:lang w:val="ro-RO"/>
      </w:rPr>
      <w:t>âmpulung Muscel</w:t>
    </w:r>
    <w:r>
      <w:rPr>
        <w:lang w:val="pt-BR"/>
      </w:rPr>
      <w:t>, 3-10</w:t>
    </w:r>
    <w:r>
      <w:rPr>
        <w:lang w:val="pt-BR"/>
      </w:rPr>
      <w:t xml:space="preserve"> </w:t>
    </w:r>
    <w:r>
      <w:rPr>
        <w:lang w:val="pt-BR"/>
      </w:rPr>
      <w:t>Mai</w:t>
    </w:r>
    <w:r>
      <w:rPr>
        <w:lang w:val="pt-BR"/>
      </w:rPr>
      <w:t xml:space="preserve"> 2018</w:t>
    </w:r>
    <w:r>
      <w:rPr>
        <w:b/>
        <w:lang w:val="pt-BR"/>
      </w:rPr>
      <w:tab/>
    </w:r>
    <w:r>
      <w:rPr>
        <w:b/>
        <w:lang w:val="pt-BR"/>
      </w:rPr>
      <w:tab/>
    </w:r>
  </w:p>
  <w:p w:rsidR="00EB6888" w:rsidRPr="00E73B11" w:rsidRDefault="00EB6888" w:rsidP="00EB6888">
    <w:pPr>
      <w:rPr>
        <w:b/>
      </w:rPr>
    </w:pPr>
    <w:proofErr w:type="spellStart"/>
    <w:r>
      <w:rPr>
        <w:b/>
      </w:rPr>
      <w:t>Baraj</w:t>
    </w:r>
    <w:proofErr w:type="spellEnd"/>
    <w:r>
      <w:rPr>
        <w:b/>
      </w:rPr>
      <w:t xml:space="preserve"> </w:t>
    </w:r>
    <w:r>
      <w:rPr>
        <w:b/>
      </w:rPr>
      <w:t>3</w:t>
    </w:r>
    <w:r>
      <w:rPr>
        <w:b/>
      </w:rPr>
      <w:t xml:space="preserve"> – </w:t>
    </w:r>
    <w:proofErr w:type="spellStart"/>
    <w:r>
      <w:rPr>
        <w:b/>
      </w:rPr>
      <w:t>Seniori</w:t>
    </w:r>
    <w:proofErr w:type="spellEnd"/>
    <w:r>
      <w:rPr>
        <w:rFonts w:ascii="Courier New" w:hAnsi="Courier New" w:cs="Courier New"/>
        <w:b/>
        <w:lang w:val="pt-BR"/>
      </w:rPr>
      <w:tab/>
    </w:r>
  </w:p>
  <w:p w:rsidR="00EB6888" w:rsidRDefault="00EB6888" w:rsidP="00EB6888">
    <w:pPr>
      <w:pStyle w:val="Header"/>
      <w:rPr>
        <w:rFonts w:ascii="Courier New" w:hAnsi="Courier New" w:cs="Courier New"/>
      </w:rPr>
    </w:pPr>
    <w:proofErr w:type="spellStart"/>
    <w:r>
      <w:rPr>
        <w:b/>
      </w:rPr>
      <w:t>Sursa</w:t>
    </w:r>
    <w:proofErr w:type="spellEnd"/>
    <w:r>
      <w:t>:</w:t>
    </w:r>
    <w:r>
      <w:rPr>
        <w:rFonts w:ascii="Courier New" w:hAnsi="Courier New" w:cs="Courier New"/>
      </w:rPr>
      <w:t xml:space="preserve"> </w:t>
    </w:r>
    <w:r>
      <w:rPr>
        <w:rFonts w:ascii="Courier New" w:hAnsi="Courier New" w:cs="Courier New"/>
      </w:rPr>
      <w:t>trenbus</w:t>
    </w:r>
    <w:r>
      <w:rPr>
        <w:rFonts w:ascii="Courier New" w:hAnsi="Courier New" w:cs="Courier New"/>
      </w:rPr>
      <w:t>.cpp</w:t>
    </w:r>
  </w:p>
  <w:p w:rsidR="00EB6888" w:rsidRDefault="00EB6888" w:rsidP="00EB688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E2397B" wp14:editId="48C4065D">
              <wp:simplePos x="0" y="0"/>
              <wp:positionH relativeFrom="column">
                <wp:posOffset>-66675</wp:posOffset>
              </wp:positionH>
              <wp:positionV relativeFrom="paragraph">
                <wp:posOffset>61595</wp:posOffset>
              </wp:positionV>
              <wp:extent cx="6172200" cy="9525"/>
              <wp:effectExtent l="38100" t="38100" r="57150" b="85725"/>
              <wp:wrapNone/>
              <wp:docPr id="3" name="Conector drep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9525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DD3DEF" id="Conector drept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4.85pt" to="480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" strokecolor="black [3200]" strokeweight="2pt"/>
          </w:pict>
        </mc:Fallback>
      </mc:AlternateContent>
    </w:r>
  </w:p>
  <w:p w:rsidR="009A29B2" w:rsidRDefault="009A29B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40ABE"/>
    <w:multiLevelType w:val="hybridMultilevel"/>
    <w:tmpl w:val="B8564908"/>
    <w:styleLink w:val="Bullet"/>
    <w:lvl w:ilvl="0" w:tplc="4314BC84">
      <w:start w:val="1"/>
      <w:numFmt w:val="bullet"/>
      <w:lvlText w:val="•"/>
      <w:lvlJc w:val="left"/>
      <w:pPr>
        <w:ind w:left="18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24D9CC">
      <w:start w:val="1"/>
      <w:numFmt w:val="bullet"/>
      <w:lvlText w:val="•"/>
      <w:lvlJc w:val="left"/>
      <w:pPr>
        <w:ind w:left="36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DE6FCA">
      <w:start w:val="1"/>
      <w:numFmt w:val="bullet"/>
      <w:lvlText w:val="•"/>
      <w:lvlJc w:val="left"/>
      <w:pPr>
        <w:ind w:left="54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761FD0">
      <w:start w:val="1"/>
      <w:numFmt w:val="bullet"/>
      <w:lvlText w:val="•"/>
      <w:lvlJc w:val="left"/>
      <w:pPr>
        <w:ind w:left="72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C85A92">
      <w:start w:val="1"/>
      <w:numFmt w:val="bullet"/>
      <w:lvlText w:val="•"/>
      <w:lvlJc w:val="left"/>
      <w:pPr>
        <w:ind w:left="90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D6937C">
      <w:start w:val="1"/>
      <w:numFmt w:val="bullet"/>
      <w:lvlText w:val="•"/>
      <w:lvlJc w:val="left"/>
      <w:pPr>
        <w:ind w:left="108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FA0F78">
      <w:start w:val="1"/>
      <w:numFmt w:val="bullet"/>
      <w:lvlText w:val="•"/>
      <w:lvlJc w:val="left"/>
      <w:pPr>
        <w:ind w:left="126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70EF08">
      <w:start w:val="1"/>
      <w:numFmt w:val="bullet"/>
      <w:lvlText w:val="•"/>
      <w:lvlJc w:val="left"/>
      <w:pPr>
        <w:ind w:left="144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88189A">
      <w:start w:val="1"/>
      <w:numFmt w:val="bullet"/>
      <w:lvlText w:val="•"/>
      <w:lvlJc w:val="left"/>
      <w:pPr>
        <w:ind w:left="162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FBB5E28"/>
    <w:multiLevelType w:val="hybridMultilevel"/>
    <w:tmpl w:val="B8564908"/>
    <w:numStyleLink w:val="Bull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9B2"/>
    <w:rsid w:val="00177DA1"/>
    <w:rsid w:val="0067571D"/>
    <w:rsid w:val="009A29B2"/>
    <w:rsid w:val="00AD7808"/>
    <w:rsid w:val="00AD7A0A"/>
    <w:rsid w:val="00C57B34"/>
    <w:rsid w:val="00CC1EB5"/>
    <w:rsid w:val="00E31C31"/>
    <w:rsid w:val="00EB6888"/>
    <w:rsid w:val="00ED42EF"/>
    <w:rsid w:val="00F2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002B"/>
  <w15:docId w15:val="{63A57C77-EAE2-416B-A975-F75A8127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ourier New" w:eastAsia="Courier New" w:hAnsi="Courier New" w:cs="Courier New"/>
      <w:u w:val="none"/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yperlink1">
    <w:name w:val="Hyperlink.1"/>
    <w:basedOn w:val="None"/>
    <w:rPr>
      <w:rFonts w:ascii="Helvetica Neue" w:eastAsia="Helvetica Neue" w:hAnsi="Helvetica Neue" w:cs="Helvetica Neue"/>
      <w:u w:val="single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:u w:color="000000"/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EB68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88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B68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88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enbus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enbus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2018-05-04T19:24:00Z</dcterms:created>
  <dcterms:modified xsi:type="dcterms:W3CDTF">2018-05-04T20:05:00Z</dcterms:modified>
</cp:coreProperties>
</file>