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80"/>
        </w:rPr>
        <w:t>wallet2qr</w:t>
      </w:r>
    </w:p>
    <w:p>
      <w:pPr>
        <w:jc w:val="center"/>
      </w:pPr>
      <w:r>
        <w:rPr>
          <w:b/>
          <w:sz w:val="40"/>
        </w:rPr>
        <w:t>Mobile Implementation — Feasibility Analysis</w:t>
      </w:r>
    </w:p>
    <w:p>
      <w:pPr>
        <w:jc w:val="center"/>
      </w:pPr>
      <w:r>
        <w:rPr>
          <w:i/>
          <w:color w:val="556B82"/>
          <w:sz w:val="24"/>
        </w:rPr>
        <w:t>Should the browser-only product gain a native mobile presence, and if so, how?</w:t>
      </w:r>
    </w:p>
    <w:p/>
    <w:p/>
    <w:p/>
    <w:p/>
    <w:p/>
    <w:p/>
    <w:p/>
    <w:p/>
    <w:p/>
    <w:p/>
    <w:p>
      <w:pPr>
        <w:jc w:val="center"/>
      </w:pPr>
      <w:r>
        <w:rPr>
          <w:sz w:val="22"/>
        </w:rPr>
        <w:t>Companion to wallet2qr-whitepaper.docx  •  April 2026</w:t>
      </w:r>
    </w:p>
    <w:p>
      <w:r>
        <w:br w:type="page"/>
      </w:r>
    </w:p>
    <w:p>
      <w:pPr>
        <w:pStyle w:val="Heading1"/>
      </w:pPr>
      <w:r>
        <w:t>1. TL;DR — Recommendation</w:t>
      </w:r>
    </w:p>
    <w:tbl>
      <w:tblPr>
        <w:tblW w:type="auto" w:w="0"/>
        <w:tblLayout w:type="fixed"/>
        <w:tblLook w:firstColumn="1" w:firstRow="1" w:lastColumn="0" w:lastRow="0" w:noHBand="0" w:noVBand="1" w:val="04A0"/>
      </w:tblPr>
      <w:tblGrid>
        <w:gridCol w:w="9360"/>
      </w:tblGrid>
      <w:tr>
        <w:tc>
          <w:tcPr>
            <w:tcW w:type="dxa" w:w="9360"/>
            <w:shd w:val="clear" w:color="auto" w:fill="EAF2FB"/>
          </w:tcPr>
          <w:p>
            <w:r/>
            <w:r>
              <w:rPr>
                <w:b/>
                <w:color w:val="1F3A5F"/>
              </w:rPr>
              <w:t>Recommendation</w:t>
            </w:r>
          </w:p>
          <w:p>
            <w:r>
              <w:t>Pursue a two-phase mobile strategy. Phase 1 (now): ship a Progressive Web App (PWA) with installable home-screen presence, offline shell, and improved camera UX — this captures ~80% of the perceived value at near-zero engineering cost. Phase 2 (when distribution justifies it): wrap the same Next.js codebase with Capacitor to ship to the App Store and Google Play under a single codebase. Avoid full-native iOS+Android (Swift/Kotlin) and avoid React Native: both duplicate the wallet logic and undermine the cross-app cryptographic compatibility that is core to the product.</w:t>
            </w:r>
          </w:p>
        </w:tc>
      </w:tr>
    </w:tbl>
    <w:p/>
    <w:p>
      <w:pPr>
        <w:pStyle w:val="Heading2"/>
      </w:pPr>
      <w:r>
        <w:t>Why this answer</w:t>
      </w:r>
    </w:p>
    <w:p>
      <w:pPr>
        <w:pStyle w:val="ListBullet"/>
      </w:pPr>
      <w:r>
        <w:t>The product's defining surface is a frozen cryptographic recipe shared with the text2qr family. Every alternate implementation increases the risk of breaking that compatibility.</w:t>
      </w:r>
    </w:p>
    <w:p>
      <w:pPr>
        <w:pStyle w:val="ListBullet"/>
      </w:pPr>
      <w:r>
        <w:t>The browser already runs everything wallet2qr needs — camera, crypto, RPC. Native re-implementation is duplication, not capability.</w:t>
      </w:r>
    </w:p>
    <w:p>
      <w:pPr>
        <w:pStyle w:val="ListBullet"/>
      </w:pPr>
      <w:r>
        <w:t>Discoverability and "feels like a real wallet" perception are the actual mobile gaps. PWA + Capacitor solves both without forking the codebase.</w:t>
      </w:r>
    </w:p>
    <w:p>
      <w:r>
        <w:br w:type="page"/>
      </w:r>
    </w:p>
    <w:p>
      <w:pPr>
        <w:pStyle w:val="Heading1"/>
      </w:pPr>
      <w:r>
        <w:t>2. Why Consider Mobile At All?</w:t>
      </w:r>
    </w:p>
    <w:p>
      <w:pPr>
        <w:pStyle w:val="Heading2"/>
      </w:pPr>
      <w:r>
        <w:t>2.1 The browser-only constraints today</w:t>
      </w:r>
    </w:p>
    <w:p>
      <w:pPr>
        <w:pStyle w:val="ListBullet"/>
      </w:pPr>
      <w:r>
        <w:t>Camera scanning: works, but iOS Safari requires user-gesture activation and prompts permissions on every visit unless the site is added to the home screen.</w:t>
      </w:r>
    </w:p>
    <w:p>
      <w:pPr>
        <w:pStyle w:val="ListBullet"/>
      </w:pPr>
      <w:r>
        <w:t>Discoverability: "download wallet2qr" returns nothing in the App Store — friction for users who expect a wallet to be an app.</w:t>
      </w:r>
    </w:p>
    <w:p>
      <w:pPr>
        <w:pStyle w:val="ListBullet"/>
      </w:pPr>
      <w:r>
        <w:t>Background / persistence: a tab can be killed by the OS at any time; auto-lock plus reload round-trips can feel jarring.</w:t>
      </w:r>
    </w:p>
    <w:p>
      <w:pPr>
        <w:pStyle w:val="ListBullet"/>
      </w:pPr>
      <w:r>
        <w:t>Push, deep linking, biometrics: not available in a plain web tab on iOS without home-screen install.</w:t>
      </w:r>
    </w:p>
    <w:p>
      <w:pPr>
        <w:pStyle w:val="ListBullet"/>
      </w:pPr>
      <w:r>
        <w:t>Trust signals: institutional and risk-averse users equate "installed app" with "vetted by Apple/Google".</w:t>
      </w:r>
    </w:p>
    <w:p>
      <w:pPr>
        <w:pStyle w:val="Heading2"/>
      </w:pPr>
      <w:r>
        <w:t>2.2 What mobile would unlock</w:t>
      </w:r>
    </w:p>
    <w:p>
      <w:pPr>
        <w:pStyle w:val="ListBullet"/>
      </w:pPr>
      <w:r>
        <w:t>Biometric unlock (Face ID / fingerprint) instead of password re-entry on every reload.</w:t>
      </w:r>
    </w:p>
    <w:p>
      <w:pPr>
        <w:pStyle w:val="ListBullet"/>
      </w:pPr>
      <w:r>
        <w:t>Hardware-backed key storage (iOS Keychain / Android Keystore) for an opt-in cached mnemonic.</w:t>
      </w:r>
    </w:p>
    <w:p>
      <w:pPr>
        <w:pStyle w:val="ListBullet"/>
      </w:pPr>
      <w:r>
        <w:t>Reliable camera + NFC + share-sheet integration ("Open in wallet2qr" from any QR-bearing app).</w:t>
      </w:r>
    </w:p>
    <w:p>
      <w:pPr>
        <w:pStyle w:val="ListBullet"/>
      </w:pPr>
      <w:r>
        <w:t>Offline operation when the JS bundle is cached locally rather than re-fetched per visit.</w:t>
      </w:r>
    </w:p>
    <w:p>
      <w:pPr>
        <w:pStyle w:val="ListBullet"/>
      </w:pPr>
      <w:r>
        <w:t>Push notifications for incoming transfers (requires a thin server — explicit trade-off).</w:t>
      </w:r>
    </w:p>
    <w:p>
      <w:pPr>
        <w:pStyle w:val="Heading2"/>
      </w:pPr>
      <w:r>
        <w:t>2.3 Critically, what mobile would NOT change</w:t>
      </w:r>
    </w:p>
    <w:p>
      <w:pPr>
        <w:pStyle w:val="ListBullet"/>
      </w:pPr>
      <w:r>
        <w:t>The encryption format. Any mobile implementation MUST be byte-compatible with text2qr*.</w:t>
      </w:r>
    </w:p>
    <w:p>
      <w:pPr>
        <w:pStyle w:val="ListBullet"/>
      </w:pPr>
      <w:r>
        <w:t>The self-custody story. Mnemonic still belongs only to the user.</w:t>
      </w:r>
    </w:p>
    <w:p>
      <w:pPr>
        <w:pStyle w:val="ListBullet"/>
      </w:pPr>
      <w:r>
        <w:t>The QR-as-backup model. The native app should still consume QRs produced by the web, and vice versa.</w:t>
      </w:r>
    </w:p>
    <w:p>
      <w:r>
        <w:br w:type="page"/>
      </w:r>
    </w:p>
    <w:p>
      <w:pPr>
        <w:pStyle w:val="Heading1"/>
      </w:pPr>
      <w:r>
        <w:t>3. Implementation Options Compared</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rPr>
              <w:t>Option</w:t>
            </w:r>
          </w:p>
        </w:tc>
        <w:tc>
          <w:tcPr>
            <w:tcW w:type="dxa" w:w="1872"/>
          </w:tcPr>
          <w:p>
            <w:r/>
            <w:r>
              <w:rPr>
                <w:b/>
              </w:rPr>
              <w:t>Code reuse</w:t>
            </w:r>
          </w:p>
        </w:tc>
        <w:tc>
          <w:tcPr>
            <w:tcW w:type="dxa" w:w="1872"/>
          </w:tcPr>
          <w:p>
            <w:r/>
            <w:r>
              <w:rPr>
                <w:b/>
              </w:rPr>
              <w:t>Engineering cost</w:t>
            </w:r>
          </w:p>
        </w:tc>
        <w:tc>
          <w:tcPr>
            <w:tcW w:type="dxa" w:w="1872"/>
          </w:tcPr>
          <w:p>
            <w:r/>
            <w:r>
              <w:rPr>
                <w:b/>
              </w:rPr>
              <w:t>Distribution</w:t>
            </w:r>
          </w:p>
        </w:tc>
        <w:tc>
          <w:tcPr>
            <w:tcW w:type="dxa" w:w="1872"/>
          </w:tcPr>
          <w:p>
            <w:r/>
            <w:r>
              <w:rPr>
                <w:b/>
              </w:rPr>
              <w:t>Crypto-compat risk</w:t>
            </w:r>
          </w:p>
        </w:tc>
      </w:tr>
      <w:tr>
        <w:tc>
          <w:tcPr>
            <w:tcW w:type="dxa" w:w="1872"/>
          </w:tcPr>
          <w:p>
            <w:r>
              <w:t>PWA (installable web)</w:t>
            </w:r>
          </w:p>
        </w:tc>
        <w:tc>
          <w:tcPr>
            <w:tcW w:type="dxa" w:w="1872"/>
          </w:tcPr>
          <w:p>
            <w:r>
              <w:t>100%</w:t>
            </w:r>
          </w:p>
        </w:tc>
        <w:tc>
          <w:tcPr>
            <w:tcW w:type="dxa" w:w="1872"/>
          </w:tcPr>
          <w:p>
            <w:r>
              <w:t>Days</w:t>
            </w:r>
          </w:p>
        </w:tc>
        <w:tc>
          <w:tcPr>
            <w:tcW w:type="dxa" w:w="1872"/>
          </w:tcPr>
          <w:p>
            <w:r>
              <w:t>Web URL only</w:t>
            </w:r>
          </w:p>
        </w:tc>
        <w:tc>
          <w:tcPr>
            <w:tcW w:type="dxa" w:w="1872"/>
          </w:tcPr>
          <w:p>
            <w:r>
              <w:t>None</w:t>
            </w:r>
          </w:p>
        </w:tc>
      </w:tr>
      <w:tr>
        <w:tc>
          <w:tcPr>
            <w:tcW w:type="dxa" w:w="1872"/>
          </w:tcPr>
          <w:p>
            <w:r>
              <w:t>Capacitor wrapper</w:t>
            </w:r>
          </w:p>
        </w:tc>
        <w:tc>
          <w:tcPr>
            <w:tcW w:type="dxa" w:w="1872"/>
          </w:tcPr>
          <w:p>
            <w:r>
              <w:t>~95% (same Next.js)</w:t>
            </w:r>
          </w:p>
        </w:tc>
        <w:tc>
          <w:tcPr>
            <w:tcW w:type="dxa" w:w="1872"/>
          </w:tcPr>
          <w:p>
            <w:r>
              <w:t>1–2 weeks initial</w:t>
            </w:r>
          </w:p>
        </w:tc>
        <w:tc>
          <w:tcPr>
            <w:tcW w:type="dxa" w:w="1872"/>
          </w:tcPr>
          <w:p>
            <w:r>
              <w:t>App Store + Play Store</w:t>
            </w:r>
          </w:p>
        </w:tc>
        <w:tc>
          <w:tcPr>
            <w:tcW w:type="dxa" w:w="1872"/>
          </w:tcPr>
          <w:p>
            <w:r>
              <w:t>Very low</w:t>
            </w:r>
          </w:p>
        </w:tc>
      </w:tr>
      <w:tr>
        <w:tc>
          <w:tcPr>
            <w:tcW w:type="dxa" w:w="1872"/>
          </w:tcPr>
          <w:p>
            <w:r>
              <w:t>React Native (rewrite UI)</w:t>
            </w:r>
          </w:p>
        </w:tc>
        <w:tc>
          <w:tcPr>
            <w:tcW w:type="dxa" w:w="1872"/>
          </w:tcPr>
          <w:p>
            <w:r>
              <w:t>~40% (logic only)</w:t>
            </w:r>
          </w:p>
        </w:tc>
        <w:tc>
          <w:tcPr>
            <w:tcW w:type="dxa" w:w="1872"/>
          </w:tcPr>
          <w:p>
            <w:r>
              <w:t>2–3 months</w:t>
            </w:r>
          </w:p>
        </w:tc>
        <w:tc>
          <w:tcPr>
            <w:tcW w:type="dxa" w:w="1872"/>
          </w:tcPr>
          <w:p>
            <w:r>
              <w:t>App Store + Play Store</w:t>
            </w:r>
          </w:p>
        </w:tc>
        <w:tc>
          <w:tcPr>
            <w:tcW w:type="dxa" w:w="1872"/>
          </w:tcPr>
          <w:p>
            <w:r>
              <w:t>Medium — re-impl required</w:t>
            </w:r>
          </w:p>
        </w:tc>
      </w:tr>
      <w:tr>
        <w:tc>
          <w:tcPr>
            <w:tcW w:type="dxa" w:w="1872"/>
          </w:tcPr>
          <w:p>
            <w:r>
              <w:t>Native iOS + Android (Swift/Kotlin)</w:t>
            </w:r>
          </w:p>
        </w:tc>
        <w:tc>
          <w:tcPr>
            <w:tcW w:type="dxa" w:w="1872"/>
          </w:tcPr>
          <w:p>
            <w:r>
              <w:t>0%</w:t>
            </w:r>
          </w:p>
        </w:tc>
        <w:tc>
          <w:tcPr>
            <w:tcW w:type="dxa" w:w="1872"/>
          </w:tcPr>
          <w:p>
            <w:r>
              <w:t>4–6 months per platform</w:t>
            </w:r>
          </w:p>
        </w:tc>
        <w:tc>
          <w:tcPr>
            <w:tcW w:type="dxa" w:w="1872"/>
          </w:tcPr>
          <w:p>
            <w:r>
              <w:t>App Store + Play Store</w:t>
            </w:r>
          </w:p>
        </w:tc>
        <w:tc>
          <w:tcPr>
            <w:tcW w:type="dxa" w:w="1872"/>
          </w:tcPr>
          <w:p>
            <w:r>
              <w:t>High — separate cipher impls</w:t>
            </w:r>
          </w:p>
        </w:tc>
      </w:tr>
      <w:tr>
        <w:tc>
          <w:tcPr>
            <w:tcW w:type="dxa" w:w="1872"/>
          </w:tcPr>
          <w:p>
            <w:r>
              <w:t>Tauri Mobile / Rust core</w:t>
            </w:r>
          </w:p>
        </w:tc>
        <w:tc>
          <w:tcPr>
            <w:tcW w:type="dxa" w:w="1872"/>
          </w:tcPr>
          <w:p>
            <w:r>
              <w:t>~30% (UI reused)</w:t>
            </w:r>
          </w:p>
        </w:tc>
        <w:tc>
          <w:tcPr>
            <w:tcW w:type="dxa" w:w="1872"/>
          </w:tcPr>
          <w:p>
            <w:r>
              <w:t>3+ months + Rust crypto</w:t>
            </w:r>
          </w:p>
        </w:tc>
        <w:tc>
          <w:tcPr>
            <w:tcW w:type="dxa" w:w="1872"/>
          </w:tcPr>
          <w:p>
            <w:r>
              <w:t>App Store + Play Store</w:t>
            </w:r>
          </w:p>
        </w:tc>
        <w:tc>
          <w:tcPr>
            <w:tcW w:type="dxa" w:w="1872"/>
          </w:tcPr>
          <w:p>
            <w:r>
              <w:t>High — separate cipher impl</w:t>
            </w:r>
          </w:p>
        </w:tc>
      </w:tr>
    </w:tbl>
    <w:p/>
    <w:p>
      <w:pPr>
        <w:pStyle w:val="Heading2"/>
      </w:pPr>
      <w:r>
        <w:t>3.1 Why "crypto-compat risk" dominates the table</w:t>
      </w:r>
    </w:p>
    <w:p>
      <w:pPr/>
      <w:r>
        <w:t>wallet2qr's encryption (AES-256-CBC, EvpKDF, deterministic salt, OpenSSL envelope) is preserved exactly because every existing text2qr-family app uses it. A pure-Swift or pure-Kotlin re-implementation introduces a second source of truth for the recipe. Any cipher drift — even an endianness slip in the salt derivation — silently breaks decoding for users who switch devices. This risk is the single best reason to prefer options that ship the same JavaScript everywhere.</w:t>
      </w:r>
    </w:p>
    <w:p>
      <w:pPr>
        <w:pStyle w:val="Heading2"/>
      </w:pPr>
      <w:r>
        <w:t>3.2 Other dimensions worth weighing</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b/>
              </w:rPr>
              <w:t>Maintenance overhead</w:t>
            </w:r>
          </w:p>
        </w:tc>
        <w:tc>
          <w:tcPr>
            <w:tcW w:type="dxa" w:w="6480"/>
          </w:tcPr>
          <w:p>
            <w:r/>
            <w:r>
              <w:t>PWA = same as web. Capacitor = one extra release pipeline. RN/Native = two parallel codebases.</w:t>
            </w:r>
          </w:p>
        </w:tc>
      </w:tr>
      <w:tr>
        <w:tc>
          <w:tcPr>
            <w:tcW w:type="dxa" w:w="2880"/>
          </w:tcPr>
          <w:p>
            <w:r/>
            <w:r>
              <w:rPr>
                <w:b/>
              </w:rPr>
              <w:t>Time-to-update</w:t>
            </w:r>
          </w:p>
        </w:tc>
        <w:tc>
          <w:tcPr>
            <w:tcW w:type="dxa" w:w="6480"/>
          </w:tcPr>
          <w:p>
            <w:r/>
            <w:r>
              <w:t>PWA &amp; Capacitor ship instantly via web; Capacitor still requires store review for native shell changes only.</w:t>
            </w:r>
          </w:p>
        </w:tc>
      </w:tr>
      <w:tr>
        <w:tc>
          <w:tcPr>
            <w:tcW w:type="dxa" w:w="2880"/>
          </w:tcPr>
          <w:p>
            <w:r/>
            <w:r>
              <w:rPr>
                <w:b/>
              </w:rPr>
              <w:t>Hardware integration</w:t>
            </w:r>
          </w:p>
        </w:tc>
        <w:tc>
          <w:tcPr>
            <w:tcW w:type="dxa" w:w="6480"/>
          </w:tcPr>
          <w:p>
            <w:r/>
            <w:r>
              <w:t>Capacitor and Native give Keychain/Keystore + biometrics. PWA has WebAuthn but no secure-enclave key storage.</w:t>
            </w:r>
          </w:p>
        </w:tc>
      </w:tr>
      <w:tr>
        <w:tc>
          <w:tcPr>
            <w:tcW w:type="dxa" w:w="2880"/>
          </w:tcPr>
          <w:p>
            <w:r/>
            <w:r>
              <w:rPr>
                <w:b/>
              </w:rPr>
              <w:t>App-Store friction</w:t>
            </w:r>
          </w:p>
        </w:tc>
        <w:tc>
          <w:tcPr>
            <w:tcW w:type="dxa" w:w="6480"/>
          </w:tcPr>
          <w:p>
            <w:r/>
            <w:r>
              <w:t>Crypto wallets face App Store scrutiny; expect ~1 week initial review. Avoid in-app purchases of crypto.</w:t>
            </w:r>
          </w:p>
        </w:tc>
      </w:tr>
      <w:tr>
        <w:tc>
          <w:tcPr>
            <w:tcW w:type="dxa" w:w="2880"/>
          </w:tcPr>
          <w:p>
            <w:r/>
            <w:r>
              <w:rPr>
                <w:b/>
              </w:rPr>
              <w:t>Bundle size on device</w:t>
            </w:r>
          </w:p>
        </w:tc>
        <w:tc>
          <w:tcPr>
            <w:tcW w:type="dxa" w:w="6480"/>
          </w:tcPr>
          <w:p>
            <w:r/>
            <w:r>
              <w:t>Capacitor adds ~5–10 MB shell. Native is smallest. PWA is zero install footprint.</w:t>
            </w:r>
          </w:p>
        </w:tc>
      </w:tr>
      <w:tr>
        <w:tc>
          <w:tcPr>
            <w:tcW w:type="dxa" w:w="2880"/>
          </w:tcPr>
          <w:p>
            <w:r/>
            <w:r>
              <w:rPr>
                <w:b/>
              </w:rPr>
              <w:t>Hiring footprint</w:t>
            </w:r>
          </w:p>
        </w:tc>
        <w:tc>
          <w:tcPr>
            <w:tcW w:type="dxa" w:w="6480"/>
          </w:tcPr>
          <w:p>
            <w:r/>
            <w:r>
              <w:t>PWA / Capacitor: existing TS/React team. RN: similar but new toolchain. Native: new specialists.</w:t>
            </w:r>
          </w:p>
        </w:tc>
      </w:tr>
    </w:tbl>
    <w:p>
      <w:r>
        <w:br w:type="page"/>
      </w:r>
    </w:p>
    <w:p>
      <w:pPr>
        <w:pStyle w:val="Heading1"/>
      </w:pPr>
      <w:r>
        <w:t>4. Phase 1 — Progressive Web App</w:t>
      </w:r>
    </w:p>
    <w:p>
      <w:pPr>
        <w:pStyle w:val="Heading2"/>
      </w:pPr>
      <w:r>
        <w:t>4.1 What changes in the codebase</w:t>
      </w:r>
    </w:p>
    <w:p>
      <w:pPr>
        <w:pStyle w:val="ListBullet"/>
      </w:pPr>
      <w:r>
        <w:t>Add a manifest.webmanifest (icons, theme color, start URL, display: standalone).</w:t>
      </w:r>
    </w:p>
    <w:p>
      <w:pPr>
        <w:pStyle w:val="ListBullet"/>
      </w:pPr>
      <w:r>
        <w:t>Add a service worker (next-pwa or @serwist/next) that pre-caches the static shell and runtime-caches RPC GETs.</w:t>
      </w:r>
    </w:p>
    <w:p>
      <w:pPr>
        <w:pStyle w:val="ListBullet"/>
      </w:pPr>
      <w:r>
        <w:t>Treat the wallet route as offline-tolerant: balances may show stale data with a "reconnecting…" badge.</w:t>
      </w:r>
    </w:p>
    <w:p>
      <w:pPr>
        <w:pStyle w:val="ListBullet"/>
      </w:pPr>
      <w:r>
        <w:t>Tighten the camera scanner: prefer environment-facing camera, request torch on supported devices, throttle decode loop on iOS Safari to preserve battery.</w:t>
      </w:r>
    </w:p>
    <w:p>
      <w:pPr>
        <w:pStyle w:val="ListBullet"/>
      </w:pPr>
      <w:r>
        <w:t>Replace the localStorage-backed session with sessionStorage or in-memory only when running standalone, since the home-screen install gives a stable surface.</w:t>
      </w:r>
    </w:p>
    <w:p>
      <w:pPr>
        <w:pStyle w:val="Heading2"/>
      </w:pPr>
      <w:r>
        <w:t>4.2 What it gives users</w:t>
      </w:r>
    </w:p>
    <w:p>
      <w:pPr>
        <w:pStyle w:val="ListBullet"/>
      </w:pPr>
      <w:r>
        <w:t>Installable icon on the home screen — no app store required.</w:t>
      </w:r>
    </w:p>
    <w:p>
      <w:pPr>
        <w:pStyle w:val="ListBullet"/>
      </w:pPr>
      <w:r>
        <w:t>Splash screen, theme color, and full-screen chrome on mobile browsers.</w:t>
      </w:r>
    </w:p>
    <w:p>
      <w:pPr>
        <w:pStyle w:val="ListBullet"/>
      </w:pPr>
      <w:r>
        <w:t>Offline-capable shell so the wallet opens even on flaky networks.</w:t>
      </w:r>
    </w:p>
    <w:p>
      <w:pPr>
        <w:pStyle w:val="ListBullet"/>
      </w:pPr>
      <w:r>
        <w:t>WebAuthn-based biometric prompt as a second factor before decrypting (optional).</w:t>
      </w:r>
    </w:p>
    <w:p>
      <w:pPr>
        <w:pStyle w:val="Heading2"/>
      </w:pPr>
      <w:r>
        <w:t>4.3 What it still cannot give users</w:t>
      </w:r>
    </w:p>
    <w:p>
      <w:pPr>
        <w:pStyle w:val="ListBullet"/>
      </w:pPr>
      <w:r>
        <w:t>iOS Keychain / Android Keystore — out of reach without a native shell.</w:t>
      </w:r>
    </w:p>
    <w:p>
      <w:pPr>
        <w:pStyle w:val="ListBullet"/>
      </w:pPr>
      <w:r>
        <w:t>App Store discoverability and store-rating social proof.</w:t>
      </w:r>
    </w:p>
    <w:p>
      <w:pPr>
        <w:pStyle w:val="ListBullet"/>
      </w:pPr>
      <w:r>
        <w:t>Background notifications on iOS (Android push is possible, iOS PWA push only since iOS 16.4 + add-to-home-screen).</w:t>
      </w:r>
    </w:p>
    <w:p>
      <w:pPr>
        <w:pStyle w:val="Heading2"/>
      </w:pPr>
      <w:r>
        <w:t>4.4 Effort estimate</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b/>
              </w:rPr>
              <w:t>Engineering</w:t>
            </w:r>
          </w:p>
        </w:tc>
        <w:tc>
          <w:tcPr>
            <w:tcW w:type="dxa" w:w="6480"/>
          </w:tcPr>
          <w:p>
            <w:r/>
            <w:r>
              <w:t>1 senior full-stack — 5–8 working days end-to-end.</w:t>
            </w:r>
          </w:p>
        </w:tc>
      </w:tr>
      <w:tr>
        <w:tc>
          <w:tcPr>
            <w:tcW w:type="dxa" w:w="2880"/>
          </w:tcPr>
          <w:p>
            <w:r/>
            <w:r>
              <w:rPr>
                <w:b/>
              </w:rPr>
              <w:t>Design</w:t>
            </w:r>
          </w:p>
        </w:tc>
        <w:tc>
          <w:tcPr>
            <w:tcW w:type="dxa" w:w="6480"/>
          </w:tcPr>
          <w:p>
            <w:r/>
            <w:r>
              <w:t>Icon set, splash, theme color — ~2 days of design time.</w:t>
            </w:r>
          </w:p>
        </w:tc>
      </w:tr>
      <w:tr>
        <w:tc>
          <w:tcPr>
            <w:tcW w:type="dxa" w:w="2880"/>
          </w:tcPr>
          <w:p>
            <w:r/>
            <w:r>
              <w:rPr>
                <w:b/>
              </w:rPr>
              <w:t>Risk</w:t>
            </w:r>
          </w:p>
        </w:tc>
        <w:tc>
          <w:tcPr>
            <w:tcW w:type="dxa" w:w="6480"/>
          </w:tcPr>
          <w:p>
            <w:r/>
            <w:r>
              <w:t>Low. Pure additive change to the existing Next.js app.</w:t>
            </w:r>
          </w:p>
        </w:tc>
      </w:tr>
    </w:tbl>
    <w:p>
      <w:r>
        <w:br w:type="page"/>
      </w:r>
    </w:p>
    <w:p>
      <w:pPr>
        <w:pStyle w:val="Heading1"/>
      </w:pPr>
      <w:r>
        <w:t>5. Phase 2 — Capacitor Wrapper</w:t>
      </w:r>
    </w:p>
    <w:p>
      <w:pPr>
        <w:pStyle w:val="Heading2"/>
      </w:pPr>
      <w:r>
        <w:t>5.1 Why Capacitor over React Native</w:t>
      </w:r>
    </w:p>
    <w:p>
      <w:pPr/>
      <w:r>
        <w:t>Capacitor wraps an existing web app in a native shell (WKWebView on iOS, Chrome WebView on Android) and exposes a uniform plugin API for camera, biometrics, secure storage, and push. Crucially, it does NOT require rewriting the UI — the same React tree that runs in the browser runs in the app. For a product whose value lives in its frozen JS crypto recipe, this is the right tool. React Native, by contrast, requires re-implementing every screen in a different rendering model and would tempt the team to also re-implement the cipher in native modules "for performance".</w:t>
      </w:r>
    </w:p>
    <w:p>
      <w:pPr>
        <w:pStyle w:val="Heading2"/>
      </w:pPr>
      <w:r>
        <w:t>5.2 What changes in the codebase</w:t>
      </w:r>
    </w:p>
    <w:p>
      <w:pPr>
        <w:pStyle w:val="ListBullet"/>
      </w:pPr>
      <w:r>
        <w:t>Add capacitor.config.ts and ios/ + android/ shell projects.</w:t>
      </w:r>
    </w:p>
    <w:p>
      <w:pPr>
        <w:pStyle w:val="ListBullet"/>
      </w:pPr>
      <w:r>
        <w:t>Switch the Next.js app to a static export build (or use a hybrid route handler) so the bundle can be packaged.</w:t>
      </w:r>
    </w:p>
    <w:p>
      <w:pPr>
        <w:pStyle w:val="ListBullet"/>
      </w:pPr>
      <w:r>
        <w:t>Replace browser-only APIs with @capacitor/camera, @capacitor/preferences (for non-secret state), and @capacitor-community/secure-storage (for opt-in mnemonic caching behind biometrics).</w:t>
      </w:r>
    </w:p>
    <w:p>
      <w:pPr>
        <w:pStyle w:val="ListBullet"/>
      </w:pPr>
      <w:r>
        <w:t>Add a thin platform abstraction in src/lib/platform/ so the same React code calls the right API on web vs. app.</w:t>
      </w:r>
    </w:p>
    <w:p>
      <w:pPr>
        <w:pStyle w:val="ListBullet"/>
      </w:pPr>
      <w:r>
        <w:t>Keep server-side admin routes deployed separately as a Next.js server; the mobile app talks to them as plain HTTPS.</w:t>
      </w:r>
    </w:p>
    <w:p>
      <w:pPr>
        <w:pStyle w:val="Heading2"/>
      </w:pPr>
      <w:r>
        <w:t>5.3 What it gives users</w:t>
      </w:r>
    </w:p>
    <w:p>
      <w:pPr>
        <w:pStyle w:val="ListBullet"/>
      </w:pPr>
      <w:r>
        <w:t>App Store / Play Store presence and the trust signal that comes with it.</w:t>
      </w:r>
    </w:p>
    <w:p>
      <w:pPr>
        <w:pStyle w:val="ListBullet"/>
      </w:pPr>
      <w:r>
        <w:t>Face ID / Touch ID / Android biometric unlock for cached sessions.</w:t>
      </w:r>
    </w:p>
    <w:p>
      <w:pPr>
        <w:pStyle w:val="ListBullet"/>
      </w:pPr>
      <w:r>
        <w:t>Secure Enclave / StrongBox–backed encryption of the cached mnemonic — the QR remains the canonical backup, but the device can hold a hot copy safely.</w:t>
      </w:r>
    </w:p>
    <w:p>
      <w:pPr>
        <w:pStyle w:val="ListBullet"/>
      </w:pPr>
      <w:r>
        <w:t>Native share sheet integration ("Open this QR with wallet2qr") and OS-level deep linking.</w:t>
      </w:r>
    </w:p>
    <w:p>
      <w:pPr>
        <w:pStyle w:val="ListBullet"/>
      </w:pPr>
      <w:r>
        <w:t>Push notifications via APNs / FCM for incoming transfers (requires a watcher service — explicit cost and explicit privacy trade-off).</w:t>
      </w:r>
    </w:p>
    <w:p>
      <w:pPr>
        <w:pStyle w:val="Heading2"/>
      </w:pPr>
      <w:r>
        <w:t>5.4 Cost, timeline, and ongoing burden</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b/>
              </w:rPr>
              <w:t>Initial build</w:t>
            </w:r>
          </w:p>
        </w:tc>
        <w:tc>
          <w:tcPr>
            <w:tcW w:type="dxa" w:w="6480"/>
          </w:tcPr>
          <w:p>
            <w:r/>
            <w:r>
              <w:t>1 senior TS engineer + 1 part-time mobile generalist — 6–10 working weeks.</w:t>
            </w:r>
          </w:p>
        </w:tc>
      </w:tr>
      <w:tr>
        <w:tc>
          <w:tcPr>
            <w:tcW w:type="dxa" w:w="2880"/>
          </w:tcPr>
          <w:p>
            <w:r/>
            <w:r>
              <w:rPr>
                <w:b/>
              </w:rPr>
              <w:t>App Store accounts</w:t>
            </w:r>
          </w:p>
        </w:tc>
        <w:tc>
          <w:tcPr>
            <w:tcW w:type="dxa" w:w="6480"/>
          </w:tcPr>
          <w:p>
            <w:r/>
            <w:r>
              <w:t>$99/yr (Apple) + $25 one-time (Google).</w:t>
            </w:r>
          </w:p>
        </w:tc>
      </w:tr>
      <w:tr>
        <w:tc>
          <w:tcPr>
            <w:tcW w:type="dxa" w:w="2880"/>
          </w:tcPr>
          <w:p>
            <w:r/>
            <w:r>
              <w:rPr>
                <w:b/>
              </w:rPr>
              <w:t>Review risk</w:t>
            </w:r>
          </w:p>
        </w:tc>
        <w:tc>
          <w:tcPr>
            <w:tcW w:type="dxa" w:w="6480"/>
          </w:tcPr>
          <w:p>
            <w:r/>
            <w:r>
              <w:t>Crypto-wallet apps face manual review on both stores; budget 1–2 review cycles.</w:t>
            </w:r>
          </w:p>
        </w:tc>
      </w:tr>
      <w:tr>
        <w:tc>
          <w:tcPr>
            <w:tcW w:type="dxa" w:w="2880"/>
          </w:tcPr>
          <w:p>
            <w:r/>
            <w:r>
              <w:rPr>
                <w:b/>
              </w:rPr>
              <w:t>Per-release overhead</w:t>
            </w:r>
          </w:p>
        </w:tc>
        <w:tc>
          <w:tcPr>
            <w:tcW w:type="dxa" w:w="6480"/>
          </w:tcPr>
          <w:p>
            <w:r/>
            <w:r>
              <w:t>~1 day per platform release (signing, store metadata, screenshots).</w:t>
            </w:r>
          </w:p>
        </w:tc>
      </w:tr>
      <w:tr>
        <w:tc>
          <w:tcPr>
            <w:tcW w:type="dxa" w:w="2880"/>
          </w:tcPr>
          <w:p>
            <w:r/>
            <w:r>
              <w:rPr>
                <w:b/>
              </w:rPr>
              <w:t>Long-term maintenance</w:t>
            </w:r>
          </w:p>
        </w:tc>
        <w:tc>
          <w:tcPr>
            <w:tcW w:type="dxa" w:w="6480"/>
          </w:tcPr>
          <w:p>
            <w:r/>
            <w:r>
              <w:t>Capacitor major-version bumps every ~12 months; webview behavior diffs occasionally surface — modest.</w:t>
            </w:r>
          </w:p>
        </w:tc>
      </w:tr>
    </w:tbl>
    <w:p>
      <w:pPr>
        <w:pStyle w:val="Heading2"/>
      </w:pPr>
      <w:r>
        <w:t>5.5 Pre-conditions before starting Phase 2</w:t>
      </w:r>
    </w:p>
    <w:p>
      <w:pPr>
        <w:pStyle w:val="ListBullet"/>
      </w:pPr>
      <w:r>
        <w:t>Phase 1 PWA shipped and adopted — confirms the product/market signal before paying the store tax.</w:t>
      </w:r>
    </w:p>
    <w:p>
      <w:pPr>
        <w:pStyle w:val="ListBullet"/>
      </w:pPr>
      <w:r>
        <w:t>v2 cipher decision made (see white paper §4.3) — the mobile shell is the right place to introduce Argon2id/AES-GCM with hardware-backed keys.</w:t>
      </w:r>
    </w:p>
    <w:p>
      <w:pPr>
        <w:pStyle w:val="ListBullet"/>
      </w:pPr>
      <w:r>
        <w:t>Telemetry baseline so launch metrics are interpretable.</w:t>
      </w:r>
    </w:p>
    <w:p>
      <w:r>
        <w:br w:type="page"/>
      </w:r>
    </w:p>
    <w:p>
      <w:pPr>
        <w:pStyle w:val="Heading1"/>
      </w:pPr>
      <w:r>
        <w:t>6. What NOT to Build (and why)</w:t>
      </w:r>
    </w:p>
    <w:p>
      <w:pPr>
        <w:pStyle w:val="Heading2"/>
      </w:pPr>
      <w:r>
        <w:t>6.1 React Native rewrite</w:t>
      </w:r>
    </w:p>
    <w:p>
      <w:pPr/>
      <w:r>
        <w:t>Tempting because it advertises native performance. In practice, the screens are simple enough that WebView performance is indistinguishable, and the rewrite would require porting QrCanvas, the scanner, the LI.FI hooks, and the wallet derivation glue. Every line of UI code becomes a fork. The crypto library (CryptoJS) does work in RN, but most teams that go this route end up rewriting it for performance or bundle size — at which point compatibility is at risk. Skip.</w:t>
      </w:r>
    </w:p>
    <w:p>
      <w:pPr>
        <w:pStyle w:val="Heading2"/>
      </w:pPr>
      <w:r>
        <w:t>6.2 Pure-native iOS (Swift) and Android (Kotlin)</w:t>
      </w:r>
    </w:p>
    <w:p>
      <w:pPr/>
      <w:r>
        <w:t>Two parallel teams or one very tired team, two separate cipher implementations, two release pipelines, and the QR-compatibility surface is now defended in three places (web, iOS, Android) instead of one. The justification would have to be a feature only achievable with deep platform integration that Capacitor cannot expose. There is no such feature in the current roadmap.</w:t>
      </w:r>
    </w:p>
    <w:p>
      <w:pPr>
        <w:pStyle w:val="Heading2"/>
      </w:pPr>
      <w:r>
        <w:t>6.3 Tauri Mobile / Rust core</w:t>
      </w:r>
    </w:p>
    <w:p>
      <w:pPr/>
      <w:r>
        <w:t>Architecturally elegant — one Rust crypto core, multiple thin UIs. But the existing JS recipe is frozen for cross-app compatibility, so a Rust port would need a byte-equivalent EvpKDF and OpenSSL envelope implementation that is then maintained alongside the JS one. Tauri Mobile itself is also newer than Capacitor and has fewer wallet-grade plugins. Revisit only if a v3 cipher consolidates around something natively Rust-friendly (e.g., libsodium).</w:t>
      </w:r>
    </w:p>
    <w:p>
      <w:pPr>
        <w:pStyle w:val="Heading2"/>
      </w:pPr>
      <w:r>
        <w:t>6.4 Browser extension</w:t>
      </w:r>
    </w:p>
    <w:p>
      <w:pPr/>
      <w:r>
        <w:t>Worth mentioning because users sometimes ask. wallet2qr's value is the QR backup, not in-page transaction signing — that role is already filled by MetaMask/Phantom/etc. A wallet2qr extension would add maintenance for marginal value. WalletConnect is the better integration path for dApp use.</w:t>
      </w:r>
    </w:p>
    <w:p>
      <w:r>
        <w:br w:type="page"/>
      </w:r>
    </w:p>
    <w:p>
      <w:pPr>
        <w:pStyle w:val="Heading1"/>
      </w:pPr>
      <w:r>
        <w:t>7. Risks Specific to a Mobile Push</w:t>
      </w:r>
    </w:p>
    <w:p>
      <w:pPr>
        <w:pStyle w:val="Heading2"/>
      </w:pPr>
      <w:r>
        <w:t>7.1 App Store policy</w:t>
      </w:r>
    </w:p>
    <w:p>
      <w:pPr>
        <w:pStyle w:val="ListBullet"/>
      </w:pPr>
      <w:r>
        <w:t>Apple and Google scrutinize crypto wallets, particularly around in-app purchases and exchange features.</w:t>
      </w:r>
    </w:p>
    <w:p>
      <w:pPr>
        <w:pStyle w:val="ListBullet"/>
      </w:pPr>
      <w:r>
        <w:t>wallet2qr's swap features go through user-signed on-chain transactions, which is generally allowed, but app reviewers may still flag it. Have a plain explanation of the self-custody model ready.</w:t>
      </w:r>
    </w:p>
    <w:p>
      <w:pPr>
        <w:pStyle w:val="ListBullet"/>
      </w:pPr>
      <w:r>
        <w:t>If integrator fees on swaps grow, treat them as platform-allowed transaction fees, not in-app purchases.</w:t>
      </w:r>
    </w:p>
    <w:p>
      <w:pPr>
        <w:pStyle w:val="Heading2"/>
      </w:pPr>
      <w:r>
        <w:t>7.2 Cached secrets on device</w:t>
      </w:r>
    </w:p>
    <w:p>
      <w:pPr>
        <w:pStyle w:val="ListBullet"/>
      </w:pPr>
      <w:r>
        <w:t>Caching a mnemonic in Keychain/Keystore is convenient but increases blast radius if the device is rooted/jailbroken.</w:t>
      </w:r>
    </w:p>
    <w:p>
      <w:pPr>
        <w:pStyle w:val="ListBullet"/>
      </w:pPr>
      <w:r>
        <w:t>Default to NOT caching. Make biometric-unlock-with-cached-mnemonic an explicit opt-in with a clear warning.</w:t>
      </w:r>
    </w:p>
    <w:p>
      <w:pPr>
        <w:pStyle w:val="ListBullet"/>
      </w:pPr>
      <w:r>
        <w:t>Always keep "scan QR + enter password" as the canonical recovery path.</w:t>
      </w:r>
    </w:p>
    <w:p>
      <w:pPr>
        <w:pStyle w:val="Heading2"/>
      </w:pPr>
      <w:r>
        <w:t>7.3 Update cadence drift</w:t>
      </w:r>
    </w:p>
    <w:p>
      <w:pPr>
        <w:pStyle w:val="ListBullet"/>
      </w:pPr>
      <w:r>
        <w:t>Web releases are continuous. Native releases are gated by store review. With Capacitor, JS updates ship instantly via the bundled web layer — but this is a gray area in App Store rules. Be conservative: ship critical fixes via store updates, treat hot-update as a bonus.</w:t>
      </w:r>
    </w:p>
    <w:p>
      <w:pPr>
        <w:pStyle w:val="Heading2"/>
      </w:pPr>
      <w:r>
        <w:t>7.4 Brand and trust</w:t>
      </w:r>
    </w:p>
    <w:p>
      <w:pPr>
        <w:pStyle w:val="ListBullet"/>
      </w:pPr>
      <w:r>
        <w:t>An app with poor first-week reviews from a single confused user can suppress install rates for months.</w:t>
      </w:r>
    </w:p>
    <w:p>
      <w:pPr>
        <w:pStyle w:val="ListBullet"/>
      </w:pPr>
      <w:r>
        <w:t>Plan for in-app onboarding that explains the QR-backup model in 30 seconds.</w:t>
      </w:r>
    </w:p>
    <w:p>
      <w:pPr>
        <w:pStyle w:val="ListBullet"/>
      </w:pPr>
      <w:r>
        <w:t>Clearly distinguish wallet2qr from impersonator apps that may appear in store search.</w:t>
      </w:r>
    </w:p>
    <w:p>
      <w:r>
        <w:br w:type="page"/>
      </w:r>
    </w:p>
    <w:p>
      <w:pPr>
        <w:pStyle w:val="Heading1"/>
      </w:pPr>
      <w:r>
        <w:t>8. Decision Framework</w:t>
      </w:r>
    </w:p>
    <w:p>
      <w:pPr>
        <w:pStyle w:val="Heading2"/>
      </w:pPr>
      <w:r>
        <w:t>8.1 Triggers for starting Phase 2</w:t>
      </w:r>
    </w:p>
    <w:p>
      <w:pPr>
        <w:pStyle w:val="ListBullet"/>
      </w:pPr>
      <w:r>
        <w:t>Phase 1 PWA hits &gt;5,000 home-screen installs OR &gt;25% of returning users install the PWA.</w:t>
      </w:r>
    </w:p>
    <w:p>
      <w:pPr>
        <w:pStyle w:val="ListBullet"/>
      </w:pPr>
      <w:r>
        <w:t>Inbound user requests for a "real app" exceed support capacity to deflect.</w:t>
      </w:r>
    </w:p>
    <w:p>
      <w:pPr>
        <w:pStyle w:val="ListBullet"/>
      </w:pPr>
      <w:r>
        <w:t>A growth or partnership channel demands an App Store listing as a prerequisite.</w:t>
      </w:r>
    </w:p>
    <w:p>
      <w:pPr>
        <w:pStyle w:val="ListBullet"/>
      </w:pPr>
      <w:r>
        <w:t>v2 cipher decision is finalized, so the mobile launch can introduce hardware-backed keys without a second migration.</w:t>
      </w:r>
    </w:p>
    <w:p>
      <w:pPr>
        <w:pStyle w:val="Heading2"/>
      </w:pPr>
      <w:r>
        <w:t>8.2 Triggers for staying browser-only</w:t>
      </w:r>
    </w:p>
    <w:p>
      <w:pPr>
        <w:pStyle w:val="ListBullet"/>
      </w:pPr>
      <w:r>
        <w:t>Engineering bandwidth is needed for cipher hardening or new chain support — Phase 2 can wait.</w:t>
      </w:r>
    </w:p>
    <w:p>
      <w:pPr>
        <w:pStyle w:val="ListBullet"/>
      </w:pPr>
      <w:r>
        <w:t>User research shows the printable-QR-as-backup is the dominant use case (cold storage), where a mobile app adds little.</w:t>
      </w:r>
    </w:p>
    <w:p>
      <w:pPr>
        <w:pStyle w:val="ListBullet"/>
      </w:pPr>
      <w:r>
        <w:t>App Store policy headwinds make a 6-week review cycle a real risk.</w:t>
      </w:r>
    </w:p>
    <w:p>
      <w:pPr>
        <w:pStyle w:val="Heading1"/>
      </w:pPr>
      <w:r>
        <w:t>9. Conclusion</w:t>
      </w:r>
    </w:p>
    <w:p>
      <w:pPr/>
      <w:r>
        <w:t>wallet2qr does not need to become a mobile app to deliver mobile value — most of what users want (home-screen install, offline shell, smoother camera) is reachable in a few days as a PWA. The store-listed app is a real but second-order question, and the right way to answer it is Capacitor, not a rewrite. The non-negotiable is that the encryption surface shared with the text2qr family remains a single, frozen JS implementation. Every option in this paper is rated first against that constraint. The recommended path — PWA now, Capacitor when justified — preserves it absolutely.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