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DECLARAÇÃO DE NÃO ENQUADRAMENTO NAS VEDAÇÕES</w:t>
      </w:r>
    </w:p>
    <w:p/>
    <w:p>
      <w:r>
        <w:t>INSTITUTO UBATUBA SANTUÁRIO ECOLÓGICO</w:t>
      </w:r>
    </w:p>
    <w:p>
      <w:r>
        <w:t>CNPJ: 44.554.006/0001-86</w:t>
      </w:r>
    </w:p>
    <w:p>
      <w:r>
        <w:t>Município: Ubatuba/SP</w:t>
      </w:r>
    </w:p>
    <w:p/>
    <w:p>
      <w:r>
        <w:t>O INSTITUTO UBATUBA SANTUÁRIO ECOLÓGICO, inscrito no CNPJ sob o nº 44.554.006/0001-86, por seu representante legal abaixo assinado, DECLARA, para os fins do art. 6º, inciso V, da Portaria MESP nº 10, de 3 de março de 2026, que o projeto "Surfe na Onda do Bem" e a entidade proponente NÃO SE ENQUADRAM nas vedações previstas na Lei Complementar nº 222/2025 e no Decreto nº 12.861/2026, em especial:</w:t>
      </w:r>
    </w:p>
    <w:p>
      <w:pPr>
        <w:pStyle w:val="ListBullet"/>
      </w:pPr>
      <w:r>
        <w:t>não se destina a circuito privado com público previamente definido (art. 25, I, do Decreto);</w:t>
      </w:r>
    </w:p>
    <w:p>
      <w:pPr>
        <w:pStyle w:val="ListBullet"/>
      </w:pPr>
      <w:r>
        <w:t>não prevê remuneração de atletas profissionais nem manutenção de equipes ou competições profissionais (art. 6º do Decreto);</w:t>
      </w:r>
    </w:p>
    <w:p>
      <w:pPr>
        <w:pStyle w:val="ListBullet"/>
      </w:pPr>
      <w:r>
        <w:t>não prevê intermediação total do objeto nem subcontratação de gestão, coordenação ou direção (art. 13 do Decreto);</w:t>
      </w:r>
    </w:p>
    <w:p>
      <w:pPr>
        <w:pStyle w:val="ListBullet"/>
      </w:pPr>
      <w:r>
        <w:t>não prevê aquisição de espaços publicitários com recursos incentivados (art. 14 do Decreto);</w:t>
      </w:r>
    </w:p>
    <w:p>
      <w:pPr>
        <w:pStyle w:val="ListBullet"/>
      </w:pPr>
      <w:r>
        <w:t>não haverá cobrança de qualquer valor dos beneficiários, assegurada a gratuidade (art. 16 do Decreto);</w:t>
      </w:r>
    </w:p>
    <w:p>
      <w:pPr>
        <w:pStyle w:val="ListBullet"/>
      </w:pPr>
      <w:r>
        <w:t>a entidade não se encontra em situação de inadimplência, omissão de prestação de contas ou sanção impeditiva perante o Ministério do Esporte.</w:t>
      </w:r>
    </w:p>
    <w:p/>
    <w:p>
      <w:r>
        <w:t>Ubatuba/SP, ____ de ______________ de 2026.</w:t>
      </w:r>
    </w:p>
    <w:p/>
    <w:p/>
    <w:p>
      <w:pPr>
        <w:jc w:val="center"/>
      </w:pPr>
      <w:r>
        <w:t>_________________________________________</w:t>
      </w:r>
    </w:p>
    <w:p>
      <w:pPr>
        <w:jc w:val="center"/>
      </w:pPr>
      <w:r>
        <w:t>Alex Waltersdorf</w:t>
      </w:r>
    </w:p>
    <w:p>
      <w:pPr>
        <w:jc w:val="center"/>
      </w:pPr>
      <w:r>
        <w:t>Responsável legal — Instituto Ubatuba Santuário Ecológico</w:t>
      </w:r>
    </w:p>
    <w:p/>
    <w:p>
      <w:r>
        <w:rPr>
          <w:i/>
          <w:sz w:val="16"/>
        </w:rPr>
        <w:t>ATENÇÃO — MINUTA DE TRABALHO: antes de assinar, conferir e adequar ao modelo oficial disponível em https://www.gov.br/esporte/pt-br/acoes-e-programas/lei-de-incentivo-ao-esporte/modelos-e-manuais-3. O modelo do Ministério prevalece sobre esta minuta.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