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List Style Test</w:t>
      </w:r>
    </w:p>
    <w:p>
      <w:r>
        <w:t>Method 1: List Bullet style</w:t>
      </w:r>
    </w:p>
    <w:p>
      <w:pPr>
        <w:pStyle w:val="ListBullet"/>
      </w:pPr>
      <w:r>
        <w:t>First bullet point</w:t>
      </w:r>
    </w:p>
    <w:p>
      <w:pPr>
        <w:pStyle w:val="ListBullet"/>
      </w:pPr>
      <w:r>
        <w:t>Second bullet point</w:t>
      </w:r>
    </w:p>
    <w:p>
      <w:pPr>
        <w:pStyle w:val="ListBullet"/>
      </w:pPr>
      <w:r>
        <w:t>Third bullet point</w:t>
      </w:r>
    </w:p>
    <w:p/>
    <w:p>
      <w:r>
        <w:t>Method 2: List Bullet 2 style</w:t>
      </w:r>
    </w:p>
    <w:p>
      <w:pPr>
        <w:pStyle w:val="ListBullet2"/>
      </w:pPr>
      <w:r>
        <w:t>First bullet point</w:t>
      </w:r>
    </w:p>
    <w:p>
      <w:pPr>
        <w:pStyle w:val="ListBullet2"/>
      </w:pPr>
      <w:r>
        <w:t>Second bullet point</w:t>
      </w:r>
    </w:p>
    <w:p/>
    <w:p>
      <w:r>
        <w:t>Method 3: Manual bullet character</w:t>
      </w:r>
    </w:p>
    <w:p>
      <w:r>
        <w:t>• First bullet point</w:t>
      </w:r>
    </w:p>
    <w:p>
      <w:r>
        <w:t>• Second bullet point</w:t>
      </w:r>
    </w:p>
    <w:p/>
    <w:p>
      <w:r>
        <w:t>Method 4: Paragraph format with left indent</w:t>
      </w:r>
    </w:p>
    <w:p>
      <w:pPr>
        <w:ind w:left="720" w:hanging="360"/>
      </w:pPr>
      <w:r>
        <w:t>First indented point</w:t>
      </w:r>
    </w:p>
    <w:p>
      <w:pPr>
        <w:ind w:left="720" w:hanging="360"/>
      </w:pPr>
      <w:r>
        <w:t>Second indented point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