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341D" w14:textId="7ADA9287" w:rsidR="0082441E" w:rsidRDefault="00634F56" w:rsidP="00634F56">
      <w:pPr>
        <w:pStyle w:val="Title"/>
      </w:pPr>
      <w:r>
        <w:t>DATA7002 Essay</w:t>
      </w:r>
    </w:p>
    <w:p w14:paraId="2FA8BE94" w14:textId="2F67DBE5" w:rsidR="0065372A" w:rsidRDefault="00FE20F4" w:rsidP="0065372A">
      <w:r>
        <w:t>Alex White 43218307</w:t>
      </w:r>
    </w:p>
    <w:p w14:paraId="457EFA12" w14:textId="77777777" w:rsidR="00FE20F4" w:rsidRPr="00FE20F4" w:rsidRDefault="00FE20F4" w:rsidP="0065372A"/>
    <w:p w14:paraId="35B5F781" w14:textId="7AE2EE0D" w:rsidR="007D4D8B" w:rsidRPr="005D416C" w:rsidRDefault="005D416C" w:rsidP="002A461A">
      <w:pPr>
        <w:pStyle w:val="Heading1"/>
        <w:rPr>
          <w:rFonts w:cstheme="minorHAnsi"/>
        </w:rPr>
      </w:pPr>
      <w:r w:rsidRPr="005D416C">
        <w:rPr>
          <w:rFonts w:cstheme="minorHAnsi"/>
        </w:rPr>
        <w:t>Google’s Project Nightingale ignored the standards for handling medical data.</w:t>
      </w:r>
    </w:p>
    <w:p w14:paraId="62F4C51C" w14:textId="7BC27AF3" w:rsidR="00C86992" w:rsidRPr="00427A9F" w:rsidRDefault="00C86992"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1. Outline of a real-life data science problem. (500w) </w:t>
      </w:r>
    </w:p>
    <w:p w14:paraId="00B3C583" w14:textId="77777777" w:rsidR="00C86992" w:rsidRPr="00427A9F" w:rsidRDefault="00C86992" w:rsidP="00C86992">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C86992" w:rsidRPr="00427A9F" w14:paraId="22F0D0E6" w14:textId="77777777" w:rsidTr="00C86992">
        <w:tc>
          <w:tcPr>
            <w:tcW w:w="9016" w:type="dxa"/>
          </w:tcPr>
          <w:p w14:paraId="2D424AB3" w14:textId="77777777" w:rsidR="00C86992" w:rsidRPr="00427A9F" w:rsidRDefault="00B84AC0" w:rsidP="002A461A">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I will be investigating </w:t>
            </w:r>
            <w:r w:rsidR="00342062" w:rsidRPr="00427A9F">
              <w:rPr>
                <w:rFonts w:asciiTheme="minorHAnsi" w:hAnsiTheme="minorHAnsi" w:cstheme="minorHAnsi"/>
                <w:sz w:val="22"/>
                <w:szCs w:val="22"/>
              </w:rPr>
              <w:t xml:space="preserve">Google’s Project Nightingale data controversy, specifically around the concerns related to Google’s handling of medical data in partnership with healthcare providers. </w:t>
            </w:r>
          </w:p>
          <w:p w14:paraId="0A779BB7" w14:textId="77777777" w:rsidR="00342062" w:rsidRPr="00427A9F" w:rsidRDefault="00342062" w:rsidP="002A461A">
            <w:pPr>
              <w:pStyle w:val="NormalWeb"/>
              <w:spacing w:before="0" w:beforeAutospacing="0" w:after="0" w:afterAutospacing="0"/>
              <w:rPr>
                <w:rFonts w:asciiTheme="minorHAnsi" w:hAnsiTheme="minorHAnsi" w:cstheme="minorHAnsi"/>
                <w:sz w:val="22"/>
                <w:szCs w:val="22"/>
              </w:rPr>
            </w:pPr>
          </w:p>
          <w:p w14:paraId="5B94AAAB" w14:textId="38D191EE" w:rsidR="00342062" w:rsidRPr="00427A9F" w:rsidRDefault="00342062" w:rsidP="002A461A">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Project Nightingale is a</w:t>
            </w:r>
            <w:r w:rsidR="00C63C10" w:rsidRPr="00427A9F">
              <w:rPr>
                <w:rFonts w:asciiTheme="minorHAnsi" w:hAnsiTheme="minorHAnsi" w:cstheme="minorHAnsi"/>
                <w:sz w:val="22"/>
                <w:szCs w:val="22"/>
              </w:rPr>
              <w:t xml:space="preserve"> data storage and processing initiative</w:t>
            </w:r>
            <w:r w:rsidRPr="00427A9F">
              <w:rPr>
                <w:rFonts w:asciiTheme="minorHAnsi" w:hAnsiTheme="minorHAnsi" w:cstheme="minorHAnsi"/>
                <w:sz w:val="22"/>
                <w:szCs w:val="22"/>
              </w:rPr>
              <w:t xml:space="preserve"> </w:t>
            </w:r>
            <w:r w:rsidR="00C63C10" w:rsidRPr="00427A9F">
              <w:rPr>
                <w:rFonts w:asciiTheme="minorHAnsi" w:hAnsiTheme="minorHAnsi" w:cstheme="minorHAnsi"/>
                <w:sz w:val="22"/>
                <w:szCs w:val="22"/>
              </w:rPr>
              <w:t>by Google Cloud and Ascension, one of the largest healthcare systems in the United States. The project’s goal is to leverage data science and technology</w:t>
            </w:r>
            <w:r w:rsidR="0039644B" w:rsidRPr="00427A9F">
              <w:rPr>
                <w:rFonts w:asciiTheme="minorHAnsi" w:hAnsiTheme="minorHAnsi" w:cstheme="minorHAnsi"/>
                <w:sz w:val="22"/>
                <w:szCs w:val="22"/>
              </w:rPr>
              <w:t>, in particular artificial intelligence,</w:t>
            </w:r>
            <w:r w:rsidR="00C63C10" w:rsidRPr="00427A9F">
              <w:rPr>
                <w:rFonts w:asciiTheme="minorHAnsi" w:hAnsiTheme="minorHAnsi" w:cstheme="minorHAnsi"/>
                <w:sz w:val="22"/>
                <w:szCs w:val="22"/>
              </w:rPr>
              <w:t xml:space="preserve"> to improve patient care and outcomes</w:t>
            </w:r>
            <w:r w:rsidR="009944A4" w:rsidRPr="00427A9F">
              <w:rPr>
                <w:rFonts w:asciiTheme="minorHAnsi" w:hAnsiTheme="minorHAnsi" w:cstheme="minorHAnsi"/>
                <w:sz w:val="22"/>
                <w:szCs w:val="22"/>
              </w:rPr>
              <w:t xml:space="preserve"> [1]</w:t>
            </w:r>
            <w:r w:rsidR="0039644B" w:rsidRPr="00427A9F">
              <w:rPr>
                <w:rFonts w:asciiTheme="minorHAnsi" w:hAnsiTheme="minorHAnsi" w:cstheme="minorHAnsi"/>
                <w:sz w:val="22"/>
                <w:szCs w:val="22"/>
              </w:rPr>
              <w:t>.</w:t>
            </w:r>
          </w:p>
          <w:p w14:paraId="2E4313B2" w14:textId="77777777" w:rsidR="0039644B" w:rsidRPr="00427A9F" w:rsidRDefault="0039644B" w:rsidP="002A461A">
            <w:pPr>
              <w:pStyle w:val="NormalWeb"/>
              <w:spacing w:before="0" w:beforeAutospacing="0" w:after="0" w:afterAutospacing="0"/>
              <w:rPr>
                <w:rFonts w:asciiTheme="minorHAnsi" w:hAnsiTheme="minorHAnsi" w:cstheme="minorHAnsi"/>
                <w:sz w:val="22"/>
                <w:szCs w:val="22"/>
              </w:rPr>
            </w:pPr>
          </w:p>
          <w:p w14:paraId="7A675E85" w14:textId="17A6A585" w:rsidR="0039644B" w:rsidRPr="00427A9F" w:rsidRDefault="0039644B" w:rsidP="002A461A">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Ethical concerns were raised because Google handled medical data in a manner that, while technically legal, ignored several standards for handling personal and sensitive data. One of the primary ethical issues is that patient privacy and data security was compromised, as the project involved the sharing of medical data on a massive scale </w:t>
            </w:r>
            <w:r w:rsidR="009944A4" w:rsidRPr="00427A9F">
              <w:rPr>
                <w:rFonts w:asciiTheme="minorHAnsi" w:hAnsiTheme="minorHAnsi" w:cstheme="minorHAnsi"/>
                <w:sz w:val="22"/>
                <w:szCs w:val="22"/>
              </w:rPr>
              <w:t xml:space="preserve">without the patients or doctors’ consent [2]. From a consequentialist viewpoint, it could be argued that the benefits outweigh the risks, as the intended outcome is for improvements in the patients’ health. </w:t>
            </w:r>
            <w:r w:rsidR="00AF0741" w:rsidRPr="00427A9F">
              <w:rPr>
                <w:rFonts w:asciiTheme="minorHAnsi" w:hAnsiTheme="minorHAnsi" w:cstheme="minorHAnsi"/>
                <w:sz w:val="22"/>
                <w:szCs w:val="22"/>
              </w:rPr>
              <w:t xml:space="preserve">The system could be used to suggest treatment plans, recommend changing doctors and even administer policies on narcotics. </w:t>
            </w:r>
          </w:p>
          <w:p w14:paraId="0340BFAA" w14:textId="77777777" w:rsidR="00AF0741" w:rsidRPr="00427A9F" w:rsidRDefault="00AF0741" w:rsidP="002A461A">
            <w:pPr>
              <w:pStyle w:val="NormalWeb"/>
              <w:spacing w:before="0" w:beforeAutospacing="0" w:after="0" w:afterAutospacing="0"/>
              <w:rPr>
                <w:rFonts w:asciiTheme="minorHAnsi" w:hAnsiTheme="minorHAnsi" w:cstheme="minorHAnsi"/>
                <w:sz w:val="22"/>
                <w:szCs w:val="22"/>
              </w:rPr>
            </w:pPr>
          </w:p>
          <w:p w14:paraId="7BE03D79" w14:textId="780BEA54" w:rsidR="00AF0741" w:rsidRPr="00427A9F" w:rsidRDefault="00AF0741" w:rsidP="002A461A">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In the United States, where Project Nightingale was conducted, the healthcare data is supposed to be protected by the Health Insurance Portability and Accountability Act (HIPAA)</w:t>
            </w:r>
            <w:r w:rsidR="00E11D51" w:rsidRPr="00427A9F">
              <w:rPr>
                <w:rFonts w:asciiTheme="minorHAnsi" w:hAnsiTheme="minorHAnsi" w:cstheme="minorHAnsi"/>
                <w:sz w:val="22"/>
                <w:szCs w:val="22"/>
              </w:rPr>
              <w:t xml:space="preserve"> [3]</w:t>
            </w:r>
            <w:r w:rsidRPr="00427A9F">
              <w:rPr>
                <w:rFonts w:asciiTheme="minorHAnsi" w:hAnsiTheme="minorHAnsi" w:cstheme="minorHAnsi"/>
                <w:sz w:val="22"/>
                <w:szCs w:val="22"/>
              </w:rPr>
              <w:t xml:space="preserve">. The HIPAA is an act of congress, which stipulates how personally identifiable information maintained by healthcare and healthcare insurance industries should be protected from fraud, theft and other forms of misuse. </w:t>
            </w:r>
            <w:r w:rsidR="00E11D51" w:rsidRPr="00427A9F">
              <w:rPr>
                <w:rFonts w:asciiTheme="minorHAnsi" w:hAnsiTheme="minorHAnsi" w:cstheme="minorHAnsi"/>
                <w:sz w:val="22"/>
                <w:szCs w:val="22"/>
              </w:rPr>
              <w:t xml:space="preserve">Project Nightingale took advantage of a legal loophole in HIPAA that allows healthcare providers to share data with external businesses for processing and quality improvements, therefore bypassing some of the usual data consent requirements. </w:t>
            </w:r>
            <w:r w:rsidR="00A84F32" w:rsidRPr="00427A9F">
              <w:rPr>
                <w:rFonts w:asciiTheme="minorHAnsi" w:hAnsiTheme="minorHAnsi" w:cstheme="minorHAnsi"/>
                <w:sz w:val="22"/>
                <w:szCs w:val="22"/>
              </w:rPr>
              <w:t xml:space="preserve">Additionally, as the patients did not consent and didn’t know their data was being used, they were also forfeited of the ability to ‘opt out’ of data sharing. </w:t>
            </w:r>
          </w:p>
          <w:p w14:paraId="66BDA6DA" w14:textId="77777777" w:rsidR="0073598D" w:rsidRPr="00427A9F" w:rsidRDefault="0073598D" w:rsidP="002A461A">
            <w:pPr>
              <w:pStyle w:val="NormalWeb"/>
              <w:spacing w:before="0" w:beforeAutospacing="0" w:after="0" w:afterAutospacing="0"/>
              <w:rPr>
                <w:rFonts w:asciiTheme="minorHAnsi" w:hAnsiTheme="minorHAnsi" w:cstheme="minorHAnsi"/>
                <w:sz w:val="22"/>
                <w:szCs w:val="22"/>
              </w:rPr>
            </w:pPr>
          </w:p>
          <w:p w14:paraId="037F4F84" w14:textId="4AB67D79" w:rsidR="00B16F15" w:rsidRPr="00427A9F" w:rsidRDefault="00F0138E" w:rsidP="002A461A">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To</w:t>
            </w:r>
            <w:r w:rsidR="00B16F15" w:rsidRPr="00427A9F">
              <w:rPr>
                <w:rFonts w:asciiTheme="minorHAnsi" w:hAnsiTheme="minorHAnsi" w:cstheme="minorHAnsi"/>
                <w:sz w:val="22"/>
                <w:szCs w:val="22"/>
              </w:rPr>
              <w:t xml:space="preserve"> address the some of the ethical concerns around sharing sensitive information, there were </w:t>
            </w:r>
            <w:r w:rsidRPr="00427A9F">
              <w:rPr>
                <w:rFonts w:asciiTheme="minorHAnsi" w:hAnsiTheme="minorHAnsi" w:cstheme="minorHAnsi"/>
                <w:sz w:val="22"/>
                <w:szCs w:val="22"/>
              </w:rPr>
              <w:t>calls</w:t>
            </w:r>
            <w:r w:rsidR="00B16F15" w:rsidRPr="00427A9F">
              <w:rPr>
                <w:rFonts w:asciiTheme="minorHAnsi" w:hAnsiTheme="minorHAnsi" w:cstheme="minorHAnsi"/>
                <w:sz w:val="22"/>
                <w:szCs w:val="22"/>
              </w:rPr>
              <w:t xml:space="preserve"> for </w:t>
            </w:r>
            <w:r w:rsidRPr="00427A9F">
              <w:rPr>
                <w:rFonts w:asciiTheme="minorHAnsi" w:hAnsiTheme="minorHAnsi" w:cstheme="minorHAnsi"/>
                <w:sz w:val="22"/>
                <w:szCs w:val="22"/>
              </w:rPr>
              <w:t xml:space="preserve">improved data anonymisation techniques. Multiple Ascension employees were concerned that the tools that Google was using to import and export the data were not actually compliant with HIPAA privacy standards, and when confronting Google on this matter, did not receive satisfactory responses [4]. There are data-science anonymisation methods, such as K-Anonymisation that can help protect patient privacy, while also retaining its utility for analysis. K-anonymisation works by ensuring that there are at least ‘K’ numbers of records with the same attributes in the dataset, therefore ensuring that an individual cannot be identified. </w:t>
            </w:r>
            <w:r w:rsidR="00594329" w:rsidRPr="00427A9F">
              <w:rPr>
                <w:rFonts w:asciiTheme="minorHAnsi" w:hAnsiTheme="minorHAnsi" w:cstheme="minorHAnsi"/>
                <w:sz w:val="22"/>
                <w:szCs w:val="22"/>
              </w:rPr>
              <w:t xml:space="preserve">Google was not transparent in their process of de-identifying the patient data, but rather, when questioned, pointed to a list of their cloud products </w:t>
            </w:r>
            <w:r w:rsidR="00C51197" w:rsidRPr="00427A9F">
              <w:rPr>
                <w:rFonts w:asciiTheme="minorHAnsi" w:hAnsiTheme="minorHAnsi" w:cstheme="minorHAnsi"/>
                <w:sz w:val="22"/>
                <w:szCs w:val="22"/>
              </w:rPr>
              <w:t xml:space="preserve">they use, </w:t>
            </w:r>
            <w:r w:rsidR="00594329" w:rsidRPr="00427A9F">
              <w:rPr>
                <w:rFonts w:asciiTheme="minorHAnsi" w:hAnsiTheme="minorHAnsi" w:cstheme="minorHAnsi"/>
                <w:sz w:val="22"/>
                <w:szCs w:val="22"/>
              </w:rPr>
              <w:t xml:space="preserve">which they claimed were HIPAA-compliant [4]. </w:t>
            </w:r>
          </w:p>
          <w:p w14:paraId="4ACDA344" w14:textId="77777777" w:rsidR="007735B2" w:rsidRPr="00427A9F" w:rsidRDefault="007735B2" w:rsidP="002A461A">
            <w:pPr>
              <w:pStyle w:val="NormalWeb"/>
              <w:spacing w:before="0" w:beforeAutospacing="0" w:after="0" w:afterAutospacing="0"/>
              <w:rPr>
                <w:rFonts w:asciiTheme="minorHAnsi" w:hAnsiTheme="minorHAnsi" w:cstheme="minorHAnsi"/>
                <w:sz w:val="22"/>
                <w:szCs w:val="22"/>
              </w:rPr>
            </w:pPr>
          </w:p>
          <w:p w14:paraId="061356D4" w14:textId="59ACFE5B" w:rsidR="007735B2" w:rsidRPr="00427A9F" w:rsidRDefault="007735B2" w:rsidP="002A461A">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I will be arguing the Deontic perspective that Google should not have handled the medical data in the way that they did, regardless of the outcome. There were many signs indicating that they </w:t>
            </w:r>
            <w:r w:rsidRPr="00427A9F">
              <w:rPr>
                <w:rFonts w:asciiTheme="minorHAnsi" w:hAnsiTheme="minorHAnsi" w:cstheme="minorHAnsi"/>
                <w:sz w:val="22"/>
                <w:szCs w:val="22"/>
              </w:rPr>
              <w:lastRenderedPageBreak/>
              <w:t xml:space="preserve">knew they were acting inappropriately, and I believe they were not acting in the goodwill of the patients. </w:t>
            </w:r>
          </w:p>
          <w:p w14:paraId="2690FAC3" w14:textId="3BA22B5A" w:rsidR="0073598D" w:rsidRPr="00427A9F" w:rsidRDefault="0073598D" w:rsidP="002A461A">
            <w:pPr>
              <w:pStyle w:val="NormalWeb"/>
              <w:spacing w:before="0" w:beforeAutospacing="0" w:after="0" w:afterAutospacing="0"/>
              <w:rPr>
                <w:rFonts w:asciiTheme="minorHAnsi" w:hAnsiTheme="minorHAnsi" w:cstheme="minorHAnsi"/>
                <w:sz w:val="22"/>
                <w:szCs w:val="22"/>
              </w:rPr>
            </w:pPr>
          </w:p>
        </w:tc>
      </w:tr>
    </w:tbl>
    <w:p w14:paraId="17073BC3" w14:textId="77777777" w:rsidR="00C86992" w:rsidRPr="00427A9F" w:rsidRDefault="00C86992" w:rsidP="00C86992">
      <w:pPr>
        <w:pStyle w:val="NormalWeb"/>
        <w:spacing w:before="0" w:beforeAutospacing="0" w:after="0" w:afterAutospacing="0"/>
        <w:rPr>
          <w:rFonts w:asciiTheme="minorHAnsi" w:hAnsiTheme="minorHAnsi" w:cstheme="minorHAnsi"/>
          <w:sz w:val="22"/>
          <w:szCs w:val="22"/>
        </w:rPr>
      </w:pPr>
    </w:p>
    <w:p w14:paraId="633ABA62" w14:textId="60B45204" w:rsidR="00C86992" w:rsidRPr="00427A9F" w:rsidRDefault="00C86992"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2. </w:t>
      </w:r>
      <w:r w:rsidR="001806C8" w:rsidRPr="00427A9F">
        <w:rPr>
          <w:rFonts w:asciiTheme="minorHAnsi" w:hAnsiTheme="minorHAnsi" w:cstheme="minorHAnsi"/>
          <w:sz w:val="22"/>
          <w:szCs w:val="22"/>
        </w:rPr>
        <w:t>LLM</w:t>
      </w:r>
      <w:r w:rsidRPr="00427A9F">
        <w:rPr>
          <w:rFonts w:asciiTheme="minorHAnsi" w:hAnsiTheme="minorHAnsi" w:cstheme="minorHAnsi"/>
          <w:sz w:val="22"/>
          <w:szCs w:val="22"/>
        </w:rPr>
        <w:t xml:space="preserve"> stance. (500w)</w:t>
      </w:r>
    </w:p>
    <w:p w14:paraId="1F7151DA" w14:textId="77777777" w:rsidR="0041341D" w:rsidRPr="00427A9F" w:rsidRDefault="0041341D" w:rsidP="00C86992">
      <w:pPr>
        <w:pStyle w:val="NormalWeb"/>
        <w:spacing w:before="0" w:beforeAutospacing="0" w:after="0" w:afterAutospacing="0"/>
        <w:rPr>
          <w:rFonts w:asciiTheme="minorHAnsi" w:hAnsiTheme="minorHAnsi" w:cstheme="minorHAnsi"/>
          <w:sz w:val="22"/>
          <w:szCs w:val="22"/>
        </w:rPr>
      </w:pPr>
    </w:p>
    <w:p w14:paraId="7FD10657" w14:textId="7F7356CD" w:rsidR="0041341D" w:rsidRPr="00427A9F" w:rsidRDefault="0041341D"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Enter the enquiry that you posed to the LLM here:</w:t>
      </w:r>
    </w:p>
    <w:tbl>
      <w:tblPr>
        <w:tblStyle w:val="TableGrid"/>
        <w:tblW w:w="0" w:type="auto"/>
        <w:tblLook w:val="04A0" w:firstRow="1" w:lastRow="0" w:firstColumn="1" w:lastColumn="0" w:noHBand="0" w:noVBand="1"/>
      </w:tblPr>
      <w:tblGrid>
        <w:gridCol w:w="9016"/>
      </w:tblGrid>
      <w:tr w:rsidR="0041341D" w:rsidRPr="00427A9F" w14:paraId="7E59EBA0" w14:textId="77777777" w:rsidTr="0041341D">
        <w:tc>
          <w:tcPr>
            <w:tcW w:w="9016" w:type="dxa"/>
          </w:tcPr>
          <w:p w14:paraId="0FA9C0E6" w14:textId="3D6FBF94" w:rsidR="0041341D" w:rsidRPr="00427A9F" w:rsidRDefault="002A461A"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 </w:t>
            </w:r>
            <w:r w:rsidR="008E5EA3" w:rsidRPr="00427A9F">
              <w:rPr>
                <w:rFonts w:asciiTheme="minorHAnsi" w:hAnsiTheme="minorHAnsi" w:cstheme="minorHAnsi"/>
                <w:sz w:val="22"/>
                <w:szCs w:val="22"/>
              </w:rPr>
              <w:t xml:space="preserve">Can you write me a 500-word defence of the way that Google acted </w:t>
            </w:r>
            <w:proofErr w:type="gramStart"/>
            <w:r w:rsidR="008E5EA3" w:rsidRPr="00427A9F">
              <w:rPr>
                <w:rFonts w:asciiTheme="minorHAnsi" w:hAnsiTheme="minorHAnsi" w:cstheme="minorHAnsi"/>
                <w:sz w:val="22"/>
                <w:szCs w:val="22"/>
              </w:rPr>
              <w:t>in regard to</w:t>
            </w:r>
            <w:proofErr w:type="gramEnd"/>
            <w:r w:rsidR="008E5EA3" w:rsidRPr="00427A9F">
              <w:rPr>
                <w:rFonts w:asciiTheme="minorHAnsi" w:hAnsiTheme="minorHAnsi" w:cstheme="minorHAnsi"/>
                <w:sz w:val="22"/>
                <w:szCs w:val="22"/>
              </w:rPr>
              <w:t xml:space="preserve"> Project Nightingale. </w:t>
            </w:r>
            <w:proofErr w:type="gramStart"/>
            <w:r w:rsidR="008E5EA3" w:rsidRPr="00427A9F">
              <w:rPr>
                <w:rFonts w:asciiTheme="minorHAnsi" w:hAnsiTheme="minorHAnsi" w:cstheme="minorHAnsi"/>
                <w:sz w:val="22"/>
                <w:szCs w:val="22"/>
              </w:rPr>
              <w:t>In particular, their</w:t>
            </w:r>
            <w:proofErr w:type="gramEnd"/>
            <w:r w:rsidR="008E5EA3" w:rsidRPr="00427A9F">
              <w:rPr>
                <w:rFonts w:asciiTheme="minorHAnsi" w:hAnsiTheme="minorHAnsi" w:cstheme="minorHAnsi"/>
                <w:sz w:val="22"/>
                <w:szCs w:val="22"/>
              </w:rPr>
              <w:t xml:space="preserve"> handling of data</w:t>
            </w:r>
            <w:r w:rsidR="00656435" w:rsidRPr="00427A9F">
              <w:rPr>
                <w:rFonts w:asciiTheme="minorHAnsi" w:hAnsiTheme="minorHAnsi" w:cstheme="minorHAnsi"/>
                <w:sz w:val="22"/>
                <w:szCs w:val="22"/>
              </w:rPr>
              <w:t xml:space="preserve"> and how they exploited a legal loophole to conduct their project</w:t>
            </w:r>
            <w:r w:rsidR="008E5EA3" w:rsidRPr="00427A9F">
              <w:rPr>
                <w:rFonts w:asciiTheme="minorHAnsi" w:hAnsiTheme="minorHAnsi" w:cstheme="minorHAnsi"/>
                <w:sz w:val="22"/>
                <w:szCs w:val="22"/>
              </w:rPr>
              <w:t>.</w:t>
            </w:r>
          </w:p>
        </w:tc>
      </w:tr>
    </w:tbl>
    <w:p w14:paraId="0A4EF9AB" w14:textId="77777777" w:rsidR="0041341D" w:rsidRPr="00427A9F" w:rsidRDefault="0041341D" w:rsidP="00C86992">
      <w:pPr>
        <w:pStyle w:val="NormalWeb"/>
        <w:spacing w:before="0" w:beforeAutospacing="0" w:after="0" w:afterAutospacing="0"/>
        <w:rPr>
          <w:rFonts w:asciiTheme="minorHAnsi" w:hAnsiTheme="minorHAnsi" w:cstheme="minorHAnsi"/>
          <w:sz w:val="22"/>
          <w:szCs w:val="22"/>
        </w:rPr>
      </w:pPr>
    </w:p>
    <w:p w14:paraId="5CC41B36" w14:textId="51FCB898" w:rsidR="00C86992" w:rsidRPr="00427A9F" w:rsidRDefault="0041341D"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Enter the LLM’s response here:</w:t>
      </w:r>
    </w:p>
    <w:tbl>
      <w:tblPr>
        <w:tblStyle w:val="TableGrid"/>
        <w:tblW w:w="0" w:type="auto"/>
        <w:tblLook w:val="04A0" w:firstRow="1" w:lastRow="0" w:firstColumn="1" w:lastColumn="0" w:noHBand="0" w:noVBand="1"/>
      </w:tblPr>
      <w:tblGrid>
        <w:gridCol w:w="9016"/>
      </w:tblGrid>
      <w:tr w:rsidR="00C86992" w:rsidRPr="00427A9F" w14:paraId="16E74DD2" w14:textId="77777777" w:rsidTr="00C86992">
        <w:tc>
          <w:tcPr>
            <w:tcW w:w="9016" w:type="dxa"/>
          </w:tcPr>
          <w:p w14:paraId="739850F0"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1. Legal Compliance:</w:t>
            </w:r>
          </w:p>
          <w:p w14:paraId="3565F0B0"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Google's actions in Project Nightingale adhered to existing legal frameworks, including the Health Insurance Portability and Accountability Act (HIPAA) in the United States. HIPAA permits healthcare providers to share patient data with external entities for purposes such as quality improvement, and Project Nightingale operated within these regulatory guidelines. Google's collaboration with Ascension was, therefore, legal, as it complied with established healthcare data regulations.</w:t>
            </w:r>
          </w:p>
          <w:p w14:paraId="08A9D986"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2. Improved Patient Care:</w:t>
            </w:r>
          </w:p>
          <w:p w14:paraId="770A931D"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 xml:space="preserve">Project Nightingale aimed to leverage Google's data analytics capabilities to enhance patient care and outcomes. By </w:t>
            </w:r>
            <w:proofErr w:type="spellStart"/>
            <w:r w:rsidRPr="00427A9F">
              <w:rPr>
                <w:rFonts w:asciiTheme="minorHAnsi" w:hAnsiTheme="minorHAnsi" w:cstheme="minorHAnsi"/>
                <w:sz w:val="22"/>
                <w:szCs w:val="22"/>
              </w:rPr>
              <w:t>analyzing</w:t>
            </w:r>
            <w:proofErr w:type="spellEnd"/>
            <w:r w:rsidRPr="00427A9F">
              <w:rPr>
                <w:rFonts w:asciiTheme="minorHAnsi" w:hAnsiTheme="minorHAnsi" w:cstheme="minorHAnsi"/>
                <w:sz w:val="22"/>
                <w:szCs w:val="22"/>
              </w:rPr>
              <w:t xml:space="preserve"> vast amounts of medical data, the project sought to identify patterns, trends, and treatment options that could lead to more effective and personalized healthcare. Google's participation in this initiative was driven by a genuine commitment to improving healthcare services, which aligns with the broader goals of the healthcare industry.</w:t>
            </w:r>
          </w:p>
          <w:p w14:paraId="732D0BEE"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3. Data Security and Expertise:</w:t>
            </w:r>
          </w:p>
          <w:p w14:paraId="160BD8DB" w14:textId="5589F020"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Google is a tech giant renowned for its robust data security practices and expertise. Google employs advanced encryption, access controls, and security protocols to safeguard data from unauthorized access and breaches. In fact, Google's involvement could be seen as an assurance of strong data security, as they have the resources and knowledge to protect sensitive medical information effectively.</w:t>
            </w:r>
          </w:p>
          <w:p w14:paraId="5F8B1755"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4. Data Anonymization:</w:t>
            </w:r>
          </w:p>
          <w:p w14:paraId="20070D91" w14:textId="27CDDDA2"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 xml:space="preserve">Google employed data anonymization techniques to protect patient privacy. While there were concerns about the level of patient consent and transparency, anonymization methods ensured that individual patients could not be identified from the data. Google's use of anonymization is an important measure that should be acknowledged in their </w:t>
            </w:r>
            <w:proofErr w:type="spellStart"/>
            <w:r w:rsidRPr="00427A9F">
              <w:rPr>
                <w:rFonts w:asciiTheme="minorHAnsi" w:hAnsiTheme="minorHAnsi" w:cstheme="minorHAnsi"/>
                <w:sz w:val="22"/>
                <w:szCs w:val="22"/>
              </w:rPr>
              <w:t>defense</w:t>
            </w:r>
            <w:proofErr w:type="spellEnd"/>
            <w:r w:rsidRPr="00427A9F">
              <w:rPr>
                <w:rFonts w:asciiTheme="minorHAnsi" w:hAnsiTheme="minorHAnsi" w:cstheme="minorHAnsi"/>
                <w:sz w:val="22"/>
                <w:szCs w:val="22"/>
              </w:rPr>
              <w:t>.</w:t>
            </w:r>
          </w:p>
          <w:p w14:paraId="49A02BF2"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5. Potential for Medical Advancements:</w:t>
            </w:r>
          </w:p>
          <w:p w14:paraId="6C2E8E7F" w14:textId="1FBC59CF"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 xml:space="preserve">Project Nightingale has the potential to drive significant medical advancements. The large-scale analysis of patient records could lead to the discovery of new treatment options, improved diagnostic tools, and more efficient healthcare delivery. Google's involvement was instrumental in </w:t>
            </w:r>
            <w:r w:rsidRPr="00427A9F">
              <w:rPr>
                <w:rFonts w:asciiTheme="minorHAnsi" w:hAnsiTheme="minorHAnsi" w:cstheme="minorHAnsi"/>
                <w:sz w:val="22"/>
                <w:szCs w:val="22"/>
              </w:rPr>
              <w:lastRenderedPageBreak/>
              <w:t>bringing cutting-edge data analytics capabilities to the healthcare sector, potentially revolutionizing the way medical data is used for research and clinical decision-making.</w:t>
            </w:r>
          </w:p>
          <w:p w14:paraId="511D8457"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6. Transparent Intentions:</w:t>
            </w:r>
          </w:p>
          <w:p w14:paraId="4073921F" w14:textId="17CE1864"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Google's intentions with Project Nightingale were to help improve patient care and enhance healthcare services. While there were concerns about transparency in the early stages of the project, Google later clarified its objectives and provided insight into the ways in which patient data would be used. They emphasized their commitment to responsible data handling.</w:t>
            </w:r>
          </w:p>
          <w:p w14:paraId="2CB99517"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7. Patient Consent and Partnerships:</w:t>
            </w:r>
          </w:p>
          <w:p w14:paraId="262192CC" w14:textId="588A8506"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Google collaborated with healthcare providers like Ascension, which are responsible for patient care and data management. While the ethical concern of patient consent exists, it is important to recognize that these healthcare providers have established relationships with patients and are responsible for ensuring data privacy and legal compliance. Google's partnership with established healthcare organizations ensured that patient interests were represented.</w:t>
            </w:r>
          </w:p>
          <w:p w14:paraId="7109598C" w14:textId="77777777"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8. Potential for Ethical Reforms:</w:t>
            </w:r>
          </w:p>
          <w:p w14:paraId="0F64CB2F" w14:textId="551E2912" w:rsidR="008E5EA3"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The controversy surrounding Project Nightingale has sparked important conversations about the ethical use of patient data in data science initiatives. Google's participation can serve as a catalyst for positive changes in the industry, such as increased transparency, stronger patient consent protocols, and clearer regulations regarding data sharing and analysis.</w:t>
            </w:r>
          </w:p>
          <w:p w14:paraId="2FE247C0" w14:textId="28D3845F" w:rsidR="00C86992" w:rsidRPr="00427A9F" w:rsidRDefault="008E5EA3" w:rsidP="008E5EA3">
            <w:pPr>
              <w:pStyle w:val="NormalWeb"/>
              <w:rPr>
                <w:rFonts w:asciiTheme="minorHAnsi" w:hAnsiTheme="minorHAnsi" w:cstheme="minorHAnsi"/>
                <w:sz w:val="22"/>
                <w:szCs w:val="22"/>
              </w:rPr>
            </w:pPr>
            <w:r w:rsidRPr="00427A9F">
              <w:rPr>
                <w:rFonts w:asciiTheme="minorHAnsi" w:hAnsiTheme="minorHAnsi" w:cstheme="minorHAnsi"/>
                <w:sz w:val="22"/>
                <w:szCs w:val="22"/>
              </w:rPr>
              <w:t>In conclusion, Google's actions in Project Nightingale can be defended on several fronts. Their legal compliance, commitment to data security, expertise in data handling, and potential for medical advancements provide a strong basis for their involvement. While there were concerns about patient consent and transparency, it is important to acknowledge the potential benefits this project can bring to the healthcare sector. Google's participation in Project Nightingale has the potential to drive positive changes in the industry and contribute to improved patient care, all while operating within the bounds of existing regulations.</w:t>
            </w:r>
          </w:p>
        </w:tc>
      </w:tr>
    </w:tbl>
    <w:p w14:paraId="22B1E383" w14:textId="77777777" w:rsidR="00C86992" w:rsidRPr="00427A9F" w:rsidRDefault="00C86992" w:rsidP="00C86992">
      <w:pPr>
        <w:pStyle w:val="NormalWeb"/>
        <w:spacing w:before="0" w:beforeAutospacing="0" w:after="0" w:afterAutospacing="0"/>
        <w:rPr>
          <w:rFonts w:asciiTheme="minorHAnsi" w:hAnsiTheme="minorHAnsi" w:cstheme="minorHAnsi"/>
          <w:sz w:val="22"/>
          <w:szCs w:val="22"/>
        </w:rPr>
      </w:pPr>
    </w:p>
    <w:p w14:paraId="318EDB45" w14:textId="00BB4B75" w:rsidR="00C86992" w:rsidRPr="00427A9F" w:rsidRDefault="0041341D"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Source:</w:t>
      </w:r>
    </w:p>
    <w:tbl>
      <w:tblPr>
        <w:tblStyle w:val="TableGrid"/>
        <w:tblW w:w="9016" w:type="dxa"/>
        <w:tblLook w:val="04A0" w:firstRow="1" w:lastRow="0" w:firstColumn="1" w:lastColumn="0" w:noHBand="0" w:noVBand="1"/>
      </w:tblPr>
      <w:tblGrid>
        <w:gridCol w:w="9016"/>
      </w:tblGrid>
      <w:tr w:rsidR="00590CBB" w:rsidRPr="00427A9F" w14:paraId="17645E0B" w14:textId="77777777" w:rsidTr="00590CBB">
        <w:tc>
          <w:tcPr>
            <w:tcW w:w="9016" w:type="dxa"/>
          </w:tcPr>
          <w:p w14:paraId="0350887E" w14:textId="77321D65" w:rsidR="00590CBB" w:rsidRPr="00427A9F" w:rsidRDefault="00590CBB" w:rsidP="00590CBB">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This was written by </w:t>
            </w:r>
            <w:proofErr w:type="spellStart"/>
            <w:r w:rsidRPr="00427A9F">
              <w:rPr>
                <w:rFonts w:asciiTheme="minorHAnsi" w:hAnsiTheme="minorHAnsi" w:cstheme="minorHAnsi"/>
                <w:sz w:val="22"/>
                <w:szCs w:val="22"/>
              </w:rPr>
              <w:t>OpenAI’s</w:t>
            </w:r>
            <w:proofErr w:type="spellEnd"/>
            <w:r w:rsidRPr="00427A9F">
              <w:rPr>
                <w:rFonts w:asciiTheme="minorHAnsi" w:hAnsiTheme="minorHAnsi" w:cstheme="minorHAnsi"/>
                <w:sz w:val="22"/>
                <w:szCs w:val="22"/>
              </w:rPr>
              <w:t xml:space="preserve"> ChatGPT3</w:t>
            </w:r>
          </w:p>
        </w:tc>
      </w:tr>
    </w:tbl>
    <w:p w14:paraId="7BC59590" w14:textId="77777777" w:rsidR="0041341D" w:rsidRPr="00427A9F" w:rsidRDefault="0041341D" w:rsidP="00C86992">
      <w:pPr>
        <w:pStyle w:val="NormalWeb"/>
        <w:spacing w:before="0" w:beforeAutospacing="0" w:after="0" w:afterAutospacing="0"/>
        <w:rPr>
          <w:rFonts w:asciiTheme="minorHAnsi" w:hAnsiTheme="minorHAnsi" w:cstheme="minorHAnsi"/>
          <w:sz w:val="22"/>
          <w:szCs w:val="22"/>
        </w:rPr>
      </w:pPr>
    </w:p>
    <w:p w14:paraId="5F0D1B10" w14:textId="41093919" w:rsidR="00C86992" w:rsidRPr="00427A9F" w:rsidRDefault="00C86992"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3. The first critique. (700w) </w:t>
      </w:r>
    </w:p>
    <w:tbl>
      <w:tblPr>
        <w:tblStyle w:val="TableGrid"/>
        <w:tblW w:w="0" w:type="auto"/>
        <w:tblLook w:val="04A0" w:firstRow="1" w:lastRow="0" w:firstColumn="1" w:lastColumn="0" w:noHBand="0" w:noVBand="1"/>
      </w:tblPr>
      <w:tblGrid>
        <w:gridCol w:w="9016"/>
      </w:tblGrid>
      <w:tr w:rsidR="00261FF8" w:rsidRPr="00427A9F" w14:paraId="266E1ACB" w14:textId="77777777" w:rsidTr="00261FF8">
        <w:tc>
          <w:tcPr>
            <w:tcW w:w="9016" w:type="dxa"/>
          </w:tcPr>
          <w:p w14:paraId="6CF277D6" w14:textId="38D96DE4" w:rsidR="00B1241B" w:rsidRPr="00427A9F" w:rsidRDefault="00B1241B" w:rsidP="00B1241B">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 xml:space="preserve">Google's involvement in Project Nightingale has sparked a debate about the ethics of acquiring and </w:t>
            </w:r>
            <w:r w:rsidR="00A02CA6" w:rsidRPr="00427A9F">
              <w:rPr>
                <w:rFonts w:asciiTheme="minorHAnsi" w:hAnsiTheme="minorHAnsi" w:cstheme="minorHAnsi"/>
                <w:sz w:val="22"/>
                <w:szCs w:val="22"/>
              </w:rPr>
              <w:t>analysing</w:t>
            </w:r>
            <w:r w:rsidRPr="00427A9F">
              <w:rPr>
                <w:rFonts w:asciiTheme="minorHAnsi" w:hAnsiTheme="minorHAnsi" w:cstheme="minorHAnsi"/>
                <w:sz w:val="22"/>
                <w:szCs w:val="22"/>
              </w:rPr>
              <w:t xml:space="preserve"> patient data without explicit consent. </w:t>
            </w:r>
            <w:proofErr w:type="spellStart"/>
            <w:r w:rsidRPr="00427A9F">
              <w:rPr>
                <w:rFonts w:asciiTheme="minorHAnsi" w:hAnsiTheme="minorHAnsi" w:cstheme="minorHAnsi"/>
                <w:sz w:val="22"/>
                <w:szCs w:val="22"/>
              </w:rPr>
              <w:t>ChatGPT</w:t>
            </w:r>
            <w:proofErr w:type="spellEnd"/>
            <w:r w:rsidRPr="00427A9F">
              <w:rPr>
                <w:rFonts w:asciiTheme="minorHAnsi" w:hAnsiTheme="minorHAnsi" w:cstheme="minorHAnsi"/>
                <w:sz w:val="22"/>
                <w:szCs w:val="22"/>
              </w:rPr>
              <w:t xml:space="preserve"> has presented several </w:t>
            </w:r>
            <w:r w:rsidR="00A02CA6" w:rsidRPr="00427A9F">
              <w:rPr>
                <w:rFonts w:asciiTheme="minorHAnsi" w:hAnsiTheme="minorHAnsi" w:cstheme="minorHAnsi"/>
                <w:sz w:val="22"/>
                <w:szCs w:val="22"/>
              </w:rPr>
              <w:t>defences</w:t>
            </w:r>
            <w:r w:rsidRPr="00427A9F">
              <w:rPr>
                <w:rFonts w:asciiTheme="minorHAnsi" w:hAnsiTheme="minorHAnsi" w:cstheme="minorHAnsi"/>
                <w:sz w:val="22"/>
                <w:szCs w:val="22"/>
              </w:rPr>
              <w:t xml:space="preserve"> of Google's actions, but in this discussion, we will focus on </w:t>
            </w:r>
            <w:r w:rsidR="00E146E8" w:rsidRPr="00427A9F">
              <w:rPr>
                <w:rFonts w:asciiTheme="minorHAnsi" w:hAnsiTheme="minorHAnsi" w:cstheme="minorHAnsi"/>
                <w:sz w:val="22"/>
                <w:szCs w:val="22"/>
              </w:rPr>
              <w:t>three</w:t>
            </w:r>
            <w:r w:rsidRPr="00427A9F">
              <w:rPr>
                <w:rFonts w:asciiTheme="minorHAnsi" w:hAnsiTheme="minorHAnsi" w:cstheme="minorHAnsi"/>
                <w:sz w:val="22"/>
                <w:szCs w:val="22"/>
              </w:rPr>
              <w:t xml:space="preserve"> key arguments: the claim that the pursuit of "Improved Patient Care" justifies their actions</w:t>
            </w:r>
            <w:r w:rsidR="00E146E8" w:rsidRPr="00427A9F">
              <w:rPr>
                <w:rFonts w:asciiTheme="minorHAnsi" w:hAnsiTheme="minorHAnsi" w:cstheme="minorHAnsi"/>
                <w:sz w:val="22"/>
                <w:szCs w:val="22"/>
              </w:rPr>
              <w:t xml:space="preserve">, </w:t>
            </w:r>
            <w:r w:rsidRPr="00427A9F">
              <w:rPr>
                <w:rFonts w:asciiTheme="minorHAnsi" w:hAnsiTheme="minorHAnsi" w:cstheme="minorHAnsi"/>
                <w:sz w:val="22"/>
                <w:szCs w:val="22"/>
              </w:rPr>
              <w:t>the assertion that Google's legal compliance provides a moral basis for their involvement</w:t>
            </w:r>
            <w:r w:rsidR="00E146E8" w:rsidRPr="00427A9F">
              <w:rPr>
                <w:rFonts w:asciiTheme="minorHAnsi" w:hAnsiTheme="minorHAnsi" w:cstheme="minorHAnsi"/>
                <w:sz w:val="22"/>
                <w:szCs w:val="22"/>
              </w:rPr>
              <w:t>, and that Google used “Data Anonymisation” appropriately</w:t>
            </w:r>
            <w:r w:rsidRPr="00427A9F">
              <w:rPr>
                <w:rFonts w:asciiTheme="minorHAnsi" w:hAnsiTheme="minorHAnsi" w:cstheme="minorHAnsi"/>
                <w:sz w:val="22"/>
                <w:szCs w:val="22"/>
              </w:rPr>
              <w:t>.</w:t>
            </w:r>
          </w:p>
          <w:p w14:paraId="401F53C6" w14:textId="4E262F6C" w:rsidR="00B1241B" w:rsidRPr="00427A9F" w:rsidRDefault="00B1241B" w:rsidP="00B1241B">
            <w:pPr>
              <w:pStyle w:val="NormalWeb"/>
              <w:spacing w:after="0"/>
              <w:rPr>
                <w:rFonts w:asciiTheme="minorHAnsi" w:hAnsiTheme="minorHAnsi" w:cstheme="minorHAnsi"/>
                <w:sz w:val="22"/>
                <w:szCs w:val="22"/>
              </w:rPr>
            </w:pPr>
            <w:proofErr w:type="spellStart"/>
            <w:r w:rsidRPr="00427A9F">
              <w:rPr>
                <w:rFonts w:asciiTheme="minorHAnsi" w:hAnsiTheme="minorHAnsi" w:cstheme="minorHAnsi"/>
                <w:sz w:val="22"/>
                <w:szCs w:val="22"/>
              </w:rPr>
              <w:t>ChatGPT</w:t>
            </w:r>
            <w:proofErr w:type="spellEnd"/>
            <w:r w:rsidRPr="00427A9F">
              <w:rPr>
                <w:rFonts w:asciiTheme="minorHAnsi" w:hAnsiTheme="minorHAnsi" w:cstheme="minorHAnsi"/>
                <w:sz w:val="22"/>
                <w:szCs w:val="22"/>
              </w:rPr>
              <w:t xml:space="preserve"> </w:t>
            </w:r>
            <w:r w:rsidR="00A02CA6" w:rsidRPr="00427A9F">
              <w:rPr>
                <w:rFonts w:asciiTheme="minorHAnsi" w:hAnsiTheme="minorHAnsi" w:cstheme="minorHAnsi"/>
                <w:sz w:val="22"/>
                <w:szCs w:val="22"/>
              </w:rPr>
              <w:t>suggests</w:t>
            </w:r>
            <w:r w:rsidRPr="00427A9F">
              <w:rPr>
                <w:rFonts w:asciiTheme="minorHAnsi" w:hAnsiTheme="minorHAnsi" w:cstheme="minorHAnsi"/>
                <w:sz w:val="22"/>
                <w:szCs w:val="22"/>
              </w:rPr>
              <w:t xml:space="preserve"> that the outcome of "Improved Patient Care" is a sufficient rationale for the methods employed to collect and analy</w:t>
            </w:r>
            <w:r w:rsidR="00A02CA6" w:rsidRPr="00427A9F">
              <w:rPr>
                <w:rFonts w:asciiTheme="minorHAnsi" w:hAnsiTheme="minorHAnsi" w:cstheme="minorHAnsi"/>
                <w:sz w:val="22"/>
                <w:szCs w:val="22"/>
              </w:rPr>
              <w:t>s</w:t>
            </w:r>
            <w:r w:rsidRPr="00427A9F">
              <w:rPr>
                <w:rFonts w:asciiTheme="minorHAnsi" w:hAnsiTheme="minorHAnsi" w:cstheme="minorHAnsi"/>
                <w:sz w:val="22"/>
                <w:szCs w:val="22"/>
              </w:rPr>
              <w:t xml:space="preserve">e the data. This viewpoint aligns with consequentialism, where the ends are considered to justify the means. However, I lean </w:t>
            </w:r>
            <w:r w:rsidR="009E28E5">
              <w:rPr>
                <w:rFonts w:asciiTheme="minorHAnsi" w:hAnsiTheme="minorHAnsi" w:cstheme="minorHAnsi"/>
                <w:sz w:val="22"/>
                <w:szCs w:val="22"/>
              </w:rPr>
              <w:t xml:space="preserve">more </w:t>
            </w:r>
            <w:r w:rsidRPr="00427A9F">
              <w:rPr>
                <w:rFonts w:asciiTheme="minorHAnsi" w:hAnsiTheme="minorHAnsi" w:cstheme="minorHAnsi"/>
                <w:sz w:val="22"/>
                <w:szCs w:val="22"/>
              </w:rPr>
              <w:t>towards a deont</w:t>
            </w:r>
            <w:r w:rsidR="00A02CA6" w:rsidRPr="00427A9F">
              <w:rPr>
                <w:rFonts w:asciiTheme="minorHAnsi" w:hAnsiTheme="minorHAnsi" w:cstheme="minorHAnsi"/>
                <w:sz w:val="22"/>
                <w:szCs w:val="22"/>
              </w:rPr>
              <w:t>ic</w:t>
            </w:r>
            <w:r w:rsidRPr="00427A9F">
              <w:rPr>
                <w:rFonts w:asciiTheme="minorHAnsi" w:hAnsiTheme="minorHAnsi" w:cstheme="minorHAnsi"/>
                <w:sz w:val="22"/>
                <w:szCs w:val="22"/>
              </w:rPr>
              <w:t xml:space="preserve"> approach, which asserts that certain actions are inherently wrong, regardless of their outcomes.</w:t>
            </w:r>
            <w:r w:rsidR="00993A8A">
              <w:rPr>
                <w:rFonts w:asciiTheme="minorHAnsi" w:hAnsiTheme="minorHAnsi" w:cstheme="minorHAnsi"/>
                <w:sz w:val="22"/>
                <w:szCs w:val="22"/>
              </w:rPr>
              <w:t xml:space="preserve"> </w:t>
            </w:r>
            <w:r w:rsidRPr="00427A9F">
              <w:rPr>
                <w:rFonts w:asciiTheme="minorHAnsi" w:hAnsiTheme="minorHAnsi" w:cstheme="minorHAnsi"/>
                <w:sz w:val="22"/>
                <w:szCs w:val="22"/>
              </w:rPr>
              <w:t xml:space="preserve">From my perspective, Google's primary motivation in Project Nightingale was to capitalize on the vast potential of the healthcare market, a field relatively untapped in terms of big data [1]. Their actions aimed at increasing shareholder value and gaining an early foothold in this industry. While </w:t>
            </w:r>
            <w:proofErr w:type="spellStart"/>
            <w:r w:rsidRPr="00427A9F">
              <w:rPr>
                <w:rFonts w:asciiTheme="minorHAnsi" w:hAnsiTheme="minorHAnsi" w:cstheme="minorHAnsi"/>
                <w:sz w:val="22"/>
                <w:szCs w:val="22"/>
              </w:rPr>
              <w:lastRenderedPageBreak/>
              <w:t>ChatGPT</w:t>
            </w:r>
            <w:proofErr w:type="spellEnd"/>
            <w:r w:rsidRPr="00427A9F">
              <w:rPr>
                <w:rFonts w:asciiTheme="minorHAnsi" w:hAnsiTheme="minorHAnsi" w:cstheme="minorHAnsi"/>
                <w:sz w:val="22"/>
                <w:szCs w:val="22"/>
              </w:rPr>
              <w:t xml:space="preserve"> suggests that Google</w:t>
            </w:r>
            <w:r w:rsidR="00A02CA6" w:rsidRPr="00427A9F">
              <w:rPr>
                <w:rFonts w:asciiTheme="minorHAnsi" w:hAnsiTheme="minorHAnsi" w:cstheme="minorHAnsi"/>
                <w:sz w:val="22"/>
                <w:szCs w:val="22"/>
              </w:rPr>
              <w:t>’s participation was driven by a genuine commitment</w:t>
            </w:r>
            <w:r w:rsidRPr="00427A9F">
              <w:rPr>
                <w:rFonts w:asciiTheme="minorHAnsi" w:hAnsiTheme="minorHAnsi" w:cstheme="minorHAnsi"/>
                <w:sz w:val="22"/>
                <w:szCs w:val="22"/>
              </w:rPr>
              <w:t xml:space="preserve"> to enhanc</w:t>
            </w:r>
            <w:r w:rsidR="00A02CA6" w:rsidRPr="00427A9F">
              <w:rPr>
                <w:rFonts w:asciiTheme="minorHAnsi" w:hAnsiTheme="minorHAnsi" w:cstheme="minorHAnsi"/>
                <w:sz w:val="22"/>
                <w:szCs w:val="22"/>
              </w:rPr>
              <w:t>ing</w:t>
            </w:r>
            <w:r w:rsidRPr="00427A9F">
              <w:rPr>
                <w:rFonts w:asciiTheme="minorHAnsi" w:hAnsiTheme="minorHAnsi" w:cstheme="minorHAnsi"/>
                <w:sz w:val="22"/>
                <w:szCs w:val="22"/>
              </w:rPr>
              <w:t xml:space="preserve"> healthcare services, I contend that true commitment to improving healthcare would have involved seeking patients' consent to use their data. Misusing patient health data can lead to serious </w:t>
            </w:r>
            <w:r w:rsidR="00A02CA6" w:rsidRPr="00427A9F">
              <w:rPr>
                <w:rFonts w:asciiTheme="minorHAnsi" w:hAnsiTheme="minorHAnsi" w:cstheme="minorHAnsi"/>
                <w:sz w:val="22"/>
                <w:szCs w:val="22"/>
              </w:rPr>
              <w:t xml:space="preserve">and quite harmful </w:t>
            </w:r>
            <w:r w:rsidRPr="00427A9F">
              <w:rPr>
                <w:rFonts w:asciiTheme="minorHAnsi" w:hAnsiTheme="minorHAnsi" w:cstheme="minorHAnsi"/>
                <w:sz w:val="22"/>
                <w:szCs w:val="22"/>
              </w:rPr>
              <w:t>consequences</w:t>
            </w:r>
            <w:r w:rsidR="00A02CA6" w:rsidRPr="00427A9F">
              <w:rPr>
                <w:rFonts w:asciiTheme="minorHAnsi" w:hAnsiTheme="minorHAnsi" w:cstheme="minorHAnsi"/>
                <w:sz w:val="22"/>
                <w:szCs w:val="22"/>
              </w:rPr>
              <w:t xml:space="preserve"> such as</w:t>
            </w:r>
            <w:r w:rsidRPr="00427A9F">
              <w:rPr>
                <w:rFonts w:asciiTheme="minorHAnsi" w:hAnsiTheme="minorHAnsi" w:cstheme="minorHAnsi"/>
                <w:sz w:val="22"/>
                <w:szCs w:val="22"/>
              </w:rPr>
              <w:t xml:space="preserve"> fraud, theft, discrimination, and reputational damage [5].</w:t>
            </w:r>
          </w:p>
          <w:p w14:paraId="313C5C17" w14:textId="6364E164" w:rsidR="00B1241B" w:rsidRPr="00427A9F" w:rsidRDefault="00B1241B" w:rsidP="00B1241B">
            <w:pPr>
              <w:pStyle w:val="NormalWeb"/>
              <w:spacing w:after="0"/>
              <w:rPr>
                <w:rFonts w:asciiTheme="minorHAnsi" w:hAnsiTheme="minorHAnsi" w:cstheme="minorHAnsi"/>
                <w:sz w:val="22"/>
                <w:szCs w:val="22"/>
              </w:rPr>
            </w:pPr>
            <w:proofErr w:type="spellStart"/>
            <w:r w:rsidRPr="00427A9F">
              <w:rPr>
                <w:rFonts w:asciiTheme="minorHAnsi" w:hAnsiTheme="minorHAnsi" w:cstheme="minorHAnsi"/>
                <w:sz w:val="22"/>
                <w:szCs w:val="22"/>
              </w:rPr>
              <w:t>ChatGPT</w:t>
            </w:r>
            <w:proofErr w:type="spellEnd"/>
            <w:r w:rsidRPr="00427A9F">
              <w:rPr>
                <w:rFonts w:asciiTheme="minorHAnsi" w:hAnsiTheme="minorHAnsi" w:cstheme="minorHAnsi"/>
                <w:sz w:val="22"/>
                <w:szCs w:val="22"/>
              </w:rPr>
              <w:t xml:space="preserve"> argues that Google's project </w:t>
            </w:r>
            <w:r w:rsidR="00A02CA6" w:rsidRPr="00427A9F">
              <w:rPr>
                <w:rFonts w:asciiTheme="minorHAnsi" w:hAnsiTheme="minorHAnsi" w:cstheme="minorHAnsi"/>
                <w:sz w:val="22"/>
                <w:szCs w:val="22"/>
              </w:rPr>
              <w:t>“sought to identify”</w:t>
            </w:r>
            <w:r w:rsidRPr="00427A9F">
              <w:rPr>
                <w:rFonts w:asciiTheme="minorHAnsi" w:hAnsiTheme="minorHAnsi" w:cstheme="minorHAnsi"/>
                <w:sz w:val="22"/>
                <w:szCs w:val="22"/>
              </w:rPr>
              <w:t xml:space="preserve"> patterns, trends, and personalized treatment options. However, the use of the phrase "sought to identify" implies a certain level of uncertainty regarding the potential benefits of the machine learning algorithm. This suggests that Google </w:t>
            </w:r>
            <w:r w:rsidR="007653A9" w:rsidRPr="00427A9F">
              <w:rPr>
                <w:rFonts w:asciiTheme="minorHAnsi" w:hAnsiTheme="minorHAnsi" w:cstheme="minorHAnsi"/>
                <w:sz w:val="22"/>
                <w:szCs w:val="22"/>
              </w:rPr>
              <w:t xml:space="preserve">potentially </w:t>
            </w:r>
            <w:r w:rsidRPr="00427A9F">
              <w:rPr>
                <w:rFonts w:asciiTheme="minorHAnsi" w:hAnsiTheme="minorHAnsi" w:cstheme="minorHAnsi"/>
                <w:sz w:val="22"/>
                <w:szCs w:val="22"/>
              </w:rPr>
              <w:t>jeopardized patients' data for a theoretical benefit, reinforcing the notion that their actions were driven by a callous pursuit of a product that might not have delivered the intended outcomes.</w:t>
            </w:r>
          </w:p>
          <w:p w14:paraId="0F600B37" w14:textId="77777777" w:rsidR="00993A8A" w:rsidRDefault="00B1241B" w:rsidP="00B1241B">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The second defen</w:t>
            </w:r>
            <w:r w:rsidR="007653A9" w:rsidRPr="00427A9F">
              <w:rPr>
                <w:rFonts w:asciiTheme="minorHAnsi" w:hAnsiTheme="minorHAnsi" w:cstheme="minorHAnsi"/>
                <w:sz w:val="22"/>
                <w:szCs w:val="22"/>
              </w:rPr>
              <w:t>c</w:t>
            </w:r>
            <w:r w:rsidRPr="00427A9F">
              <w:rPr>
                <w:rFonts w:asciiTheme="minorHAnsi" w:hAnsiTheme="minorHAnsi" w:cstheme="minorHAnsi"/>
                <w:sz w:val="22"/>
                <w:szCs w:val="22"/>
              </w:rPr>
              <w:t xml:space="preserve">e presented by </w:t>
            </w:r>
            <w:proofErr w:type="spellStart"/>
            <w:r w:rsidRPr="00427A9F">
              <w:rPr>
                <w:rFonts w:asciiTheme="minorHAnsi" w:hAnsiTheme="minorHAnsi" w:cstheme="minorHAnsi"/>
                <w:sz w:val="22"/>
                <w:szCs w:val="22"/>
              </w:rPr>
              <w:t>ChatGPT</w:t>
            </w:r>
            <w:proofErr w:type="spellEnd"/>
            <w:r w:rsidRPr="00427A9F">
              <w:rPr>
                <w:rFonts w:asciiTheme="minorHAnsi" w:hAnsiTheme="minorHAnsi" w:cstheme="minorHAnsi"/>
                <w:sz w:val="22"/>
                <w:szCs w:val="22"/>
              </w:rPr>
              <w:t xml:space="preserve"> </w:t>
            </w:r>
            <w:r w:rsidR="007653A9" w:rsidRPr="00427A9F">
              <w:rPr>
                <w:rFonts w:asciiTheme="minorHAnsi" w:hAnsiTheme="minorHAnsi" w:cstheme="minorHAnsi"/>
                <w:sz w:val="22"/>
                <w:szCs w:val="22"/>
              </w:rPr>
              <w:t>centred</w:t>
            </w:r>
            <w:r w:rsidRPr="00427A9F">
              <w:rPr>
                <w:rFonts w:asciiTheme="minorHAnsi" w:hAnsiTheme="minorHAnsi" w:cstheme="minorHAnsi"/>
                <w:sz w:val="22"/>
                <w:szCs w:val="22"/>
              </w:rPr>
              <w:t xml:space="preserve"> on Google's legal compliance as a justification for their actions. While this perspective aligns with deont</w:t>
            </w:r>
            <w:r w:rsidR="007653A9" w:rsidRPr="00427A9F">
              <w:rPr>
                <w:rFonts w:asciiTheme="minorHAnsi" w:hAnsiTheme="minorHAnsi" w:cstheme="minorHAnsi"/>
                <w:sz w:val="22"/>
                <w:szCs w:val="22"/>
              </w:rPr>
              <w:t>ic</w:t>
            </w:r>
            <w:r w:rsidRPr="00427A9F">
              <w:rPr>
                <w:rFonts w:asciiTheme="minorHAnsi" w:hAnsiTheme="minorHAnsi" w:cstheme="minorHAnsi"/>
                <w:sz w:val="22"/>
                <w:szCs w:val="22"/>
              </w:rPr>
              <w:t xml:space="preserve"> ethics, I </w:t>
            </w:r>
            <w:r w:rsidR="007653A9" w:rsidRPr="00427A9F">
              <w:rPr>
                <w:rFonts w:asciiTheme="minorHAnsi" w:hAnsiTheme="minorHAnsi" w:cstheme="minorHAnsi"/>
                <w:sz w:val="22"/>
                <w:szCs w:val="22"/>
              </w:rPr>
              <w:t>prefer</w:t>
            </w:r>
            <w:r w:rsidRPr="00427A9F">
              <w:rPr>
                <w:rFonts w:asciiTheme="minorHAnsi" w:hAnsiTheme="minorHAnsi" w:cstheme="minorHAnsi"/>
                <w:sz w:val="22"/>
                <w:szCs w:val="22"/>
              </w:rPr>
              <w:t xml:space="preserve"> </w:t>
            </w:r>
            <w:r w:rsidR="007653A9" w:rsidRPr="00427A9F">
              <w:rPr>
                <w:rFonts w:asciiTheme="minorHAnsi" w:hAnsiTheme="minorHAnsi" w:cstheme="minorHAnsi"/>
                <w:sz w:val="22"/>
                <w:szCs w:val="22"/>
              </w:rPr>
              <w:t xml:space="preserve">the </w:t>
            </w:r>
            <w:r w:rsidRPr="00427A9F">
              <w:rPr>
                <w:rFonts w:asciiTheme="minorHAnsi" w:hAnsiTheme="minorHAnsi" w:cstheme="minorHAnsi"/>
                <w:sz w:val="22"/>
                <w:szCs w:val="22"/>
              </w:rPr>
              <w:t>virtue ethics</w:t>
            </w:r>
            <w:r w:rsidR="007653A9" w:rsidRPr="00427A9F">
              <w:rPr>
                <w:rFonts w:asciiTheme="minorHAnsi" w:hAnsiTheme="minorHAnsi" w:cstheme="minorHAnsi"/>
                <w:sz w:val="22"/>
                <w:szCs w:val="22"/>
              </w:rPr>
              <w:t xml:space="preserve"> approach</w:t>
            </w:r>
            <w:r w:rsidRPr="00427A9F">
              <w:rPr>
                <w:rFonts w:asciiTheme="minorHAnsi" w:hAnsiTheme="minorHAnsi" w:cstheme="minorHAnsi"/>
                <w:sz w:val="22"/>
                <w:szCs w:val="22"/>
              </w:rPr>
              <w:t>, which emphasizes the importance of ethical character and moral principles</w:t>
            </w:r>
            <w:r w:rsidR="009E28E5">
              <w:rPr>
                <w:rFonts w:asciiTheme="minorHAnsi" w:hAnsiTheme="minorHAnsi" w:cstheme="minorHAnsi"/>
                <w:sz w:val="22"/>
                <w:szCs w:val="22"/>
              </w:rPr>
              <w:t xml:space="preserve"> [7]</w:t>
            </w:r>
            <w:r w:rsidRPr="00427A9F">
              <w:rPr>
                <w:rFonts w:asciiTheme="minorHAnsi" w:hAnsiTheme="minorHAnsi" w:cstheme="minorHAnsi"/>
                <w:sz w:val="22"/>
                <w:szCs w:val="22"/>
              </w:rPr>
              <w:t>.</w:t>
            </w:r>
            <w:r w:rsidR="007653A9" w:rsidRPr="00427A9F">
              <w:rPr>
                <w:rFonts w:asciiTheme="minorHAnsi" w:hAnsiTheme="minorHAnsi" w:cstheme="minorHAnsi"/>
                <w:sz w:val="22"/>
                <w:szCs w:val="22"/>
              </w:rPr>
              <w:t xml:space="preserve"> I believe exploiting a legal loophole to gather patients’ data without their consent is morally wrong.</w:t>
            </w:r>
            <w:r w:rsidR="00993A8A">
              <w:rPr>
                <w:rFonts w:asciiTheme="minorHAnsi" w:hAnsiTheme="minorHAnsi" w:cstheme="minorHAnsi"/>
                <w:sz w:val="22"/>
                <w:szCs w:val="22"/>
              </w:rPr>
              <w:t xml:space="preserve"> </w:t>
            </w:r>
            <w:r w:rsidRPr="00427A9F">
              <w:rPr>
                <w:rFonts w:asciiTheme="minorHAnsi" w:hAnsiTheme="minorHAnsi" w:cstheme="minorHAnsi"/>
                <w:sz w:val="22"/>
                <w:szCs w:val="22"/>
              </w:rPr>
              <w:t>Arguing that Google's actions can be justified solely based on legal compliance oversimplifies the issue. The laws governing data are struggling to keep pace with the rapid advancements in the data landscape [6]. The legal framework relies on statutes and past decisions, necessitating ongoing legal clarification through court cases.</w:t>
            </w:r>
            <w:r w:rsidR="00993A8A">
              <w:rPr>
                <w:rFonts w:asciiTheme="minorHAnsi" w:hAnsiTheme="minorHAnsi" w:cstheme="minorHAnsi"/>
                <w:sz w:val="22"/>
                <w:szCs w:val="22"/>
              </w:rPr>
              <w:t xml:space="preserve"> </w:t>
            </w:r>
          </w:p>
          <w:p w14:paraId="4D3DE4DF" w14:textId="400427C6" w:rsidR="00B1241B" w:rsidRPr="00427A9F" w:rsidRDefault="009E28E5" w:rsidP="00B1241B">
            <w:pPr>
              <w:pStyle w:val="NormalWeb"/>
              <w:spacing w:after="0"/>
              <w:rPr>
                <w:rFonts w:asciiTheme="minorHAnsi" w:hAnsiTheme="minorHAnsi" w:cstheme="minorHAnsi"/>
                <w:sz w:val="22"/>
                <w:szCs w:val="22"/>
              </w:rPr>
            </w:pPr>
            <w:r>
              <w:rPr>
                <w:rFonts w:asciiTheme="minorHAnsi" w:hAnsiTheme="minorHAnsi" w:cstheme="minorHAnsi"/>
                <w:sz w:val="22"/>
                <w:szCs w:val="22"/>
              </w:rPr>
              <w:t>The</w:t>
            </w:r>
            <w:r w:rsidR="00B1241B" w:rsidRPr="00427A9F">
              <w:rPr>
                <w:rFonts w:asciiTheme="minorHAnsi" w:hAnsiTheme="minorHAnsi" w:cstheme="minorHAnsi"/>
                <w:sz w:val="22"/>
                <w:szCs w:val="22"/>
              </w:rPr>
              <w:t xml:space="preserve"> loophole under the </w:t>
            </w:r>
            <w:r>
              <w:rPr>
                <w:rFonts w:asciiTheme="minorHAnsi" w:hAnsiTheme="minorHAnsi" w:cstheme="minorHAnsi"/>
                <w:sz w:val="22"/>
                <w:szCs w:val="22"/>
              </w:rPr>
              <w:t>HIPAA</w:t>
            </w:r>
            <w:r w:rsidR="00B1241B" w:rsidRPr="00427A9F">
              <w:rPr>
                <w:rFonts w:asciiTheme="minorHAnsi" w:hAnsiTheme="minorHAnsi" w:cstheme="minorHAnsi"/>
                <w:sz w:val="22"/>
                <w:szCs w:val="22"/>
              </w:rPr>
              <w:t xml:space="preserve"> allowed hospitals and healthcare providers like Ascension to disclose patient information to external entities for purposes such as processing and quality improvement. From a strict</w:t>
            </w:r>
            <w:r>
              <w:rPr>
                <w:rFonts w:asciiTheme="minorHAnsi" w:hAnsiTheme="minorHAnsi" w:cstheme="minorHAnsi"/>
                <w:sz w:val="22"/>
                <w:szCs w:val="22"/>
              </w:rPr>
              <w:t>ly</w:t>
            </w:r>
            <w:r w:rsidR="00B1241B" w:rsidRPr="00427A9F">
              <w:rPr>
                <w:rFonts w:asciiTheme="minorHAnsi" w:hAnsiTheme="minorHAnsi" w:cstheme="minorHAnsi"/>
                <w:sz w:val="22"/>
                <w:szCs w:val="22"/>
              </w:rPr>
              <w:t xml:space="preserve"> legal standpoint, Google's involvement may have complied with this U.S. law if their product development is interpreted as a form of "processing and quality improvement."</w:t>
            </w:r>
            <w:r w:rsidR="00993A8A">
              <w:rPr>
                <w:rFonts w:asciiTheme="minorHAnsi" w:hAnsiTheme="minorHAnsi" w:cstheme="minorHAnsi"/>
                <w:sz w:val="22"/>
                <w:szCs w:val="22"/>
              </w:rPr>
              <w:t xml:space="preserve"> </w:t>
            </w:r>
            <w:r w:rsidR="00B1241B" w:rsidRPr="00427A9F">
              <w:rPr>
                <w:rFonts w:asciiTheme="minorHAnsi" w:hAnsiTheme="minorHAnsi" w:cstheme="minorHAnsi"/>
                <w:sz w:val="22"/>
                <w:szCs w:val="22"/>
              </w:rPr>
              <w:t xml:space="preserve">However, I argue that Google was </w:t>
            </w:r>
            <w:proofErr w:type="gramStart"/>
            <w:r w:rsidR="00B1241B" w:rsidRPr="00427A9F">
              <w:rPr>
                <w:rFonts w:asciiTheme="minorHAnsi" w:hAnsiTheme="minorHAnsi" w:cstheme="minorHAnsi"/>
                <w:sz w:val="22"/>
                <w:szCs w:val="22"/>
              </w:rPr>
              <w:t>well aware</w:t>
            </w:r>
            <w:proofErr w:type="gramEnd"/>
            <w:r w:rsidR="00B1241B" w:rsidRPr="00427A9F">
              <w:rPr>
                <w:rFonts w:asciiTheme="minorHAnsi" w:hAnsiTheme="minorHAnsi" w:cstheme="minorHAnsi"/>
                <w:sz w:val="22"/>
                <w:szCs w:val="22"/>
              </w:rPr>
              <w:t xml:space="preserve"> of the legal ambiguities surrounding data governance and might have exploited this to evade the moral obligation to protect patient data. Requesting consent for data extraction and analysis would have limited the dataset's robustness, as not all patients would have consented. Anonymi</w:t>
            </w:r>
            <w:r w:rsidR="00783A46" w:rsidRPr="00427A9F">
              <w:rPr>
                <w:rFonts w:asciiTheme="minorHAnsi" w:hAnsiTheme="minorHAnsi" w:cstheme="minorHAnsi"/>
                <w:sz w:val="22"/>
                <w:szCs w:val="22"/>
              </w:rPr>
              <w:t>s</w:t>
            </w:r>
            <w:r w:rsidR="00B1241B" w:rsidRPr="00427A9F">
              <w:rPr>
                <w:rFonts w:asciiTheme="minorHAnsi" w:hAnsiTheme="minorHAnsi" w:cstheme="minorHAnsi"/>
                <w:sz w:val="22"/>
                <w:szCs w:val="22"/>
              </w:rPr>
              <w:t>ing the data, possibly using techniques like K-anonymi</w:t>
            </w:r>
            <w:r w:rsidR="007653A9" w:rsidRPr="00427A9F">
              <w:rPr>
                <w:rFonts w:asciiTheme="minorHAnsi" w:hAnsiTheme="minorHAnsi" w:cstheme="minorHAnsi"/>
                <w:sz w:val="22"/>
                <w:szCs w:val="22"/>
              </w:rPr>
              <w:t>sation</w:t>
            </w:r>
            <w:r w:rsidR="00B1241B" w:rsidRPr="00427A9F">
              <w:rPr>
                <w:rFonts w:asciiTheme="minorHAnsi" w:hAnsiTheme="minorHAnsi" w:cstheme="minorHAnsi"/>
                <w:sz w:val="22"/>
                <w:szCs w:val="22"/>
              </w:rPr>
              <w:t xml:space="preserve">, would also constrain the data's potential insights, as variables would need to be grouped, omitted, or "binned" to meet </w:t>
            </w:r>
            <w:r w:rsidR="00783A46" w:rsidRPr="00427A9F">
              <w:rPr>
                <w:rFonts w:asciiTheme="minorHAnsi" w:hAnsiTheme="minorHAnsi" w:cstheme="minorHAnsi"/>
                <w:sz w:val="22"/>
                <w:szCs w:val="22"/>
              </w:rPr>
              <w:t xml:space="preserve">the </w:t>
            </w:r>
            <w:r w:rsidR="00B1241B" w:rsidRPr="00427A9F">
              <w:rPr>
                <w:rFonts w:asciiTheme="minorHAnsi" w:hAnsiTheme="minorHAnsi" w:cstheme="minorHAnsi"/>
                <w:sz w:val="22"/>
                <w:szCs w:val="22"/>
              </w:rPr>
              <w:t>anonymi</w:t>
            </w:r>
            <w:r w:rsidR="007653A9" w:rsidRPr="00427A9F">
              <w:rPr>
                <w:rFonts w:asciiTheme="minorHAnsi" w:hAnsiTheme="minorHAnsi" w:cstheme="minorHAnsi"/>
                <w:sz w:val="22"/>
                <w:szCs w:val="22"/>
              </w:rPr>
              <w:t>s</w:t>
            </w:r>
            <w:r w:rsidR="00B1241B" w:rsidRPr="00427A9F">
              <w:rPr>
                <w:rFonts w:asciiTheme="minorHAnsi" w:hAnsiTheme="minorHAnsi" w:cstheme="minorHAnsi"/>
                <w:sz w:val="22"/>
                <w:szCs w:val="22"/>
              </w:rPr>
              <w:t>ation requirements.</w:t>
            </w:r>
          </w:p>
          <w:p w14:paraId="1C0D2164" w14:textId="6D5C5415" w:rsidR="00F400D4" w:rsidRPr="00427A9F" w:rsidRDefault="00F400D4" w:rsidP="00B1241B">
            <w:pPr>
              <w:pStyle w:val="NormalWeb"/>
              <w:spacing w:before="0" w:beforeAutospacing="0" w:after="0" w:afterAutospacing="0"/>
              <w:rPr>
                <w:rFonts w:asciiTheme="minorHAnsi" w:hAnsiTheme="minorHAnsi" w:cstheme="minorHAnsi"/>
                <w:sz w:val="22"/>
                <w:szCs w:val="22"/>
              </w:rPr>
            </w:pP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third argument concerning the Project Nightingale controversy suggested that Google employed anonymisation methods to safeguard patient information's identity. However, this proclamation highlights a crucial limitation in </w:t>
            </w: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grasp of the situation's nuances. According to Copeland's 2019 report, the data was</w:t>
            </w:r>
            <w:proofErr w:type="gramStart"/>
            <w:r w:rsidRPr="00427A9F">
              <w:rPr>
                <w:rFonts w:asciiTheme="minorHAnsi" w:hAnsiTheme="minorHAnsi" w:cstheme="minorHAnsi"/>
                <w:sz w:val="22"/>
                <w:szCs w:val="22"/>
              </w:rPr>
              <w:t>, in reality, not</w:t>
            </w:r>
            <w:proofErr w:type="gramEnd"/>
            <w:r w:rsidRPr="00427A9F">
              <w:rPr>
                <w:rFonts w:asciiTheme="minorHAnsi" w:hAnsiTheme="minorHAnsi" w:cstheme="minorHAnsi"/>
                <w:sz w:val="22"/>
                <w:szCs w:val="22"/>
              </w:rPr>
              <w:t xml:space="preserve"> anonymised before transmission to Google, leading to hundreds of Google’s employees accessing non-anonymised medical data. Consequently, the breach of data occurred when Google received it, even though they later applied anonymi</w:t>
            </w:r>
            <w:r w:rsidR="00C66321" w:rsidRPr="00427A9F">
              <w:rPr>
                <w:rFonts w:asciiTheme="minorHAnsi" w:hAnsiTheme="minorHAnsi" w:cstheme="minorHAnsi"/>
                <w:sz w:val="22"/>
                <w:szCs w:val="22"/>
              </w:rPr>
              <w:t>s</w:t>
            </w:r>
            <w:r w:rsidRPr="00427A9F">
              <w:rPr>
                <w:rFonts w:asciiTheme="minorHAnsi" w:hAnsiTheme="minorHAnsi" w:cstheme="minorHAnsi"/>
                <w:sz w:val="22"/>
                <w:szCs w:val="22"/>
              </w:rPr>
              <w:t>ation during their analysis.</w:t>
            </w:r>
            <w:r w:rsidR="00C66321" w:rsidRPr="00427A9F">
              <w:rPr>
                <w:rFonts w:asciiTheme="minorHAnsi" w:hAnsiTheme="minorHAnsi" w:cstheme="minorHAnsi"/>
                <w:sz w:val="22"/>
                <w:szCs w:val="22"/>
              </w:rPr>
              <w:t xml:space="preserve"> </w:t>
            </w:r>
          </w:p>
          <w:p w14:paraId="67252967" w14:textId="77777777" w:rsidR="00F400D4" w:rsidRPr="00427A9F" w:rsidRDefault="00F400D4" w:rsidP="00B1241B">
            <w:pPr>
              <w:pStyle w:val="NormalWeb"/>
              <w:spacing w:before="0" w:beforeAutospacing="0" w:after="0" w:afterAutospacing="0"/>
              <w:rPr>
                <w:rFonts w:asciiTheme="minorHAnsi" w:hAnsiTheme="minorHAnsi" w:cstheme="minorHAnsi"/>
                <w:sz w:val="22"/>
                <w:szCs w:val="22"/>
              </w:rPr>
            </w:pPr>
          </w:p>
          <w:p w14:paraId="3B542722" w14:textId="6DCBCA47" w:rsidR="003C4942" w:rsidRPr="00427A9F" w:rsidRDefault="00B1241B" w:rsidP="00B1241B">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Google's involvement in Project Nightingale raises ethical concerns on multiple fronts. While some argue that the pursuit of improved patient care and compliance with existing laws justify their actions, a deont</w:t>
            </w:r>
            <w:r w:rsidR="00783A46" w:rsidRPr="00427A9F">
              <w:rPr>
                <w:rFonts w:asciiTheme="minorHAnsi" w:hAnsiTheme="minorHAnsi" w:cstheme="minorHAnsi"/>
                <w:sz w:val="22"/>
                <w:szCs w:val="22"/>
              </w:rPr>
              <w:t>ic</w:t>
            </w:r>
            <w:r w:rsidRPr="00427A9F">
              <w:rPr>
                <w:rFonts w:asciiTheme="minorHAnsi" w:hAnsiTheme="minorHAnsi" w:cstheme="minorHAnsi"/>
                <w:sz w:val="22"/>
                <w:szCs w:val="22"/>
              </w:rPr>
              <w:t xml:space="preserve"> and virtue ethics perspective questions the moral integrity of their methods. The tension between utilitarian justifications and deont</w:t>
            </w:r>
            <w:r w:rsidR="00783A46" w:rsidRPr="00427A9F">
              <w:rPr>
                <w:rFonts w:asciiTheme="minorHAnsi" w:hAnsiTheme="minorHAnsi" w:cstheme="minorHAnsi"/>
                <w:sz w:val="22"/>
                <w:szCs w:val="22"/>
              </w:rPr>
              <w:t xml:space="preserve">ic </w:t>
            </w:r>
            <w:r w:rsidRPr="00427A9F">
              <w:rPr>
                <w:rFonts w:asciiTheme="minorHAnsi" w:hAnsiTheme="minorHAnsi" w:cstheme="minorHAnsi"/>
                <w:sz w:val="22"/>
                <w:szCs w:val="22"/>
              </w:rPr>
              <w:t xml:space="preserve">and virtue-based ethical concerns </w:t>
            </w:r>
            <w:r w:rsidR="00783A46" w:rsidRPr="00427A9F">
              <w:rPr>
                <w:rFonts w:asciiTheme="minorHAnsi" w:hAnsiTheme="minorHAnsi" w:cstheme="minorHAnsi"/>
                <w:sz w:val="22"/>
                <w:szCs w:val="22"/>
              </w:rPr>
              <w:t>emphasises</w:t>
            </w:r>
            <w:r w:rsidRPr="00427A9F">
              <w:rPr>
                <w:rFonts w:asciiTheme="minorHAnsi" w:hAnsiTheme="minorHAnsi" w:cstheme="minorHAnsi"/>
                <w:sz w:val="22"/>
                <w:szCs w:val="22"/>
              </w:rPr>
              <w:t xml:space="preserve"> the complexity of the ethical dilemma surrounding Project Nightingale.</w:t>
            </w:r>
          </w:p>
        </w:tc>
      </w:tr>
    </w:tbl>
    <w:p w14:paraId="3AA352C7" w14:textId="77777777" w:rsidR="00261FF8" w:rsidRPr="00427A9F" w:rsidRDefault="00261FF8" w:rsidP="00C86992">
      <w:pPr>
        <w:pStyle w:val="NormalWeb"/>
        <w:spacing w:before="0" w:beforeAutospacing="0" w:after="0" w:afterAutospacing="0"/>
        <w:rPr>
          <w:rFonts w:asciiTheme="minorHAnsi" w:hAnsiTheme="minorHAnsi" w:cstheme="minorHAnsi"/>
          <w:sz w:val="22"/>
          <w:szCs w:val="22"/>
        </w:rPr>
      </w:pPr>
    </w:p>
    <w:p w14:paraId="14D4305F" w14:textId="4C32C2DB" w:rsidR="00C86992" w:rsidRPr="00427A9F" w:rsidRDefault="00C86992"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4. Second LLM response.  (500w)</w:t>
      </w:r>
    </w:p>
    <w:p w14:paraId="7449EE07" w14:textId="77777777" w:rsidR="0080433F" w:rsidRPr="00427A9F" w:rsidRDefault="0080433F" w:rsidP="0080433F">
      <w:pPr>
        <w:pStyle w:val="NormalWeb"/>
        <w:spacing w:before="0" w:beforeAutospacing="0" w:after="0" w:afterAutospacing="0"/>
        <w:rPr>
          <w:rFonts w:asciiTheme="minorHAnsi" w:hAnsiTheme="minorHAnsi" w:cstheme="minorHAnsi"/>
          <w:sz w:val="22"/>
          <w:szCs w:val="22"/>
        </w:rPr>
      </w:pPr>
    </w:p>
    <w:p w14:paraId="5EC5D639" w14:textId="412645A0" w:rsidR="0080433F" w:rsidRPr="00427A9F" w:rsidRDefault="0080433F" w:rsidP="0080433F">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Enter the enquiry that you posed to the LLM here:</w:t>
      </w:r>
    </w:p>
    <w:tbl>
      <w:tblPr>
        <w:tblStyle w:val="TableGrid"/>
        <w:tblW w:w="0" w:type="auto"/>
        <w:tblLook w:val="04A0" w:firstRow="1" w:lastRow="0" w:firstColumn="1" w:lastColumn="0" w:noHBand="0" w:noVBand="1"/>
      </w:tblPr>
      <w:tblGrid>
        <w:gridCol w:w="9016"/>
      </w:tblGrid>
      <w:tr w:rsidR="0080433F" w:rsidRPr="00427A9F" w14:paraId="33C2A18B" w14:textId="77777777" w:rsidTr="0080433F">
        <w:tc>
          <w:tcPr>
            <w:tcW w:w="9016" w:type="dxa"/>
          </w:tcPr>
          <w:p w14:paraId="2E2081B9" w14:textId="0FE58F35" w:rsidR="00587A99" w:rsidRPr="00427A9F" w:rsidRDefault="00737DFE" w:rsidP="00587A99">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lastRenderedPageBreak/>
              <w:t>Can you write a further 500 words defending Google's actions in the Project Nightingale scandal, in response to my critique.</w:t>
            </w:r>
          </w:p>
          <w:p w14:paraId="78D23831" w14:textId="77777777" w:rsidR="0080433F" w:rsidRPr="00427A9F" w:rsidRDefault="0080433F" w:rsidP="0080433F">
            <w:pPr>
              <w:pStyle w:val="NormalWeb"/>
              <w:spacing w:before="0" w:beforeAutospacing="0" w:after="0" w:afterAutospacing="0"/>
              <w:rPr>
                <w:rFonts w:asciiTheme="minorHAnsi" w:hAnsiTheme="minorHAnsi" w:cstheme="minorHAnsi"/>
                <w:sz w:val="22"/>
                <w:szCs w:val="22"/>
              </w:rPr>
            </w:pPr>
          </w:p>
        </w:tc>
      </w:tr>
    </w:tbl>
    <w:p w14:paraId="7874BAA6" w14:textId="77777777" w:rsidR="0080433F" w:rsidRPr="00427A9F" w:rsidRDefault="0080433F" w:rsidP="0080433F">
      <w:pPr>
        <w:pStyle w:val="NormalWeb"/>
        <w:spacing w:before="0" w:beforeAutospacing="0" w:after="0" w:afterAutospacing="0"/>
        <w:rPr>
          <w:rFonts w:asciiTheme="minorHAnsi" w:hAnsiTheme="minorHAnsi" w:cstheme="minorHAnsi"/>
          <w:sz w:val="22"/>
          <w:szCs w:val="22"/>
        </w:rPr>
      </w:pPr>
    </w:p>
    <w:p w14:paraId="66B82312" w14:textId="533D79C1" w:rsidR="0080433F" w:rsidRPr="00427A9F" w:rsidRDefault="0080433F" w:rsidP="0080433F">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Enter the LLM’s response here:</w:t>
      </w:r>
    </w:p>
    <w:tbl>
      <w:tblPr>
        <w:tblStyle w:val="TableGrid"/>
        <w:tblW w:w="0" w:type="auto"/>
        <w:tblLook w:val="04A0" w:firstRow="1" w:lastRow="0" w:firstColumn="1" w:lastColumn="0" w:noHBand="0" w:noVBand="1"/>
      </w:tblPr>
      <w:tblGrid>
        <w:gridCol w:w="9016"/>
      </w:tblGrid>
      <w:tr w:rsidR="0080433F" w:rsidRPr="00427A9F" w14:paraId="1652655E" w14:textId="77777777" w:rsidTr="0080433F">
        <w:tc>
          <w:tcPr>
            <w:tcW w:w="9016" w:type="dxa"/>
          </w:tcPr>
          <w:p w14:paraId="7AFFFD36" w14:textId="4E82D119"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Defending Google's Actions in Project Nightingale: A Rebuttal to the Critique</w:t>
            </w:r>
          </w:p>
          <w:p w14:paraId="68BB3660" w14:textId="47820D4D"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In response to your insightful critique of Google's actions in Project Nightingale, I would like to further defend Google's involvement in the project, taking into consideration the arguments you raised.</w:t>
            </w:r>
          </w:p>
          <w:p w14:paraId="7121FB01" w14:textId="77777777"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1. Pursuit of Improved Patient Care:</w:t>
            </w:r>
          </w:p>
          <w:p w14:paraId="11F7A883" w14:textId="5D6917D8"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Your critique emphasizes a deontic approach to ethics, asserting that certain actions are inherently wrong, regardless of their outcomes. While deontological ethics has its merits, it's important to consider the broader context and the potential benefits that may result from specific actions.</w:t>
            </w:r>
          </w:p>
          <w:p w14:paraId="0D688108" w14:textId="23C49482"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Google's participation in Project Nightingale was driven by a desire to enhance patient care through data-driven insights. The pursuit of improved healthcare services is a commendable goal, and, in this case, the ends do justify the means, especially if the means remain ethically sound.</w:t>
            </w:r>
          </w:p>
          <w:p w14:paraId="6D796E0E" w14:textId="112D7755"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The challenge here lies in finding a balance between respecting individual autonomy and realizing the potential benefits of data analysis. Google's approach, while not without its flaws in terms of patient consent and transparency, sought to leverage vast healthcare data for the greater good. It's vital to recognize that responsible data analysis and ethical considerations are not mutually exclusive.</w:t>
            </w:r>
          </w:p>
          <w:p w14:paraId="667FFC41" w14:textId="77777777"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2. Legal Compliance and Moral Responsibility:</w:t>
            </w:r>
          </w:p>
          <w:p w14:paraId="4C05FF9E" w14:textId="61C9AE38"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The argument that Google's legal compliance is insufficient to justify its actions is a valid point, and it underscores the need for a comprehensive ethical framework that extends beyond legal boundaries. The critique raises concerns about exploiting legal loopholes, which can indeed be problematic in the absence of moral responsibility.</w:t>
            </w:r>
          </w:p>
          <w:p w14:paraId="42FE3097" w14:textId="100D1ACC"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However, it's important to note that Google's actions in Project Nightingale were not illegal. They operated within the framework of HIPAA, which allows healthcare providers to share data with external entities for quality improvement and other purposes. While the legal framework may not cover all ethical considerations, Google's actions were in alignment with the prevailing laws.</w:t>
            </w:r>
          </w:p>
          <w:p w14:paraId="4E024225" w14:textId="3125BE95"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The ethical debate here primarily revolves around the moral responsibility of both healthcare providers and external entities like Google. Google's participation in a project of this nature necessitates adherence to strong ethical principles, and their compliance with existing laws forms part of this commitment.</w:t>
            </w:r>
          </w:p>
          <w:p w14:paraId="57187E3D" w14:textId="76EE5AFE"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 xml:space="preserve">It's also worth noting that as society evolves and ethical standards adapt to new technological capabilities, legislation often </w:t>
            </w:r>
            <w:proofErr w:type="gramStart"/>
            <w:r w:rsidRPr="00427A9F">
              <w:rPr>
                <w:rFonts w:asciiTheme="minorHAnsi" w:hAnsiTheme="minorHAnsi" w:cstheme="minorHAnsi"/>
                <w:sz w:val="22"/>
                <w:szCs w:val="22"/>
              </w:rPr>
              <w:t>lags behind</w:t>
            </w:r>
            <w:proofErr w:type="gramEnd"/>
            <w:r w:rsidRPr="00427A9F">
              <w:rPr>
                <w:rFonts w:asciiTheme="minorHAnsi" w:hAnsiTheme="minorHAnsi" w:cstheme="minorHAnsi"/>
                <w:sz w:val="22"/>
                <w:szCs w:val="22"/>
              </w:rPr>
              <w:t>. Google's involvement in Project Nightingale can serve as a catalyst for discussions and reforms in the healthcare and data privacy sectors. The focus should be on refining the ethical aspects of data handling while also ensuring legal compliance.</w:t>
            </w:r>
          </w:p>
          <w:p w14:paraId="61AFC0DA" w14:textId="77777777"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lastRenderedPageBreak/>
              <w:t>3. Data Anonymization and Transparency:</w:t>
            </w:r>
          </w:p>
          <w:p w14:paraId="70FC1177" w14:textId="6BCEC87D"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The critique highlights concerns about data anonymization and the potential mishandling of data before anonymization measures were applied. While these concerns are valid, it's essential to separate the issues with data transmission from the intent behind data anonymization.</w:t>
            </w:r>
          </w:p>
          <w:p w14:paraId="024BFD5B" w14:textId="476AEB39"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Proper data anonymization is critical in healthcare data analysis to protect patient privacy. The mishandling of data before anonymization is a legitimate ethical concern. However, it should be addressed as an issue of data security and transmission protocols rather than a fundamental flaw in the objective of improving patient care through data analysis.</w:t>
            </w:r>
          </w:p>
          <w:p w14:paraId="0462798C" w14:textId="2107C324"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Google's commitment to data anonymization and its subsequent application of anonymization measures during analysis indicate a level of ethical responsibility. While there might have been flaws in the process, the core intent was to protect patient data and make it suitable for analysis without compromising privacy.</w:t>
            </w:r>
          </w:p>
          <w:p w14:paraId="606B7BF3" w14:textId="41D5F027" w:rsidR="006205A3"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 xml:space="preserve">In conclusion, the </w:t>
            </w:r>
            <w:proofErr w:type="spellStart"/>
            <w:r w:rsidRPr="00427A9F">
              <w:rPr>
                <w:rFonts w:asciiTheme="minorHAnsi" w:hAnsiTheme="minorHAnsi" w:cstheme="minorHAnsi"/>
                <w:sz w:val="22"/>
                <w:szCs w:val="22"/>
              </w:rPr>
              <w:t>defense</w:t>
            </w:r>
            <w:proofErr w:type="spellEnd"/>
            <w:r w:rsidRPr="00427A9F">
              <w:rPr>
                <w:rFonts w:asciiTheme="minorHAnsi" w:hAnsiTheme="minorHAnsi" w:cstheme="minorHAnsi"/>
                <w:sz w:val="22"/>
                <w:szCs w:val="22"/>
              </w:rPr>
              <w:t xml:space="preserve"> of Google's actions in Project Nightingale is rooted in the belief that the pursuit of improved patient care, within the bounds of legal compliance, and with a commitment to data anonymization, provides a reasonable justification for their involvement. While the project is not without ethical concerns, it is important to recognize that the intentions behind Google's participation were driven by a desire to innovate and enhance healthcare services.</w:t>
            </w:r>
          </w:p>
          <w:p w14:paraId="5A33F532" w14:textId="167EFEF5" w:rsidR="0080433F" w:rsidRPr="00427A9F" w:rsidRDefault="006205A3" w:rsidP="006205A3">
            <w:pPr>
              <w:pStyle w:val="NormalWeb"/>
              <w:rPr>
                <w:rFonts w:asciiTheme="minorHAnsi" w:hAnsiTheme="minorHAnsi" w:cstheme="minorHAnsi"/>
                <w:sz w:val="22"/>
                <w:szCs w:val="22"/>
              </w:rPr>
            </w:pPr>
            <w:r w:rsidRPr="00427A9F">
              <w:rPr>
                <w:rFonts w:asciiTheme="minorHAnsi" w:hAnsiTheme="minorHAnsi" w:cstheme="minorHAnsi"/>
                <w:sz w:val="22"/>
                <w:szCs w:val="22"/>
              </w:rPr>
              <w:t>The criticisms raised in the original critique shed light on the complexity of ethics in data-driven projects, especially those involving sensitive medical data. The discussion serves as a valuable reminder of the need for a comprehensive ethical framework that respects individual autonomy, prioritizes transparency, and guides responsible data practices. It is through such discussions and refinements that the healthcare and data science industries can continue to evolve responsibly in an increasingly data-driven world.</w:t>
            </w:r>
          </w:p>
        </w:tc>
      </w:tr>
    </w:tbl>
    <w:p w14:paraId="090D5014" w14:textId="77777777" w:rsidR="0080433F" w:rsidRPr="00427A9F" w:rsidRDefault="0080433F" w:rsidP="00C86992">
      <w:pPr>
        <w:pStyle w:val="NormalWeb"/>
        <w:spacing w:before="0" w:beforeAutospacing="0" w:after="0" w:afterAutospacing="0"/>
        <w:rPr>
          <w:rFonts w:asciiTheme="minorHAnsi" w:hAnsiTheme="minorHAnsi" w:cstheme="minorHAnsi"/>
          <w:sz w:val="22"/>
          <w:szCs w:val="22"/>
        </w:rPr>
      </w:pPr>
    </w:p>
    <w:p w14:paraId="145A0572" w14:textId="4B971DD5" w:rsidR="0080433F" w:rsidRPr="00427A9F" w:rsidRDefault="0080433F" w:rsidP="0080433F">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Source</w:t>
      </w:r>
      <w:r w:rsidR="0094255B" w:rsidRPr="00427A9F">
        <w:rPr>
          <w:rFonts w:asciiTheme="minorHAnsi" w:hAnsiTheme="minorHAnsi" w:cstheme="minorHAnsi"/>
          <w:sz w:val="22"/>
          <w:szCs w:val="22"/>
        </w:rPr>
        <w:t>:</w:t>
      </w:r>
    </w:p>
    <w:tbl>
      <w:tblPr>
        <w:tblStyle w:val="TableGrid"/>
        <w:tblW w:w="0" w:type="auto"/>
        <w:tblLook w:val="04A0" w:firstRow="1" w:lastRow="0" w:firstColumn="1" w:lastColumn="0" w:noHBand="0" w:noVBand="1"/>
      </w:tblPr>
      <w:tblGrid>
        <w:gridCol w:w="9016"/>
      </w:tblGrid>
      <w:tr w:rsidR="0080433F" w:rsidRPr="00427A9F" w14:paraId="5C17FD1E" w14:textId="77777777" w:rsidTr="0080433F">
        <w:tc>
          <w:tcPr>
            <w:tcW w:w="9016" w:type="dxa"/>
          </w:tcPr>
          <w:p w14:paraId="3639A266" w14:textId="42D461A6" w:rsidR="0080433F" w:rsidRPr="00427A9F" w:rsidRDefault="00737DFE"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This was written by </w:t>
            </w:r>
            <w:proofErr w:type="spellStart"/>
            <w:r w:rsidRPr="00427A9F">
              <w:rPr>
                <w:rFonts w:asciiTheme="minorHAnsi" w:hAnsiTheme="minorHAnsi" w:cstheme="minorHAnsi"/>
                <w:sz w:val="22"/>
                <w:szCs w:val="22"/>
              </w:rPr>
              <w:t>OpenAI’s</w:t>
            </w:r>
            <w:proofErr w:type="spellEnd"/>
            <w:r w:rsidRPr="00427A9F">
              <w:rPr>
                <w:rFonts w:asciiTheme="minorHAnsi" w:hAnsiTheme="minorHAnsi" w:cstheme="minorHAnsi"/>
                <w:sz w:val="22"/>
                <w:szCs w:val="22"/>
              </w:rPr>
              <w:t xml:space="preserve"> ChatGPT3</w:t>
            </w:r>
          </w:p>
        </w:tc>
      </w:tr>
    </w:tbl>
    <w:p w14:paraId="24380665" w14:textId="77777777" w:rsidR="0080433F" w:rsidRPr="00427A9F" w:rsidRDefault="0080433F" w:rsidP="00C86992">
      <w:pPr>
        <w:pStyle w:val="NormalWeb"/>
        <w:spacing w:before="0" w:beforeAutospacing="0" w:after="0" w:afterAutospacing="0"/>
        <w:rPr>
          <w:rFonts w:asciiTheme="minorHAnsi" w:hAnsiTheme="minorHAnsi" w:cstheme="minorHAnsi"/>
          <w:sz w:val="22"/>
          <w:szCs w:val="22"/>
        </w:rPr>
      </w:pPr>
    </w:p>
    <w:p w14:paraId="2B507425" w14:textId="567EE588" w:rsidR="00C86992" w:rsidRPr="00427A9F" w:rsidRDefault="00C86992"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5. </w:t>
      </w:r>
      <w:r w:rsidR="001806C8" w:rsidRPr="00427A9F">
        <w:rPr>
          <w:rFonts w:asciiTheme="minorHAnsi" w:hAnsiTheme="minorHAnsi" w:cstheme="minorHAnsi"/>
          <w:sz w:val="22"/>
          <w:szCs w:val="22"/>
        </w:rPr>
        <w:t>S</w:t>
      </w:r>
      <w:r w:rsidRPr="00427A9F">
        <w:rPr>
          <w:rFonts w:asciiTheme="minorHAnsi" w:hAnsiTheme="minorHAnsi" w:cstheme="minorHAnsi"/>
          <w:sz w:val="22"/>
          <w:szCs w:val="22"/>
        </w:rPr>
        <w:t>econd critique. (700w)</w:t>
      </w:r>
    </w:p>
    <w:tbl>
      <w:tblPr>
        <w:tblStyle w:val="TableGrid"/>
        <w:tblW w:w="0" w:type="auto"/>
        <w:tblLook w:val="04A0" w:firstRow="1" w:lastRow="0" w:firstColumn="1" w:lastColumn="0" w:noHBand="0" w:noVBand="1"/>
      </w:tblPr>
      <w:tblGrid>
        <w:gridCol w:w="9016"/>
      </w:tblGrid>
      <w:tr w:rsidR="005942B2" w:rsidRPr="00427A9F" w14:paraId="72A589A5" w14:textId="77777777" w:rsidTr="005942B2">
        <w:tc>
          <w:tcPr>
            <w:tcW w:w="9016" w:type="dxa"/>
          </w:tcPr>
          <w:p w14:paraId="0D37DF9B" w14:textId="7A877E5D" w:rsidR="009F7FF5" w:rsidRPr="00427A9F" w:rsidRDefault="009F7FF5" w:rsidP="009F7FF5">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 xml:space="preserve">In critiquing </w:t>
            </w: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second response, </w:t>
            </w:r>
            <w:proofErr w:type="gramStart"/>
            <w:r w:rsidRPr="00427A9F">
              <w:rPr>
                <w:rFonts w:asciiTheme="minorHAnsi" w:hAnsiTheme="minorHAnsi" w:cstheme="minorHAnsi"/>
                <w:sz w:val="22"/>
                <w:szCs w:val="22"/>
              </w:rPr>
              <w:t>it can be seen that the</w:t>
            </w:r>
            <w:proofErr w:type="gramEnd"/>
            <w:r w:rsidRPr="00427A9F">
              <w:rPr>
                <w:rFonts w:asciiTheme="minorHAnsi" w:hAnsiTheme="minorHAnsi" w:cstheme="minorHAnsi"/>
                <w:sz w:val="22"/>
                <w:szCs w:val="22"/>
              </w:rPr>
              <w:t xml:space="preserve"> original arguments were reiterated and expanded upon, while introducing some fresh perspectives. Once again, the response was structured in a list format, addressing the three key arguments presented in the critique and providing rebuttals. It's worth noting that, in some instances, further argumentation becomes challenging, as it can often boil down to individual perspectives and personal moral ethics.</w:t>
            </w:r>
          </w:p>
          <w:p w14:paraId="4C2F547A" w14:textId="2E14C851" w:rsidR="009F7FF5" w:rsidRPr="00427A9F" w:rsidRDefault="009F7FF5" w:rsidP="009F7FF5">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 xml:space="preserve">Regarding the topic of "Improved Patient Care", </w:t>
            </w: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second response acknowledges the validity of the consequentialist viewpoint but continues to emphasize the deontic perspective. This highlights the fundamental ethical dilemma of weighing the potential benefits of the Project Nightingale against the ethical concerns surrounding data breaches.</w:t>
            </w:r>
          </w:p>
          <w:p w14:paraId="050B0882" w14:textId="53E83BC4" w:rsidR="009F7FF5" w:rsidRPr="00427A9F" w:rsidRDefault="009F7FF5" w:rsidP="009F7FF5">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 xml:space="preserve">The ongoing debate concerning the project's outcomes </w:t>
            </w:r>
            <w:r w:rsidR="009649EA" w:rsidRPr="00427A9F">
              <w:rPr>
                <w:rFonts w:asciiTheme="minorHAnsi" w:hAnsiTheme="minorHAnsi" w:cstheme="minorHAnsi"/>
                <w:sz w:val="22"/>
                <w:szCs w:val="22"/>
              </w:rPr>
              <w:t>accentuates</w:t>
            </w:r>
            <w:r w:rsidRPr="00427A9F">
              <w:rPr>
                <w:rFonts w:asciiTheme="minorHAnsi" w:hAnsiTheme="minorHAnsi" w:cstheme="minorHAnsi"/>
                <w:sz w:val="22"/>
                <w:szCs w:val="22"/>
              </w:rPr>
              <w:t xml:space="preserve"> the subjective nature of this ethical issue. As the project remains in its early stages, the full extent of its impact is yet to be realized. With more data collection and analysis, the models are expected to undergo refinement, potentially leading to ground-breaking advancements in healthcare. From a consequentialist </w:t>
            </w:r>
            <w:r w:rsidRPr="00427A9F">
              <w:rPr>
                <w:rFonts w:asciiTheme="minorHAnsi" w:hAnsiTheme="minorHAnsi" w:cstheme="minorHAnsi"/>
                <w:sz w:val="22"/>
                <w:szCs w:val="22"/>
              </w:rPr>
              <w:lastRenderedPageBreak/>
              <w:t xml:space="preserve">standpoint, </w:t>
            </w:r>
            <w:r w:rsidR="00FD777D" w:rsidRPr="00427A9F">
              <w:rPr>
                <w:rFonts w:asciiTheme="minorHAnsi" w:hAnsiTheme="minorHAnsi" w:cstheme="minorHAnsi"/>
                <w:sz w:val="22"/>
                <w:szCs w:val="22"/>
              </w:rPr>
              <w:t xml:space="preserve">the suggestion that </w:t>
            </w:r>
            <w:r w:rsidRPr="00427A9F">
              <w:rPr>
                <w:rFonts w:asciiTheme="minorHAnsi" w:hAnsiTheme="minorHAnsi" w:cstheme="minorHAnsi"/>
                <w:sz w:val="22"/>
                <w:szCs w:val="22"/>
              </w:rPr>
              <w:t>the project holds the promise of being revolutionary and enduring</w:t>
            </w:r>
            <w:r w:rsidR="00FD777D" w:rsidRPr="00427A9F">
              <w:rPr>
                <w:rFonts w:asciiTheme="minorHAnsi" w:hAnsiTheme="minorHAnsi" w:cstheme="minorHAnsi"/>
                <w:sz w:val="22"/>
                <w:szCs w:val="22"/>
              </w:rPr>
              <w:t xml:space="preserve">, bolsters the argument that the outcome outweighs the actions. </w:t>
            </w:r>
          </w:p>
          <w:p w14:paraId="0C79E53D" w14:textId="2939108A" w:rsidR="00336316" w:rsidRPr="00427A9F" w:rsidRDefault="009F7FF5" w:rsidP="009F7FF5">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However, it's important to recognize that, over time, there could be </w:t>
            </w:r>
            <w:r w:rsidR="00D336E4" w:rsidRPr="00427A9F">
              <w:rPr>
                <w:rFonts w:asciiTheme="minorHAnsi" w:hAnsiTheme="minorHAnsi" w:cstheme="minorHAnsi"/>
                <w:sz w:val="22"/>
                <w:szCs w:val="22"/>
              </w:rPr>
              <w:t xml:space="preserve">even more </w:t>
            </w:r>
            <w:r w:rsidRPr="00427A9F">
              <w:rPr>
                <w:rFonts w:asciiTheme="minorHAnsi" w:hAnsiTheme="minorHAnsi" w:cstheme="minorHAnsi"/>
                <w:sz w:val="22"/>
                <w:szCs w:val="22"/>
              </w:rPr>
              <w:t xml:space="preserve">unforeseen, adverse consequences following a potential data breach or mishandling of data. This highlights the importance of assessing and mitigating </w:t>
            </w:r>
            <w:r w:rsidR="00D336E4" w:rsidRPr="00427A9F">
              <w:rPr>
                <w:rFonts w:asciiTheme="minorHAnsi" w:hAnsiTheme="minorHAnsi" w:cstheme="minorHAnsi"/>
                <w:sz w:val="22"/>
                <w:szCs w:val="22"/>
              </w:rPr>
              <w:t xml:space="preserve">the </w:t>
            </w:r>
            <w:r w:rsidRPr="00427A9F">
              <w:rPr>
                <w:rFonts w:asciiTheme="minorHAnsi" w:hAnsiTheme="minorHAnsi" w:cstheme="minorHAnsi"/>
                <w:sz w:val="22"/>
                <w:szCs w:val="22"/>
              </w:rPr>
              <w:t>risks in data-driven projects. The debate concerning the balance between potential long-term benefits and the immediate ethical concerns is inherently complex and often deeply rooted in one's own perspective on risk tolerance.</w:t>
            </w:r>
          </w:p>
          <w:p w14:paraId="15E316E9" w14:textId="77777777" w:rsidR="00AD2F0A" w:rsidRPr="00427A9F" w:rsidRDefault="00AD2F0A" w:rsidP="009F7FF5">
            <w:pPr>
              <w:pStyle w:val="NormalWeb"/>
              <w:spacing w:before="0" w:beforeAutospacing="0" w:after="0" w:afterAutospacing="0"/>
              <w:rPr>
                <w:rFonts w:asciiTheme="minorHAnsi" w:hAnsiTheme="minorHAnsi" w:cstheme="minorHAnsi"/>
                <w:sz w:val="22"/>
                <w:szCs w:val="22"/>
              </w:rPr>
            </w:pPr>
          </w:p>
          <w:p w14:paraId="2942FB00" w14:textId="0D3C4FF5" w:rsidR="00044E8F" w:rsidRPr="00427A9F" w:rsidRDefault="00044E8F" w:rsidP="009A0F0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In </w:t>
            </w: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second argument, which suggests that l</w:t>
            </w:r>
            <w:r w:rsidR="009649EA">
              <w:rPr>
                <w:rFonts w:asciiTheme="minorHAnsi" w:hAnsiTheme="minorHAnsi" w:cstheme="minorHAnsi"/>
                <w:sz w:val="22"/>
                <w:szCs w:val="22"/>
              </w:rPr>
              <w:t xml:space="preserve">egal compliance </w:t>
            </w:r>
            <w:r w:rsidRPr="00427A9F">
              <w:rPr>
                <w:rFonts w:asciiTheme="minorHAnsi" w:hAnsiTheme="minorHAnsi" w:cstheme="minorHAnsi"/>
                <w:sz w:val="22"/>
                <w:szCs w:val="22"/>
              </w:rPr>
              <w:t>might offer a sufficient justification for Google's actions, an insightful new perspective was offered regarding the potential for the controversy to stimulate dialogue around the data security and governance of healthcare data. The argument highlights how Google's participation in Project Nightingale could inadvertently lead to a positive outcome by catalysing the refinement of legal restrictions.</w:t>
            </w:r>
            <w:r w:rsidR="004D7C35" w:rsidRPr="00427A9F">
              <w:rPr>
                <w:rFonts w:asciiTheme="minorHAnsi" w:hAnsiTheme="minorHAnsi" w:cstheme="minorHAnsi"/>
                <w:sz w:val="22"/>
                <w:szCs w:val="22"/>
              </w:rPr>
              <w:t xml:space="preserve"> This is something that I</w:t>
            </w:r>
            <w:r w:rsidR="001749F5" w:rsidRPr="00427A9F">
              <w:rPr>
                <w:rFonts w:asciiTheme="minorHAnsi" w:hAnsiTheme="minorHAnsi" w:cstheme="minorHAnsi"/>
                <w:sz w:val="22"/>
                <w:szCs w:val="22"/>
              </w:rPr>
              <w:t>,</w:t>
            </w:r>
            <w:r w:rsidR="004D7C35" w:rsidRPr="00427A9F">
              <w:rPr>
                <w:rFonts w:asciiTheme="minorHAnsi" w:hAnsiTheme="minorHAnsi" w:cstheme="minorHAnsi"/>
                <w:sz w:val="22"/>
                <w:szCs w:val="22"/>
              </w:rPr>
              <w:t xml:space="preserve"> </w:t>
            </w:r>
            <w:r w:rsidR="001749F5" w:rsidRPr="00427A9F">
              <w:rPr>
                <w:rFonts w:asciiTheme="minorHAnsi" w:hAnsiTheme="minorHAnsi" w:cstheme="minorHAnsi"/>
                <w:sz w:val="22"/>
                <w:szCs w:val="22"/>
              </w:rPr>
              <w:t xml:space="preserve">in theory, </w:t>
            </w:r>
            <w:r w:rsidR="004D7C35" w:rsidRPr="00427A9F">
              <w:rPr>
                <w:rFonts w:asciiTheme="minorHAnsi" w:hAnsiTheme="minorHAnsi" w:cstheme="minorHAnsi"/>
                <w:sz w:val="22"/>
                <w:szCs w:val="22"/>
              </w:rPr>
              <w:t xml:space="preserve">agree with, but I still don’t necessarily think it, in totality, justifies Google’s actions. </w:t>
            </w:r>
            <w:r w:rsidR="00717445" w:rsidRPr="00427A9F">
              <w:rPr>
                <w:rFonts w:asciiTheme="minorHAnsi" w:hAnsiTheme="minorHAnsi" w:cstheme="minorHAnsi"/>
                <w:sz w:val="22"/>
                <w:szCs w:val="22"/>
              </w:rPr>
              <w:t>The key idea is that the legal ambiguities and ethical concerns surrounding Project Nightingale are not isolated incidents. Rather, they are emblematic of the challenges posed by the rapid evolution of data-driven technologies and the persistent need to align these innovations with ethical standards and legal regulations</w:t>
            </w:r>
            <w:r w:rsidR="00057540" w:rsidRPr="00427A9F">
              <w:rPr>
                <w:rFonts w:asciiTheme="minorHAnsi" w:hAnsiTheme="minorHAnsi" w:cstheme="minorHAnsi"/>
                <w:sz w:val="22"/>
                <w:szCs w:val="22"/>
              </w:rPr>
              <w:t>. The legal cases and public scrutiny generated by Project Nightingale could become a precedent for shaping future legal frameworks. This precedent may be instrumental in setting stringent guidelines to prevent the misuse or exploitation of patients' data, especially in cases involving lesser-known entities that operate with less public scrutiny.</w:t>
            </w:r>
          </w:p>
          <w:p w14:paraId="5D32785F" w14:textId="77777777" w:rsidR="00D336E4" w:rsidRPr="00427A9F" w:rsidRDefault="00D336E4" w:rsidP="009A0F02">
            <w:pPr>
              <w:pStyle w:val="NormalWeb"/>
              <w:spacing w:before="0" w:beforeAutospacing="0" w:after="0" w:afterAutospacing="0"/>
              <w:rPr>
                <w:rFonts w:asciiTheme="minorHAnsi" w:hAnsiTheme="minorHAnsi" w:cstheme="minorHAnsi"/>
                <w:sz w:val="22"/>
                <w:szCs w:val="22"/>
              </w:rPr>
            </w:pPr>
          </w:p>
          <w:p w14:paraId="71631E04" w14:textId="3330C973" w:rsidR="00D80AD9" w:rsidRPr="00427A9F" w:rsidRDefault="001749F5" w:rsidP="009A0F0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 xml:space="preserve">The entire premise of </w:t>
            </w: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argument is contingent on our ability to reflect on the scandal retrospectively</w:t>
            </w:r>
            <w:r w:rsidR="00D80AD9" w:rsidRPr="00427A9F">
              <w:rPr>
                <w:rFonts w:asciiTheme="minorHAnsi" w:hAnsiTheme="minorHAnsi" w:cstheme="minorHAnsi"/>
                <w:sz w:val="22"/>
                <w:szCs w:val="22"/>
              </w:rPr>
              <w:t>.</w:t>
            </w:r>
            <w:r w:rsidRPr="00427A9F">
              <w:rPr>
                <w:rFonts w:asciiTheme="minorHAnsi" w:hAnsiTheme="minorHAnsi" w:cstheme="minorHAnsi"/>
                <w:sz w:val="22"/>
                <w:szCs w:val="22"/>
              </w:rPr>
              <w:t xml:space="preserve"> </w:t>
            </w:r>
            <w:r w:rsidR="00E34A65" w:rsidRPr="00427A9F">
              <w:rPr>
                <w:rFonts w:asciiTheme="minorHAnsi" w:hAnsiTheme="minorHAnsi" w:cstheme="minorHAnsi"/>
                <w:sz w:val="22"/>
                <w:szCs w:val="22"/>
              </w:rPr>
              <w:t xml:space="preserve">In my opinion, it </w:t>
            </w:r>
            <w:r w:rsidRPr="00427A9F">
              <w:rPr>
                <w:rFonts w:asciiTheme="minorHAnsi" w:hAnsiTheme="minorHAnsi" w:cstheme="minorHAnsi"/>
                <w:sz w:val="22"/>
                <w:szCs w:val="22"/>
              </w:rPr>
              <w:t xml:space="preserve">is </w:t>
            </w:r>
            <w:r w:rsidR="00E34A65" w:rsidRPr="00427A9F">
              <w:rPr>
                <w:rFonts w:asciiTheme="minorHAnsi" w:hAnsiTheme="minorHAnsi" w:cstheme="minorHAnsi"/>
                <w:sz w:val="22"/>
                <w:szCs w:val="22"/>
              </w:rPr>
              <w:t>hard</w:t>
            </w:r>
            <w:r w:rsidRPr="00427A9F">
              <w:rPr>
                <w:rFonts w:asciiTheme="minorHAnsi" w:hAnsiTheme="minorHAnsi" w:cstheme="minorHAnsi"/>
                <w:sz w:val="22"/>
                <w:szCs w:val="22"/>
              </w:rPr>
              <w:t xml:space="preserve"> to rationalize Google's actions by relying on the notion that their exposure can establish a blueprint for forthcoming cases, as Google's transgressions were </w:t>
            </w:r>
            <w:r w:rsidR="00D80AD9" w:rsidRPr="00427A9F">
              <w:rPr>
                <w:rFonts w:asciiTheme="minorHAnsi" w:hAnsiTheme="minorHAnsi" w:cstheme="minorHAnsi"/>
                <w:sz w:val="22"/>
                <w:szCs w:val="22"/>
              </w:rPr>
              <w:t xml:space="preserve">only </w:t>
            </w:r>
            <w:r w:rsidRPr="00427A9F">
              <w:rPr>
                <w:rFonts w:asciiTheme="minorHAnsi" w:hAnsiTheme="minorHAnsi" w:cstheme="minorHAnsi"/>
                <w:sz w:val="22"/>
                <w:szCs w:val="22"/>
              </w:rPr>
              <w:t>brought to light through the actions of a whistle</w:t>
            </w:r>
            <w:r w:rsidR="00D80AD9" w:rsidRPr="00427A9F">
              <w:rPr>
                <w:rFonts w:asciiTheme="minorHAnsi" w:hAnsiTheme="minorHAnsi" w:cstheme="minorHAnsi"/>
                <w:sz w:val="22"/>
                <w:szCs w:val="22"/>
              </w:rPr>
              <w:t>-</w:t>
            </w:r>
            <w:r w:rsidRPr="00427A9F">
              <w:rPr>
                <w:rFonts w:asciiTheme="minorHAnsi" w:hAnsiTheme="minorHAnsi" w:cstheme="minorHAnsi"/>
                <w:sz w:val="22"/>
                <w:szCs w:val="22"/>
              </w:rPr>
              <w:t>blower. Were it not for this whistle</w:t>
            </w:r>
            <w:r w:rsidR="00D80AD9" w:rsidRPr="00427A9F">
              <w:rPr>
                <w:rFonts w:asciiTheme="minorHAnsi" w:hAnsiTheme="minorHAnsi" w:cstheme="minorHAnsi"/>
                <w:sz w:val="22"/>
                <w:szCs w:val="22"/>
              </w:rPr>
              <w:t>-</w:t>
            </w:r>
            <w:r w:rsidRPr="00427A9F">
              <w:rPr>
                <w:rFonts w:asciiTheme="minorHAnsi" w:hAnsiTheme="minorHAnsi" w:cstheme="minorHAnsi"/>
                <w:sz w:val="22"/>
                <w:szCs w:val="22"/>
              </w:rPr>
              <w:t>blower, the data breach would have remained concealed, allowing Google to escape consequences without any form of retribution or exposure.</w:t>
            </w:r>
          </w:p>
          <w:p w14:paraId="30544B89" w14:textId="77777777" w:rsidR="00993A8A" w:rsidRDefault="006C6E35" w:rsidP="005E4E7F">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In Chat GPT's second response, which focused on the topic of "Data Anonymisation," there was acknowledgment of the imperfections in the anonymisation process of patient data in Project Nightingale. The defence put forth was that while anonymisation occurred at a later stage in the analysis process rather than prior to transmission, the mere fact that anonymisation was employed reflects a central commitment to safeguarding patient data, ensuring its suitability for analysis without compromising privacy.</w:t>
            </w:r>
            <w:r w:rsidR="00993A8A">
              <w:rPr>
                <w:rFonts w:asciiTheme="minorHAnsi" w:hAnsiTheme="minorHAnsi" w:cstheme="minorHAnsi"/>
                <w:sz w:val="22"/>
                <w:szCs w:val="22"/>
              </w:rPr>
              <w:t xml:space="preserve"> </w:t>
            </w:r>
            <w:r w:rsidRPr="00427A9F">
              <w:rPr>
                <w:rFonts w:asciiTheme="minorHAnsi" w:hAnsiTheme="minorHAnsi" w:cstheme="minorHAnsi"/>
                <w:sz w:val="22"/>
                <w:szCs w:val="22"/>
              </w:rPr>
              <w:t>The argument also linked back to the consequentialist viewpoint surrounding the overarching objective of enhancing patient care through data analysis. It was suggested that if, in certain instances, un-anonymized data was necessary to facilitate specific analytical processes, it might be deemed an essential, albeit regrettable, consequence.</w:t>
            </w:r>
          </w:p>
          <w:p w14:paraId="2A7421DD" w14:textId="44634B80" w:rsidR="005E4E7F" w:rsidRPr="00427A9F" w:rsidRDefault="005E4E7F" w:rsidP="005E4E7F">
            <w:pPr>
              <w:pStyle w:val="NormalWeb"/>
              <w:spacing w:after="0"/>
              <w:rPr>
                <w:rFonts w:asciiTheme="minorHAnsi" w:hAnsiTheme="minorHAnsi" w:cstheme="minorHAnsi"/>
                <w:sz w:val="22"/>
                <w:szCs w:val="22"/>
              </w:rPr>
            </w:pPr>
            <w:r w:rsidRPr="00427A9F">
              <w:rPr>
                <w:rFonts w:asciiTheme="minorHAnsi" w:hAnsiTheme="minorHAnsi" w:cstheme="minorHAnsi"/>
                <w:sz w:val="22"/>
                <w:szCs w:val="22"/>
              </w:rPr>
              <w:t xml:space="preserve">I disagree </w:t>
            </w:r>
            <w:r w:rsidR="00DA4AAB" w:rsidRPr="00427A9F">
              <w:rPr>
                <w:rFonts w:asciiTheme="minorHAnsi" w:hAnsiTheme="minorHAnsi" w:cstheme="minorHAnsi"/>
                <w:sz w:val="22"/>
                <w:szCs w:val="22"/>
              </w:rPr>
              <w:t>with</w:t>
            </w:r>
            <w:r w:rsidRPr="00427A9F">
              <w:rPr>
                <w:rFonts w:asciiTheme="minorHAnsi" w:hAnsiTheme="minorHAnsi" w:cstheme="minorHAnsi"/>
                <w:sz w:val="22"/>
                <w:szCs w:val="22"/>
              </w:rPr>
              <w:t xml:space="preserve"> </w:t>
            </w:r>
            <w:proofErr w:type="spellStart"/>
            <w:r w:rsidRPr="00427A9F">
              <w:rPr>
                <w:rFonts w:asciiTheme="minorHAnsi" w:hAnsiTheme="minorHAnsi" w:cstheme="minorHAnsi"/>
                <w:sz w:val="22"/>
                <w:szCs w:val="22"/>
              </w:rPr>
              <w:t>ChatGPT's</w:t>
            </w:r>
            <w:proofErr w:type="spellEnd"/>
            <w:r w:rsidRPr="00427A9F">
              <w:rPr>
                <w:rFonts w:asciiTheme="minorHAnsi" w:hAnsiTheme="minorHAnsi" w:cstheme="minorHAnsi"/>
                <w:sz w:val="22"/>
                <w:szCs w:val="22"/>
              </w:rPr>
              <w:t xml:space="preserve"> argument, as I firmly believe that companies of the stature and resources of both Google and Ascension should have been acutely aware of their ethical obligation to de-identify medical data before transmission. The subsequent anonymi</w:t>
            </w:r>
            <w:r w:rsidR="00DA4AAB" w:rsidRPr="00427A9F">
              <w:rPr>
                <w:rFonts w:asciiTheme="minorHAnsi" w:hAnsiTheme="minorHAnsi" w:cstheme="minorHAnsi"/>
                <w:sz w:val="22"/>
                <w:szCs w:val="22"/>
              </w:rPr>
              <w:t>s</w:t>
            </w:r>
            <w:r w:rsidRPr="00427A9F">
              <w:rPr>
                <w:rFonts w:asciiTheme="minorHAnsi" w:hAnsiTheme="minorHAnsi" w:cstheme="minorHAnsi"/>
                <w:sz w:val="22"/>
                <w:szCs w:val="22"/>
              </w:rPr>
              <w:t>ation in the data analysis process does not validate the data breach that transpired, nor does it erase the potential negative consequences that might have occurred prior to anonymi</w:t>
            </w:r>
            <w:r w:rsidR="00DA4AAB" w:rsidRPr="00427A9F">
              <w:rPr>
                <w:rFonts w:asciiTheme="minorHAnsi" w:hAnsiTheme="minorHAnsi" w:cstheme="minorHAnsi"/>
                <w:sz w:val="22"/>
                <w:szCs w:val="22"/>
              </w:rPr>
              <w:t>s</w:t>
            </w:r>
            <w:r w:rsidRPr="00427A9F">
              <w:rPr>
                <w:rFonts w:asciiTheme="minorHAnsi" w:hAnsiTheme="minorHAnsi" w:cstheme="minorHAnsi"/>
                <w:sz w:val="22"/>
                <w:szCs w:val="22"/>
              </w:rPr>
              <w:t>ation.</w:t>
            </w:r>
          </w:p>
          <w:p w14:paraId="0A4420A8" w14:textId="4443ECA8" w:rsidR="0034563E" w:rsidRPr="00427A9F" w:rsidRDefault="005E4E7F" w:rsidP="005E4E7F">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t>Once more, I find myself in opposition to the consequentialist perspective, as I contend that the scale of the potential data breach was not adequately considered. In my view, certain potential benefits cannot outweigh the unequivocal negatives associated with a data breach.</w:t>
            </w:r>
          </w:p>
        </w:tc>
      </w:tr>
    </w:tbl>
    <w:p w14:paraId="6806F984" w14:textId="77777777" w:rsidR="005942B2" w:rsidRPr="00427A9F" w:rsidRDefault="005942B2" w:rsidP="00C86992">
      <w:pPr>
        <w:pStyle w:val="NormalWeb"/>
        <w:spacing w:before="0" w:beforeAutospacing="0" w:after="0" w:afterAutospacing="0"/>
        <w:rPr>
          <w:rFonts w:asciiTheme="minorHAnsi" w:hAnsiTheme="minorHAnsi" w:cstheme="minorHAnsi"/>
          <w:sz w:val="22"/>
          <w:szCs w:val="22"/>
        </w:rPr>
      </w:pPr>
    </w:p>
    <w:p w14:paraId="48847BCB" w14:textId="368F81A9" w:rsidR="00C86992" w:rsidRPr="00427A9F" w:rsidRDefault="00C86992" w:rsidP="00C86992">
      <w:pPr>
        <w:pStyle w:val="NormalWeb"/>
        <w:spacing w:before="0" w:beforeAutospacing="0" w:after="0" w:afterAutospacing="0"/>
        <w:rPr>
          <w:rFonts w:asciiTheme="minorHAnsi" w:hAnsiTheme="minorHAnsi" w:cstheme="minorHAnsi"/>
          <w:sz w:val="22"/>
          <w:szCs w:val="22"/>
        </w:rPr>
      </w:pPr>
      <w:r w:rsidRPr="00427A9F">
        <w:rPr>
          <w:rFonts w:asciiTheme="minorHAnsi" w:hAnsiTheme="minorHAnsi" w:cstheme="minorHAnsi"/>
          <w:sz w:val="22"/>
          <w:szCs w:val="22"/>
        </w:rPr>
        <w:lastRenderedPageBreak/>
        <w:t xml:space="preserve">6. </w:t>
      </w:r>
      <w:r w:rsidR="001806C8" w:rsidRPr="00427A9F">
        <w:rPr>
          <w:rFonts w:asciiTheme="minorHAnsi" w:hAnsiTheme="minorHAnsi" w:cstheme="minorHAnsi"/>
          <w:sz w:val="22"/>
          <w:szCs w:val="22"/>
        </w:rPr>
        <w:t>C</w:t>
      </w:r>
      <w:r w:rsidRPr="00427A9F">
        <w:rPr>
          <w:rFonts w:asciiTheme="minorHAnsi" w:hAnsiTheme="minorHAnsi" w:cstheme="minorHAnsi"/>
          <w:sz w:val="22"/>
          <w:szCs w:val="22"/>
        </w:rPr>
        <w:t>onclusion.</w:t>
      </w:r>
    </w:p>
    <w:tbl>
      <w:tblPr>
        <w:tblStyle w:val="TableGrid"/>
        <w:tblW w:w="0" w:type="auto"/>
        <w:tblLook w:val="04A0" w:firstRow="1" w:lastRow="0" w:firstColumn="1" w:lastColumn="0" w:noHBand="0" w:noVBand="1"/>
      </w:tblPr>
      <w:tblGrid>
        <w:gridCol w:w="9016"/>
      </w:tblGrid>
      <w:tr w:rsidR="00DB1D34" w:rsidRPr="00427A9F" w14:paraId="615D364D" w14:textId="77777777" w:rsidTr="003E69F5">
        <w:trPr>
          <w:trHeight w:val="4851"/>
        </w:trPr>
        <w:tc>
          <w:tcPr>
            <w:tcW w:w="9016" w:type="dxa"/>
          </w:tcPr>
          <w:p w14:paraId="69E8C119" w14:textId="7BFB1C45" w:rsidR="003B6622" w:rsidRPr="00427A9F" w:rsidRDefault="00634F56" w:rsidP="00C86992">
            <w:pPr>
              <w:rPr>
                <w:rFonts w:cstheme="minorHAnsi"/>
              </w:rPr>
            </w:pPr>
            <w:r w:rsidRPr="00427A9F">
              <w:rPr>
                <w:rFonts w:cstheme="minorHAnsi"/>
              </w:rPr>
              <w:t>In this analysis of Google’s Project Nightingale data controversy, I aimed to investigate the ethical, legal and technical concerns surrounding Google</w:t>
            </w:r>
            <w:r w:rsidR="00623CE9" w:rsidRPr="00427A9F">
              <w:rPr>
                <w:rFonts w:cstheme="minorHAnsi"/>
              </w:rPr>
              <w:t>’</w:t>
            </w:r>
            <w:r w:rsidRPr="00427A9F">
              <w:rPr>
                <w:rFonts w:cstheme="minorHAnsi"/>
              </w:rPr>
              <w:t xml:space="preserve">s handling of medical data. </w:t>
            </w:r>
            <w:r w:rsidR="00781D02" w:rsidRPr="00427A9F">
              <w:rPr>
                <w:rFonts w:cstheme="minorHAnsi"/>
              </w:rPr>
              <w:t xml:space="preserve">I identified that the key issues related to privacy, legal compliance, and data anonymisation. </w:t>
            </w:r>
          </w:p>
          <w:p w14:paraId="69C0CE52" w14:textId="77777777" w:rsidR="00781D02" w:rsidRPr="00427A9F" w:rsidRDefault="00781D02" w:rsidP="00C86992">
            <w:pPr>
              <w:rPr>
                <w:rFonts w:cstheme="minorHAnsi"/>
              </w:rPr>
            </w:pPr>
          </w:p>
          <w:p w14:paraId="6BB63179" w14:textId="1CCA1857" w:rsidR="00781D02" w:rsidRPr="00427A9F" w:rsidRDefault="00781D02" w:rsidP="00C86992">
            <w:pPr>
              <w:rPr>
                <w:rFonts w:cstheme="minorHAnsi"/>
              </w:rPr>
            </w:pPr>
            <w:r w:rsidRPr="00427A9F">
              <w:rPr>
                <w:rFonts w:cstheme="minorHAnsi"/>
              </w:rPr>
              <w:t>The core issue was Google’s handling of medical data without explicit patient consent. While Google’s project aimed to improve patient care and outcomes through data an</w:t>
            </w:r>
            <w:r w:rsidR="00BA13EC" w:rsidRPr="00427A9F">
              <w:rPr>
                <w:rFonts w:cstheme="minorHAnsi"/>
              </w:rPr>
              <w:t>a</w:t>
            </w:r>
            <w:r w:rsidRPr="00427A9F">
              <w:rPr>
                <w:rFonts w:cstheme="minorHAnsi"/>
              </w:rPr>
              <w:t>lysis, it also raised concerns around patient privacy and data security. Although the way that Google acquired the data was technically legal</w:t>
            </w:r>
            <w:r w:rsidR="0020646F" w:rsidRPr="00427A9F">
              <w:rPr>
                <w:rFonts w:cstheme="minorHAnsi"/>
              </w:rPr>
              <w:t xml:space="preserve">, </w:t>
            </w:r>
            <w:r w:rsidRPr="00427A9F">
              <w:rPr>
                <w:rFonts w:cstheme="minorHAnsi"/>
              </w:rPr>
              <w:t xml:space="preserve">they were exploiting a legal loophole, that presented itself due to the immaturity of the American legal system with regards to data. </w:t>
            </w:r>
          </w:p>
          <w:p w14:paraId="34A84C19" w14:textId="77777777" w:rsidR="00BA13EC" w:rsidRPr="00427A9F" w:rsidRDefault="00BA13EC" w:rsidP="00C86992">
            <w:pPr>
              <w:rPr>
                <w:rFonts w:cstheme="minorHAnsi"/>
              </w:rPr>
            </w:pPr>
          </w:p>
          <w:p w14:paraId="579BE89F" w14:textId="77777777" w:rsidR="003E69F5" w:rsidRPr="00427A9F" w:rsidRDefault="00BA13EC" w:rsidP="00C86992">
            <w:pPr>
              <w:rPr>
                <w:rFonts w:cstheme="minorHAnsi"/>
              </w:rPr>
            </w:pPr>
            <w:r w:rsidRPr="00427A9F">
              <w:rPr>
                <w:rFonts w:cstheme="minorHAnsi"/>
              </w:rPr>
              <w:t>When prompted to defend Google’s actions in the Project Nightingale controversy, the LLM</w:t>
            </w:r>
            <w:r w:rsidR="00D07519" w:rsidRPr="00427A9F">
              <w:rPr>
                <w:rFonts w:cstheme="minorHAnsi"/>
              </w:rPr>
              <w:t>,</w:t>
            </w:r>
            <w:r w:rsidRPr="00427A9F">
              <w:rPr>
                <w:rFonts w:cstheme="minorHAnsi"/>
              </w:rPr>
              <w:t xml:space="preserve"> </w:t>
            </w:r>
            <w:proofErr w:type="spellStart"/>
            <w:r w:rsidRPr="00427A9F">
              <w:rPr>
                <w:rFonts w:cstheme="minorHAnsi"/>
              </w:rPr>
              <w:t>ChatGPT</w:t>
            </w:r>
            <w:proofErr w:type="spellEnd"/>
            <w:r w:rsidR="00D07519" w:rsidRPr="00427A9F">
              <w:rPr>
                <w:rFonts w:cstheme="minorHAnsi"/>
              </w:rPr>
              <w:t>,</w:t>
            </w:r>
            <w:r w:rsidRPr="00427A9F">
              <w:rPr>
                <w:rFonts w:cstheme="minorHAnsi"/>
              </w:rPr>
              <w:t xml:space="preserve"> suggested a list of key arguments. In my rebuttal, I </w:t>
            </w:r>
            <w:r w:rsidR="003E69F5" w:rsidRPr="00427A9F">
              <w:rPr>
                <w:rFonts w:cstheme="minorHAnsi"/>
              </w:rPr>
              <w:t xml:space="preserve">chose to </w:t>
            </w:r>
            <w:r w:rsidRPr="00427A9F">
              <w:rPr>
                <w:rFonts w:cstheme="minorHAnsi"/>
              </w:rPr>
              <w:t xml:space="preserve">respond to three key </w:t>
            </w:r>
            <w:proofErr w:type="gramStart"/>
            <w:r w:rsidRPr="00427A9F">
              <w:rPr>
                <w:rFonts w:cstheme="minorHAnsi"/>
              </w:rPr>
              <w:t>points;</w:t>
            </w:r>
            <w:proofErr w:type="gramEnd"/>
            <w:r w:rsidRPr="00427A9F">
              <w:rPr>
                <w:rFonts w:cstheme="minorHAnsi"/>
              </w:rPr>
              <w:t xml:space="preserve"> the</w:t>
            </w:r>
            <w:r w:rsidR="003E69F5" w:rsidRPr="00427A9F">
              <w:rPr>
                <w:rFonts w:cstheme="minorHAnsi"/>
              </w:rPr>
              <w:t xml:space="preserve"> consequentialist viewpoint</w:t>
            </w:r>
            <w:r w:rsidRPr="00427A9F">
              <w:rPr>
                <w:rFonts w:cstheme="minorHAnsi"/>
              </w:rPr>
              <w:t xml:space="preserve"> </w:t>
            </w:r>
            <w:r w:rsidR="003E69F5" w:rsidRPr="00427A9F">
              <w:rPr>
                <w:rFonts w:cstheme="minorHAnsi"/>
              </w:rPr>
              <w:t xml:space="preserve">for future </w:t>
            </w:r>
            <w:r w:rsidR="008145DD" w:rsidRPr="00427A9F">
              <w:rPr>
                <w:rFonts w:cstheme="minorHAnsi"/>
              </w:rPr>
              <w:t>i</w:t>
            </w:r>
            <w:r w:rsidRPr="00427A9F">
              <w:rPr>
                <w:rFonts w:cstheme="minorHAnsi"/>
              </w:rPr>
              <w:t xml:space="preserve">mproved </w:t>
            </w:r>
            <w:r w:rsidR="008145DD" w:rsidRPr="00427A9F">
              <w:rPr>
                <w:rFonts w:cstheme="minorHAnsi"/>
              </w:rPr>
              <w:t>p</w:t>
            </w:r>
            <w:r w:rsidRPr="00427A9F">
              <w:rPr>
                <w:rFonts w:cstheme="minorHAnsi"/>
              </w:rPr>
              <w:t xml:space="preserve">atient </w:t>
            </w:r>
            <w:r w:rsidR="008145DD" w:rsidRPr="00427A9F">
              <w:rPr>
                <w:rFonts w:cstheme="minorHAnsi"/>
              </w:rPr>
              <w:t>c</w:t>
            </w:r>
            <w:r w:rsidRPr="00427A9F">
              <w:rPr>
                <w:rFonts w:cstheme="minorHAnsi"/>
              </w:rPr>
              <w:t xml:space="preserve">are, </w:t>
            </w:r>
            <w:r w:rsidR="008145DD" w:rsidRPr="00427A9F">
              <w:rPr>
                <w:rFonts w:cstheme="minorHAnsi"/>
              </w:rPr>
              <w:t xml:space="preserve">Google’s compliance to legal frameworks, and the use of data anonymisation. </w:t>
            </w:r>
          </w:p>
          <w:p w14:paraId="64ADA86D" w14:textId="77777777" w:rsidR="003E69F5" w:rsidRPr="00427A9F" w:rsidRDefault="003E69F5" w:rsidP="00C86992">
            <w:pPr>
              <w:rPr>
                <w:rFonts w:cstheme="minorHAnsi"/>
              </w:rPr>
            </w:pPr>
          </w:p>
          <w:p w14:paraId="1662B9B4" w14:textId="166E0E99" w:rsidR="00BA13EC" w:rsidRPr="00427A9F" w:rsidRDefault="003E69F5" w:rsidP="00C86992">
            <w:pPr>
              <w:rPr>
                <w:rFonts w:cstheme="minorHAnsi"/>
              </w:rPr>
            </w:pPr>
            <w:r w:rsidRPr="00427A9F">
              <w:rPr>
                <w:rFonts w:cstheme="minorHAnsi"/>
              </w:rPr>
              <w:t xml:space="preserve">In </w:t>
            </w:r>
            <w:proofErr w:type="spellStart"/>
            <w:r w:rsidR="009A0554" w:rsidRPr="00427A9F">
              <w:rPr>
                <w:rFonts w:cstheme="minorHAnsi"/>
              </w:rPr>
              <w:t>ChatGPT’s</w:t>
            </w:r>
            <w:proofErr w:type="spellEnd"/>
            <w:r w:rsidR="009A0554" w:rsidRPr="00427A9F">
              <w:rPr>
                <w:rFonts w:cstheme="minorHAnsi"/>
              </w:rPr>
              <w:t xml:space="preserve"> first</w:t>
            </w:r>
            <w:r w:rsidRPr="00427A9F">
              <w:rPr>
                <w:rFonts w:cstheme="minorHAnsi"/>
              </w:rPr>
              <w:t xml:space="preserve"> argument suggesting "Improved Patient Care," the response acknowledged the</w:t>
            </w:r>
            <w:r w:rsidR="009A0554" w:rsidRPr="00427A9F">
              <w:rPr>
                <w:rFonts w:cstheme="minorHAnsi"/>
              </w:rPr>
              <w:t>ir</w:t>
            </w:r>
            <w:r w:rsidRPr="00427A9F">
              <w:rPr>
                <w:rFonts w:cstheme="minorHAnsi"/>
              </w:rPr>
              <w:t xml:space="preserve"> consequentialist perspective, while emphasizing the ongoing debate surrounding the project's potential long-term benefits and immediate ethical concerns. I</w:t>
            </w:r>
            <w:r w:rsidR="003771F0" w:rsidRPr="00427A9F">
              <w:rPr>
                <w:rFonts w:cstheme="minorHAnsi"/>
              </w:rPr>
              <w:t>t was</w:t>
            </w:r>
            <w:r w:rsidRPr="00427A9F">
              <w:rPr>
                <w:rFonts w:cstheme="minorHAnsi"/>
              </w:rPr>
              <w:t xml:space="preserve"> recognized </w:t>
            </w:r>
            <w:r w:rsidR="003771F0" w:rsidRPr="00427A9F">
              <w:rPr>
                <w:rFonts w:cstheme="minorHAnsi"/>
              </w:rPr>
              <w:t>that there is a somewhat</w:t>
            </w:r>
            <w:r w:rsidRPr="00427A9F">
              <w:rPr>
                <w:rFonts w:cstheme="minorHAnsi"/>
              </w:rPr>
              <w:t xml:space="preserve"> subjective </w:t>
            </w:r>
            <w:r w:rsidR="003771F0" w:rsidRPr="00427A9F">
              <w:rPr>
                <w:rFonts w:cstheme="minorHAnsi"/>
              </w:rPr>
              <w:t>component to the</w:t>
            </w:r>
            <w:r w:rsidRPr="00427A9F">
              <w:rPr>
                <w:rFonts w:cstheme="minorHAnsi"/>
              </w:rPr>
              <w:t xml:space="preserve"> ethical dilemma, given the early stages of the project and the anticipation of potential advancements in healthcare</w:t>
            </w:r>
            <w:r w:rsidR="003771F0" w:rsidRPr="00427A9F">
              <w:rPr>
                <w:rFonts w:cstheme="minorHAnsi"/>
              </w:rPr>
              <w:t xml:space="preserve">. In my </w:t>
            </w:r>
            <w:r w:rsidR="00EC211E" w:rsidRPr="00427A9F">
              <w:rPr>
                <w:rFonts w:cstheme="minorHAnsi"/>
              </w:rPr>
              <w:t xml:space="preserve">rebuttal, </w:t>
            </w:r>
            <w:r w:rsidR="003771F0" w:rsidRPr="00427A9F">
              <w:rPr>
                <w:rFonts w:cstheme="minorHAnsi"/>
              </w:rPr>
              <w:t>I</w:t>
            </w:r>
            <w:r w:rsidRPr="00427A9F">
              <w:rPr>
                <w:rFonts w:cstheme="minorHAnsi"/>
              </w:rPr>
              <w:t xml:space="preserve"> highlighted the importance of assessing and mitigating risks in data-driven projects, especially those involving sensitive medical data.</w:t>
            </w:r>
          </w:p>
          <w:p w14:paraId="57EA6252" w14:textId="77777777" w:rsidR="00EC211E" w:rsidRPr="00427A9F" w:rsidRDefault="00EC211E" w:rsidP="00C86992">
            <w:pPr>
              <w:rPr>
                <w:rFonts w:cstheme="minorHAnsi"/>
              </w:rPr>
            </w:pPr>
          </w:p>
          <w:p w14:paraId="58D0FC91" w14:textId="1732BD6E" w:rsidR="00EC211E" w:rsidRPr="00427A9F" w:rsidRDefault="00EC211E" w:rsidP="00C86992">
            <w:pPr>
              <w:rPr>
                <w:rFonts w:cstheme="minorHAnsi"/>
              </w:rPr>
            </w:pPr>
            <w:r w:rsidRPr="00427A9F">
              <w:rPr>
                <w:rFonts w:cstheme="minorHAnsi"/>
              </w:rPr>
              <w:t xml:space="preserve">The </w:t>
            </w:r>
            <w:proofErr w:type="spellStart"/>
            <w:r w:rsidRPr="00427A9F">
              <w:rPr>
                <w:rFonts w:cstheme="minorHAnsi"/>
              </w:rPr>
              <w:t>ChatGPT</w:t>
            </w:r>
            <w:proofErr w:type="spellEnd"/>
            <w:r w:rsidRPr="00427A9F">
              <w:rPr>
                <w:rFonts w:cstheme="minorHAnsi"/>
              </w:rPr>
              <w:t xml:space="preserve"> argument on legal compliance suggested that the controversy surrounding Project Nightingale might stimulate dialogue around the data security and governance of healthcare data. The response posited that Project Nightingale could set a precedent for shaping future legal frameworks, potentially leading to more stringent guidelines to protect patients' data. However, in my rebuttal I challenged the premise of the argument. I argued that the exposure of Google's actions, and the subsequent potential for setting a precedent, hinged on retrospective reflection, highlighting the crucial role of </w:t>
            </w:r>
            <w:r w:rsidR="005048A0" w:rsidRPr="00427A9F">
              <w:rPr>
                <w:rFonts w:cstheme="minorHAnsi"/>
              </w:rPr>
              <w:t>the</w:t>
            </w:r>
            <w:r w:rsidRPr="00427A9F">
              <w:rPr>
                <w:rFonts w:cstheme="minorHAnsi"/>
              </w:rPr>
              <w:t xml:space="preserve"> whistle-blower in revealing the data breach. </w:t>
            </w:r>
          </w:p>
          <w:p w14:paraId="261D1359" w14:textId="77777777" w:rsidR="005048A0" w:rsidRPr="00427A9F" w:rsidRDefault="005048A0" w:rsidP="00C86992">
            <w:pPr>
              <w:rPr>
                <w:rFonts w:cstheme="minorHAnsi"/>
              </w:rPr>
            </w:pPr>
          </w:p>
          <w:p w14:paraId="3E1FB2BC" w14:textId="77777777" w:rsidR="005048A0" w:rsidRPr="00427A9F" w:rsidRDefault="005048A0" w:rsidP="00C86992">
            <w:pPr>
              <w:rPr>
                <w:rFonts w:cstheme="minorHAnsi"/>
              </w:rPr>
            </w:pPr>
            <w:r w:rsidRPr="00427A9F">
              <w:rPr>
                <w:rFonts w:cstheme="minorHAnsi"/>
              </w:rPr>
              <w:t xml:space="preserve">In </w:t>
            </w:r>
            <w:proofErr w:type="spellStart"/>
            <w:r w:rsidRPr="00427A9F">
              <w:rPr>
                <w:rFonts w:cstheme="minorHAnsi"/>
              </w:rPr>
              <w:t>ChatGPT’s</w:t>
            </w:r>
            <w:proofErr w:type="spellEnd"/>
            <w:r w:rsidRPr="00427A9F">
              <w:rPr>
                <w:rFonts w:cstheme="minorHAnsi"/>
              </w:rPr>
              <w:t xml:space="preserve"> argument on the issue of data anonymisation in Project Nightingale, they defended the use of anonymization, even if it occurred at a later stage, as they suggested it showed a commitment to safeguard patient data. This argument again linked back to the consequentialist perspective, suggesting that, in specific instances, un-anonymized data might be deemed an essential, albeit regrettable, consequence.</w:t>
            </w:r>
            <w:r w:rsidR="009A0554" w:rsidRPr="00427A9F">
              <w:rPr>
                <w:rFonts w:cstheme="minorHAnsi"/>
              </w:rPr>
              <w:t xml:space="preserve"> I disagreed </w:t>
            </w:r>
            <w:r w:rsidR="00CE1B6C" w:rsidRPr="00427A9F">
              <w:rPr>
                <w:rFonts w:cstheme="minorHAnsi"/>
              </w:rPr>
              <w:t xml:space="preserve">with </w:t>
            </w:r>
            <w:proofErr w:type="spellStart"/>
            <w:r w:rsidR="00CE1B6C" w:rsidRPr="00427A9F">
              <w:rPr>
                <w:rFonts w:cstheme="minorHAnsi"/>
              </w:rPr>
              <w:t>ChatGPT’s</w:t>
            </w:r>
            <w:proofErr w:type="spellEnd"/>
            <w:r w:rsidR="00CE1B6C" w:rsidRPr="00427A9F">
              <w:rPr>
                <w:rFonts w:cstheme="minorHAnsi"/>
              </w:rPr>
              <w:t xml:space="preserve"> argument, instead suggesting that companies as large as Google and Ascension should have been aware of their ethical obligation to anonymise the data prior to transmission. </w:t>
            </w:r>
          </w:p>
          <w:p w14:paraId="0AC2850C" w14:textId="77777777" w:rsidR="00CE1B6C" w:rsidRPr="00427A9F" w:rsidRDefault="00CE1B6C" w:rsidP="00C86992">
            <w:pPr>
              <w:rPr>
                <w:rFonts w:cstheme="minorHAnsi"/>
              </w:rPr>
            </w:pPr>
          </w:p>
          <w:p w14:paraId="2382860C" w14:textId="1AA48CCA" w:rsidR="00CE1B6C" w:rsidRPr="00427A9F" w:rsidRDefault="00CE1B6C" w:rsidP="00C86992">
            <w:pPr>
              <w:rPr>
                <w:rFonts w:cstheme="minorHAnsi"/>
              </w:rPr>
            </w:pPr>
            <w:r w:rsidRPr="00427A9F">
              <w:rPr>
                <w:rFonts w:cstheme="minorHAnsi"/>
              </w:rPr>
              <w:t>In conclusion, both the critique and responses presented a multifaceted consideration of Google's involvement in Project Nightingale. The ethical, legal, and practical dimensions of the controversy were explored, emphasizing the complexity of the issue. This analysis sheds light on the intricate ethical landscape surrounding data-driven healthcare initiatives and the ongoing dialogue about the responsibility of tech giants in handling sensitive medical data.</w:t>
            </w:r>
          </w:p>
        </w:tc>
      </w:tr>
    </w:tbl>
    <w:p w14:paraId="1D8DF81C" w14:textId="77777777" w:rsidR="00C86992" w:rsidRDefault="00C86992" w:rsidP="00C86992">
      <w:pPr>
        <w:rPr>
          <w:rFonts w:cstheme="minorHAnsi"/>
        </w:rPr>
      </w:pPr>
    </w:p>
    <w:p w14:paraId="1A5BFFF1" w14:textId="77777777" w:rsidR="00FE20F4" w:rsidRDefault="00FE20F4" w:rsidP="00C86992">
      <w:pPr>
        <w:rPr>
          <w:rFonts w:cstheme="minorHAnsi"/>
        </w:rPr>
      </w:pPr>
    </w:p>
    <w:p w14:paraId="0CFBF510" w14:textId="77777777" w:rsidR="00993A8A" w:rsidRDefault="00993A8A" w:rsidP="00C86992">
      <w:pPr>
        <w:rPr>
          <w:rFonts w:cstheme="minorHAnsi"/>
        </w:rPr>
      </w:pPr>
    </w:p>
    <w:p w14:paraId="2F65AA64" w14:textId="77777777" w:rsidR="00993A8A" w:rsidRPr="001806C8" w:rsidRDefault="00993A8A" w:rsidP="00C86992">
      <w:pPr>
        <w:rPr>
          <w:rFonts w:cstheme="minorHAnsi"/>
        </w:rPr>
      </w:pPr>
    </w:p>
    <w:p w14:paraId="544F5E3B" w14:textId="77777777" w:rsidR="00AE16EF" w:rsidRPr="005714BE" w:rsidRDefault="00AE16EF" w:rsidP="00AE16EF">
      <w:pPr>
        <w:pStyle w:val="NormalWeb"/>
        <w:spacing w:before="0" w:beforeAutospacing="0" w:after="0" w:afterAutospacing="0"/>
        <w:rPr>
          <w:rFonts w:asciiTheme="minorHAnsi" w:hAnsiTheme="minorHAnsi" w:cstheme="minorHAnsi"/>
        </w:rPr>
      </w:pPr>
      <w:r>
        <w:rPr>
          <w:rFonts w:asciiTheme="minorHAnsi" w:hAnsiTheme="minorHAnsi" w:cstheme="minorHAnsi"/>
        </w:rPr>
        <w:lastRenderedPageBreak/>
        <w:t>7</w:t>
      </w:r>
      <w:r w:rsidRPr="005714BE">
        <w:rPr>
          <w:rFonts w:asciiTheme="minorHAnsi" w:hAnsiTheme="minorHAnsi" w:cstheme="minorHAnsi"/>
        </w:rPr>
        <w:t xml:space="preserve">. </w:t>
      </w:r>
      <w:r>
        <w:rPr>
          <w:rFonts w:asciiTheme="minorHAnsi" w:hAnsiTheme="minorHAnsi" w:cstheme="minorHAnsi"/>
        </w:rPr>
        <w:t>Bibliography</w:t>
      </w:r>
      <w:r w:rsidRPr="005714BE">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AE16EF" w:rsidRPr="005714BE" w14:paraId="19037270" w14:textId="77777777" w:rsidTr="00E90734">
        <w:trPr>
          <w:trHeight w:val="1124"/>
        </w:trPr>
        <w:tc>
          <w:tcPr>
            <w:tcW w:w="9016" w:type="dxa"/>
          </w:tcPr>
          <w:p w14:paraId="4A5A6743" w14:textId="77777777" w:rsidR="00E90734" w:rsidRPr="00E90734" w:rsidRDefault="00AE16EF" w:rsidP="00E90734">
            <w:pPr>
              <w:rPr>
                <w:rFonts w:cstheme="minorHAnsi"/>
              </w:rPr>
            </w:pPr>
            <w:r w:rsidRPr="005714BE">
              <w:rPr>
                <w:rFonts w:cstheme="minorHAnsi"/>
              </w:rPr>
              <w:t xml:space="preserve">  </w:t>
            </w:r>
            <w:r w:rsidR="00342062">
              <w:rPr>
                <w:rFonts w:cstheme="minorHAnsi"/>
              </w:rPr>
              <w:t xml:space="preserve">1. </w:t>
            </w:r>
            <w:r w:rsidR="00E90734" w:rsidRPr="00E90734">
              <w:rPr>
                <w:rFonts w:cstheme="minorHAnsi"/>
              </w:rPr>
              <w:t xml:space="preserve">Copeland, R. (2019) </w:t>
            </w:r>
            <w:r w:rsidR="00E90734" w:rsidRPr="00E90734">
              <w:rPr>
                <w:rFonts w:cstheme="minorHAnsi"/>
                <w:i/>
                <w:iCs/>
              </w:rPr>
              <w:t>WSJ News Exclusive | Google’s ‘project nightingale’ gathers personal health data on millions of Americans</w:t>
            </w:r>
            <w:r w:rsidR="00E90734" w:rsidRPr="00E90734">
              <w:rPr>
                <w:rFonts w:cstheme="minorHAnsi"/>
              </w:rPr>
              <w:t xml:space="preserve">, </w:t>
            </w:r>
            <w:r w:rsidR="00E90734" w:rsidRPr="00E90734">
              <w:rPr>
                <w:rFonts w:cstheme="minorHAnsi"/>
                <w:i/>
                <w:iCs/>
              </w:rPr>
              <w:t>The Wall Street Journal</w:t>
            </w:r>
            <w:r w:rsidR="00E90734" w:rsidRPr="00E90734">
              <w:rPr>
                <w:rFonts w:cstheme="minorHAnsi"/>
              </w:rPr>
              <w:t xml:space="preserve">. Available at: https://www.wsj.com/articles/google-s-secret-project-nightingale-gathers-personal-health-data-on-millions-of-americans-11573496790 (Accessed: 23 October 2023). </w:t>
            </w:r>
          </w:p>
          <w:p w14:paraId="31DF8EB9" w14:textId="77777777" w:rsidR="009944A4" w:rsidRDefault="00E90734" w:rsidP="009944A4">
            <w:pPr>
              <w:rPr>
                <w:rFonts w:cstheme="minorHAnsi"/>
              </w:rPr>
            </w:pPr>
            <w:r>
              <w:rPr>
                <w:rFonts w:cstheme="minorHAnsi"/>
              </w:rPr>
              <w:t xml:space="preserve">2. </w:t>
            </w:r>
            <w:r w:rsidR="009944A4" w:rsidRPr="009944A4">
              <w:rPr>
                <w:rFonts w:cstheme="minorHAnsi"/>
              </w:rPr>
              <w:t xml:space="preserve">Evans, Z. (2019) </w:t>
            </w:r>
            <w:r w:rsidR="009944A4" w:rsidRPr="009944A4">
              <w:rPr>
                <w:rFonts w:cstheme="minorHAnsi"/>
                <w:i/>
                <w:iCs/>
              </w:rPr>
              <w:t>Google gathering health care data on millions of Americans with secret ‘project nightingale’</w:t>
            </w:r>
            <w:r w:rsidR="009944A4" w:rsidRPr="009944A4">
              <w:rPr>
                <w:rFonts w:cstheme="minorHAnsi"/>
              </w:rPr>
              <w:t xml:space="preserve">, </w:t>
            </w:r>
            <w:r w:rsidR="009944A4" w:rsidRPr="009944A4">
              <w:rPr>
                <w:rFonts w:cstheme="minorHAnsi"/>
                <w:i/>
                <w:iCs/>
              </w:rPr>
              <w:t>National Review</w:t>
            </w:r>
            <w:r w:rsidR="009944A4" w:rsidRPr="009944A4">
              <w:rPr>
                <w:rFonts w:cstheme="minorHAnsi"/>
              </w:rPr>
              <w:t xml:space="preserve">. Available at: https://www.nationalreview.com/news/google-gathering-health-care-data-on-millions-of-americans-with-secret-project-nightingale/ (Accessed: 23 October 2023). </w:t>
            </w:r>
          </w:p>
          <w:p w14:paraId="0E420C82" w14:textId="76646516" w:rsidR="00E11D51" w:rsidRDefault="00E11D51" w:rsidP="009944A4">
            <w:pPr>
              <w:rPr>
                <w:rFonts w:cstheme="minorHAnsi"/>
              </w:rPr>
            </w:pPr>
            <w:r>
              <w:rPr>
                <w:rFonts w:cstheme="minorHAnsi"/>
              </w:rPr>
              <w:t xml:space="preserve">3. </w:t>
            </w:r>
            <w:r w:rsidRPr="00E11D51">
              <w:rPr>
                <w:rFonts w:cstheme="minorHAnsi"/>
              </w:rPr>
              <w:t>From the field: The politics of the health insurance ... - health affairs. Available at: https://www.healthaffairs.org/doi/10.1377/hlthaff.16.3.146 (Accessed: 26 October 2023).</w:t>
            </w:r>
          </w:p>
          <w:p w14:paraId="6B620A3C" w14:textId="0A6A5F08" w:rsidR="00F0138E" w:rsidRDefault="00F0138E" w:rsidP="009944A4">
            <w:pPr>
              <w:rPr>
                <w:rFonts w:cstheme="minorHAnsi"/>
              </w:rPr>
            </w:pPr>
            <w:r>
              <w:rPr>
                <w:rFonts w:cstheme="minorHAnsi"/>
              </w:rPr>
              <w:t xml:space="preserve">4. </w:t>
            </w:r>
            <w:r w:rsidRPr="00F0138E">
              <w:rPr>
                <w:rFonts w:cstheme="minorHAnsi"/>
              </w:rPr>
              <w:t>Elias, J. (2019) Google’s Hospital data-sharing deal raises privacy fears - here’s what’s really going on, CNBC. Available at: https://www.cnbc.com/2019/11/12/google-project-nightingale-hospital-data-deal-raises-privacy-fears.html (Accessed: 26 October 2023).</w:t>
            </w:r>
          </w:p>
          <w:p w14:paraId="4DEA8BA3" w14:textId="43A20FB6" w:rsidR="00442372" w:rsidRDefault="00442372" w:rsidP="009944A4">
            <w:pPr>
              <w:rPr>
                <w:rFonts w:cstheme="minorHAnsi"/>
              </w:rPr>
            </w:pPr>
            <w:r>
              <w:rPr>
                <w:rFonts w:cstheme="minorHAnsi"/>
              </w:rPr>
              <w:t xml:space="preserve">5. Anon (2023) </w:t>
            </w:r>
            <w:r w:rsidRPr="00442372">
              <w:rPr>
                <w:rFonts w:cstheme="minorHAnsi"/>
              </w:rPr>
              <w:t>Understanding and assessing risk in personal data breaches</w:t>
            </w:r>
            <w:r>
              <w:rPr>
                <w:rFonts w:cstheme="minorHAnsi"/>
              </w:rPr>
              <w:t>,</w:t>
            </w:r>
            <w:r w:rsidRPr="00442372">
              <w:rPr>
                <w:rFonts w:cstheme="minorHAnsi"/>
              </w:rPr>
              <w:t xml:space="preserve"> ICO. Available at: https://ico.org.uk/for-organisations/advice-for-small-organisations/understanding-and-assessing-risk-in-personal-data-breaches/#:~:text=Some%20common%20types%20of%20risk,malicious%20act%20or%20something%20else. (Accessed: 28 October 2023).</w:t>
            </w:r>
          </w:p>
          <w:p w14:paraId="47E6B57D" w14:textId="48A2D05A" w:rsidR="005F2580" w:rsidRDefault="005F2580" w:rsidP="009944A4">
            <w:pPr>
              <w:rPr>
                <w:rFonts w:cstheme="minorHAnsi"/>
              </w:rPr>
            </w:pPr>
            <w:r>
              <w:rPr>
                <w:rFonts w:cstheme="minorHAnsi"/>
              </w:rPr>
              <w:t xml:space="preserve">6. </w:t>
            </w:r>
            <w:proofErr w:type="spellStart"/>
            <w:r w:rsidRPr="005F2580">
              <w:rPr>
                <w:rFonts w:cstheme="minorHAnsi"/>
              </w:rPr>
              <w:t>Schneble</w:t>
            </w:r>
            <w:proofErr w:type="spellEnd"/>
            <w:r w:rsidRPr="005F2580">
              <w:rPr>
                <w:rFonts w:cstheme="minorHAnsi"/>
              </w:rPr>
              <w:t xml:space="preserve">, C.O., </w:t>
            </w:r>
            <w:proofErr w:type="spellStart"/>
            <w:r w:rsidRPr="005F2580">
              <w:rPr>
                <w:rFonts w:cstheme="minorHAnsi"/>
              </w:rPr>
              <w:t>Elger</w:t>
            </w:r>
            <w:proofErr w:type="spellEnd"/>
            <w:r w:rsidRPr="005F2580">
              <w:rPr>
                <w:rFonts w:cstheme="minorHAnsi"/>
              </w:rPr>
              <w:t>, B.S. and Shaw, D.M. (2020) Google’s project Nightingale highlights the necessity of Data Science Ethics Review, EMBO molecular medicine. Available at: https://www.ncbi.nlm.nih.gov/pmc/articles/PMC7059004/ (Accessed: 28 October 2023).</w:t>
            </w:r>
          </w:p>
          <w:p w14:paraId="2659D563" w14:textId="61D37C7E" w:rsidR="009E28E5" w:rsidRPr="009944A4" w:rsidRDefault="009E28E5" w:rsidP="009944A4">
            <w:pPr>
              <w:rPr>
                <w:rFonts w:cstheme="minorHAnsi"/>
              </w:rPr>
            </w:pPr>
            <w:r>
              <w:rPr>
                <w:rFonts w:cstheme="minorHAnsi"/>
              </w:rPr>
              <w:t xml:space="preserve">7. </w:t>
            </w:r>
            <w:proofErr w:type="spellStart"/>
            <w:r w:rsidRPr="009E28E5">
              <w:rPr>
                <w:rFonts w:cstheme="minorHAnsi"/>
              </w:rPr>
              <w:t>Hursthouse</w:t>
            </w:r>
            <w:proofErr w:type="spellEnd"/>
            <w:r w:rsidRPr="009E28E5">
              <w:rPr>
                <w:rFonts w:cstheme="minorHAnsi"/>
              </w:rPr>
              <w:t xml:space="preserve">, R. and </w:t>
            </w:r>
            <w:proofErr w:type="spellStart"/>
            <w:r w:rsidRPr="009E28E5">
              <w:rPr>
                <w:rFonts w:cstheme="minorHAnsi"/>
              </w:rPr>
              <w:t>Pettigrove</w:t>
            </w:r>
            <w:proofErr w:type="spellEnd"/>
            <w:r w:rsidRPr="009E28E5">
              <w:rPr>
                <w:rFonts w:cstheme="minorHAnsi"/>
              </w:rPr>
              <w:t>, G. (2022) Virtue ethics, Stanford Encyclopedia of Philosophy. Available at: https://plato.stanford.edu/entries/ethics-virtue/ (Accessed: 29 October 2023).</w:t>
            </w:r>
          </w:p>
          <w:p w14:paraId="03DEE4FD" w14:textId="68730BD2" w:rsidR="00AE16EF" w:rsidRPr="005714BE" w:rsidRDefault="00AE16EF" w:rsidP="00DB60A2">
            <w:pPr>
              <w:rPr>
                <w:rFonts w:cstheme="minorHAnsi"/>
              </w:rPr>
            </w:pPr>
          </w:p>
        </w:tc>
      </w:tr>
    </w:tbl>
    <w:p w14:paraId="6F8B96A0" w14:textId="77777777" w:rsidR="007D4D8B" w:rsidRPr="001806C8" w:rsidRDefault="007D4D8B" w:rsidP="0065372A">
      <w:pPr>
        <w:rPr>
          <w:rFonts w:cstheme="minorHAnsi"/>
        </w:rPr>
      </w:pPr>
    </w:p>
    <w:sectPr w:rsidR="007D4D8B" w:rsidRPr="001806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B7A1" w14:textId="77777777" w:rsidR="002135DA" w:rsidRDefault="002135DA">
      <w:pPr>
        <w:spacing w:after="0" w:line="240" w:lineRule="auto"/>
      </w:pPr>
      <w:r>
        <w:separator/>
      </w:r>
    </w:p>
  </w:endnote>
  <w:endnote w:type="continuationSeparator" w:id="0">
    <w:p w14:paraId="554CDE03" w14:textId="77777777" w:rsidR="002135DA" w:rsidRDefault="0021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641"/>
      <w:docPartObj>
        <w:docPartGallery w:val="Page Numbers (Bottom of Page)"/>
        <w:docPartUnique/>
      </w:docPartObj>
    </w:sdtPr>
    <w:sdtEndPr>
      <w:rPr>
        <w:noProof/>
      </w:rPr>
    </w:sdtEndPr>
    <w:sdtContent>
      <w:p w14:paraId="77A3F4E0" w14:textId="77777777" w:rsidR="00DB38E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62FA8" w14:textId="77777777" w:rsidR="00DB38E1" w:rsidRDefault="00DB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F4B18" w14:textId="77777777" w:rsidR="002135DA" w:rsidRDefault="002135DA">
      <w:pPr>
        <w:spacing w:after="0" w:line="240" w:lineRule="auto"/>
      </w:pPr>
      <w:r>
        <w:separator/>
      </w:r>
    </w:p>
  </w:footnote>
  <w:footnote w:type="continuationSeparator" w:id="0">
    <w:p w14:paraId="2C47B4F9" w14:textId="77777777" w:rsidR="002135DA" w:rsidRDefault="00213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D4B"/>
    <w:multiLevelType w:val="hybridMultilevel"/>
    <w:tmpl w:val="7CCACB0E"/>
    <w:lvl w:ilvl="0" w:tplc="690C6F38">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11C4A8D"/>
    <w:multiLevelType w:val="hybridMultilevel"/>
    <w:tmpl w:val="52E8ED14"/>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6904074">
    <w:abstractNumId w:val="0"/>
  </w:num>
  <w:num w:numId="2" w16cid:durableId="93817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79A9EE7-9504-4320-9466-F3C3C4AD737B}"/>
    <w:docVar w:name="dgnword-drafile" w:val="C:\Users\vonch\AppData\Local\Temp\draAF5D.tmp"/>
    <w:docVar w:name="dgnword-eventsink" w:val="2720635520736"/>
  </w:docVars>
  <w:rsids>
    <w:rsidRoot w:val="0065372A"/>
    <w:rsid w:val="00044E8F"/>
    <w:rsid w:val="00057540"/>
    <w:rsid w:val="00086C34"/>
    <w:rsid w:val="001749F5"/>
    <w:rsid w:val="001806C8"/>
    <w:rsid w:val="001A6758"/>
    <w:rsid w:val="001D192A"/>
    <w:rsid w:val="002019FC"/>
    <w:rsid w:val="002030BB"/>
    <w:rsid w:val="0020646F"/>
    <w:rsid w:val="002135DA"/>
    <w:rsid w:val="00215373"/>
    <w:rsid w:val="00231C79"/>
    <w:rsid w:val="00237C53"/>
    <w:rsid w:val="00261FF8"/>
    <w:rsid w:val="00285903"/>
    <w:rsid w:val="002A461A"/>
    <w:rsid w:val="002A61AE"/>
    <w:rsid w:val="002D043C"/>
    <w:rsid w:val="002F759D"/>
    <w:rsid w:val="0030253C"/>
    <w:rsid w:val="00336316"/>
    <w:rsid w:val="00342062"/>
    <w:rsid w:val="0034563E"/>
    <w:rsid w:val="003771F0"/>
    <w:rsid w:val="00377DDB"/>
    <w:rsid w:val="0039644B"/>
    <w:rsid w:val="003B6622"/>
    <w:rsid w:val="003C4942"/>
    <w:rsid w:val="003E69F5"/>
    <w:rsid w:val="00405C49"/>
    <w:rsid w:val="0041341D"/>
    <w:rsid w:val="00427A9F"/>
    <w:rsid w:val="00431425"/>
    <w:rsid w:val="00431CB0"/>
    <w:rsid w:val="004376C0"/>
    <w:rsid w:val="00442372"/>
    <w:rsid w:val="004518B5"/>
    <w:rsid w:val="00452897"/>
    <w:rsid w:val="004727E7"/>
    <w:rsid w:val="004D7C35"/>
    <w:rsid w:val="005048A0"/>
    <w:rsid w:val="00582421"/>
    <w:rsid w:val="00587A99"/>
    <w:rsid w:val="00590CBB"/>
    <w:rsid w:val="005942B2"/>
    <w:rsid w:val="00594329"/>
    <w:rsid w:val="005D416C"/>
    <w:rsid w:val="005E4E7F"/>
    <w:rsid w:val="005F1AFB"/>
    <w:rsid w:val="005F2580"/>
    <w:rsid w:val="005F49C0"/>
    <w:rsid w:val="00600C86"/>
    <w:rsid w:val="006205A3"/>
    <w:rsid w:val="00623CE9"/>
    <w:rsid w:val="00633A9A"/>
    <w:rsid w:val="00634F56"/>
    <w:rsid w:val="0065372A"/>
    <w:rsid w:val="00656435"/>
    <w:rsid w:val="00667266"/>
    <w:rsid w:val="006C6E35"/>
    <w:rsid w:val="006E655F"/>
    <w:rsid w:val="00717445"/>
    <w:rsid w:val="00733AF8"/>
    <w:rsid w:val="0073466F"/>
    <w:rsid w:val="0073598D"/>
    <w:rsid w:val="00737DFE"/>
    <w:rsid w:val="00763144"/>
    <w:rsid w:val="007653A9"/>
    <w:rsid w:val="00765752"/>
    <w:rsid w:val="007735B2"/>
    <w:rsid w:val="00781D02"/>
    <w:rsid w:val="00783A46"/>
    <w:rsid w:val="007D4D8B"/>
    <w:rsid w:val="0080433F"/>
    <w:rsid w:val="008145DD"/>
    <w:rsid w:val="0082441E"/>
    <w:rsid w:val="008A3F05"/>
    <w:rsid w:val="008B3919"/>
    <w:rsid w:val="008B4D8F"/>
    <w:rsid w:val="008E5EA3"/>
    <w:rsid w:val="008F2F41"/>
    <w:rsid w:val="0091401A"/>
    <w:rsid w:val="0094255B"/>
    <w:rsid w:val="009649EA"/>
    <w:rsid w:val="00993A8A"/>
    <w:rsid w:val="009944A4"/>
    <w:rsid w:val="009A0554"/>
    <w:rsid w:val="009A0F02"/>
    <w:rsid w:val="009C6F1C"/>
    <w:rsid w:val="009E28E5"/>
    <w:rsid w:val="009F7FF5"/>
    <w:rsid w:val="00A02CA6"/>
    <w:rsid w:val="00A843C2"/>
    <w:rsid w:val="00A84F32"/>
    <w:rsid w:val="00AA6F70"/>
    <w:rsid w:val="00AD2F0A"/>
    <w:rsid w:val="00AE1239"/>
    <w:rsid w:val="00AE16EF"/>
    <w:rsid w:val="00AE61FC"/>
    <w:rsid w:val="00AF0741"/>
    <w:rsid w:val="00B1241B"/>
    <w:rsid w:val="00B16F15"/>
    <w:rsid w:val="00B233AA"/>
    <w:rsid w:val="00B77DD0"/>
    <w:rsid w:val="00B84AC0"/>
    <w:rsid w:val="00B84BA4"/>
    <w:rsid w:val="00BA13EC"/>
    <w:rsid w:val="00BC2ABB"/>
    <w:rsid w:val="00C507C1"/>
    <w:rsid w:val="00C51197"/>
    <w:rsid w:val="00C63C10"/>
    <w:rsid w:val="00C66321"/>
    <w:rsid w:val="00C86992"/>
    <w:rsid w:val="00CB406F"/>
    <w:rsid w:val="00CD2C74"/>
    <w:rsid w:val="00CE1B6C"/>
    <w:rsid w:val="00D07519"/>
    <w:rsid w:val="00D336E4"/>
    <w:rsid w:val="00D4019F"/>
    <w:rsid w:val="00D80AD9"/>
    <w:rsid w:val="00D864B1"/>
    <w:rsid w:val="00DA2BCA"/>
    <w:rsid w:val="00DA31AA"/>
    <w:rsid w:val="00DA4AAB"/>
    <w:rsid w:val="00DB1D34"/>
    <w:rsid w:val="00DB38E1"/>
    <w:rsid w:val="00DB6C83"/>
    <w:rsid w:val="00DE7551"/>
    <w:rsid w:val="00DF66D8"/>
    <w:rsid w:val="00E04838"/>
    <w:rsid w:val="00E11D51"/>
    <w:rsid w:val="00E146E8"/>
    <w:rsid w:val="00E2190F"/>
    <w:rsid w:val="00E34A65"/>
    <w:rsid w:val="00E44373"/>
    <w:rsid w:val="00E55F98"/>
    <w:rsid w:val="00E61E8B"/>
    <w:rsid w:val="00E90734"/>
    <w:rsid w:val="00EC211E"/>
    <w:rsid w:val="00F0138E"/>
    <w:rsid w:val="00F07243"/>
    <w:rsid w:val="00F13245"/>
    <w:rsid w:val="00F400D4"/>
    <w:rsid w:val="00F95D57"/>
    <w:rsid w:val="00FD777D"/>
    <w:rsid w:val="00FE20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33CA"/>
  <w15:chartTrackingRefBased/>
  <w15:docId w15:val="{381AB51D-1848-4216-958E-5ACEA350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2A"/>
  </w:style>
  <w:style w:type="paragraph" w:styleId="Heading1">
    <w:name w:val="heading 1"/>
    <w:basedOn w:val="Normal"/>
    <w:next w:val="Normal"/>
    <w:link w:val="Heading1Char"/>
    <w:uiPriority w:val="9"/>
    <w:qFormat/>
    <w:rsid w:val="0082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72A"/>
    <w:rPr>
      <w:b/>
      <w:bCs/>
    </w:rPr>
  </w:style>
  <w:style w:type="paragraph" w:styleId="NormalWeb">
    <w:name w:val="Normal (Web)"/>
    <w:basedOn w:val="Normal"/>
    <w:uiPriority w:val="99"/>
    <w:unhideWhenUsed/>
    <w:rsid w:val="0065372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65372A"/>
    <w:rPr>
      <w:i/>
      <w:iCs/>
    </w:rPr>
  </w:style>
  <w:style w:type="paragraph" w:styleId="Footer">
    <w:name w:val="footer"/>
    <w:basedOn w:val="Normal"/>
    <w:link w:val="FooterChar"/>
    <w:uiPriority w:val="99"/>
    <w:unhideWhenUsed/>
    <w:rsid w:val="00653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72A"/>
  </w:style>
  <w:style w:type="table" w:styleId="TableGrid">
    <w:name w:val="Table Grid"/>
    <w:basedOn w:val="TableNormal"/>
    <w:uiPriority w:val="39"/>
    <w:rsid w:val="00C8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44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441E"/>
    <w:pPr>
      <w:outlineLvl w:val="9"/>
    </w:pPr>
    <w:rPr>
      <w:kern w:val="0"/>
      <w:lang w:val="en-US"/>
      <w14:ligatures w14:val="none"/>
    </w:rPr>
  </w:style>
  <w:style w:type="paragraph" w:styleId="TOC1">
    <w:name w:val="toc 1"/>
    <w:basedOn w:val="Normal"/>
    <w:next w:val="Normal"/>
    <w:autoRedefine/>
    <w:uiPriority w:val="39"/>
    <w:unhideWhenUsed/>
    <w:rsid w:val="002A461A"/>
    <w:pPr>
      <w:spacing w:after="100"/>
    </w:pPr>
  </w:style>
  <w:style w:type="character" w:styleId="Hyperlink">
    <w:name w:val="Hyperlink"/>
    <w:basedOn w:val="DefaultParagraphFont"/>
    <w:uiPriority w:val="99"/>
    <w:unhideWhenUsed/>
    <w:rsid w:val="002A461A"/>
    <w:rPr>
      <w:color w:val="0563C1" w:themeColor="hyperlink"/>
      <w:u w:val="single"/>
    </w:rPr>
  </w:style>
  <w:style w:type="paragraph" w:styleId="NoSpacing">
    <w:name w:val="No Spacing"/>
    <w:uiPriority w:val="1"/>
    <w:qFormat/>
    <w:rsid w:val="001806C8"/>
    <w:pPr>
      <w:spacing w:after="0" w:line="240" w:lineRule="auto"/>
    </w:pPr>
  </w:style>
  <w:style w:type="paragraph" w:styleId="Title">
    <w:name w:val="Title"/>
    <w:basedOn w:val="Normal"/>
    <w:next w:val="Normal"/>
    <w:link w:val="TitleChar"/>
    <w:uiPriority w:val="10"/>
    <w:qFormat/>
    <w:rsid w:val="00180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C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42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5164">
      <w:bodyDiv w:val="1"/>
      <w:marLeft w:val="0"/>
      <w:marRight w:val="0"/>
      <w:marTop w:val="0"/>
      <w:marBottom w:val="0"/>
      <w:divBdr>
        <w:top w:val="none" w:sz="0" w:space="0" w:color="auto"/>
        <w:left w:val="none" w:sz="0" w:space="0" w:color="auto"/>
        <w:bottom w:val="none" w:sz="0" w:space="0" w:color="auto"/>
        <w:right w:val="none" w:sz="0" w:space="0" w:color="auto"/>
      </w:divBdr>
    </w:div>
    <w:div w:id="174732007">
      <w:bodyDiv w:val="1"/>
      <w:marLeft w:val="0"/>
      <w:marRight w:val="0"/>
      <w:marTop w:val="0"/>
      <w:marBottom w:val="0"/>
      <w:divBdr>
        <w:top w:val="none" w:sz="0" w:space="0" w:color="auto"/>
        <w:left w:val="none" w:sz="0" w:space="0" w:color="auto"/>
        <w:bottom w:val="none" w:sz="0" w:space="0" w:color="auto"/>
        <w:right w:val="none" w:sz="0" w:space="0" w:color="auto"/>
      </w:divBdr>
    </w:div>
    <w:div w:id="282201366">
      <w:bodyDiv w:val="1"/>
      <w:marLeft w:val="0"/>
      <w:marRight w:val="0"/>
      <w:marTop w:val="0"/>
      <w:marBottom w:val="0"/>
      <w:divBdr>
        <w:top w:val="none" w:sz="0" w:space="0" w:color="auto"/>
        <w:left w:val="none" w:sz="0" w:space="0" w:color="auto"/>
        <w:bottom w:val="none" w:sz="0" w:space="0" w:color="auto"/>
        <w:right w:val="none" w:sz="0" w:space="0" w:color="auto"/>
      </w:divBdr>
      <w:divsChild>
        <w:div w:id="967006338">
          <w:marLeft w:val="0"/>
          <w:marRight w:val="0"/>
          <w:marTop w:val="0"/>
          <w:marBottom w:val="0"/>
          <w:divBdr>
            <w:top w:val="none" w:sz="0" w:space="0" w:color="auto"/>
            <w:left w:val="none" w:sz="0" w:space="0" w:color="auto"/>
            <w:bottom w:val="none" w:sz="0" w:space="0" w:color="auto"/>
            <w:right w:val="none" w:sz="0" w:space="0" w:color="auto"/>
          </w:divBdr>
          <w:divsChild>
            <w:div w:id="2111045720">
              <w:marLeft w:val="0"/>
              <w:marRight w:val="0"/>
              <w:marTop w:val="0"/>
              <w:marBottom w:val="0"/>
              <w:divBdr>
                <w:top w:val="none" w:sz="0" w:space="0" w:color="auto"/>
                <w:left w:val="none" w:sz="0" w:space="0" w:color="auto"/>
                <w:bottom w:val="none" w:sz="0" w:space="0" w:color="auto"/>
                <w:right w:val="none" w:sz="0" w:space="0" w:color="auto"/>
              </w:divBdr>
              <w:divsChild>
                <w:div w:id="19557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9392">
      <w:bodyDiv w:val="1"/>
      <w:marLeft w:val="0"/>
      <w:marRight w:val="0"/>
      <w:marTop w:val="0"/>
      <w:marBottom w:val="0"/>
      <w:divBdr>
        <w:top w:val="none" w:sz="0" w:space="0" w:color="auto"/>
        <w:left w:val="none" w:sz="0" w:space="0" w:color="auto"/>
        <w:bottom w:val="none" w:sz="0" w:space="0" w:color="auto"/>
        <w:right w:val="none" w:sz="0" w:space="0" w:color="auto"/>
      </w:divBdr>
    </w:div>
    <w:div w:id="510343505">
      <w:bodyDiv w:val="1"/>
      <w:marLeft w:val="0"/>
      <w:marRight w:val="0"/>
      <w:marTop w:val="0"/>
      <w:marBottom w:val="0"/>
      <w:divBdr>
        <w:top w:val="none" w:sz="0" w:space="0" w:color="auto"/>
        <w:left w:val="none" w:sz="0" w:space="0" w:color="auto"/>
        <w:bottom w:val="none" w:sz="0" w:space="0" w:color="auto"/>
        <w:right w:val="none" w:sz="0" w:space="0" w:color="auto"/>
      </w:divBdr>
    </w:div>
    <w:div w:id="614677943">
      <w:bodyDiv w:val="1"/>
      <w:marLeft w:val="0"/>
      <w:marRight w:val="0"/>
      <w:marTop w:val="0"/>
      <w:marBottom w:val="0"/>
      <w:divBdr>
        <w:top w:val="none" w:sz="0" w:space="0" w:color="auto"/>
        <w:left w:val="none" w:sz="0" w:space="0" w:color="auto"/>
        <w:bottom w:val="none" w:sz="0" w:space="0" w:color="auto"/>
        <w:right w:val="none" w:sz="0" w:space="0" w:color="auto"/>
      </w:divBdr>
    </w:div>
    <w:div w:id="653601919">
      <w:bodyDiv w:val="1"/>
      <w:marLeft w:val="0"/>
      <w:marRight w:val="0"/>
      <w:marTop w:val="0"/>
      <w:marBottom w:val="0"/>
      <w:divBdr>
        <w:top w:val="none" w:sz="0" w:space="0" w:color="auto"/>
        <w:left w:val="none" w:sz="0" w:space="0" w:color="auto"/>
        <w:bottom w:val="none" w:sz="0" w:space="0" w:color="auto"/>
        <w:right w:val="none" w:sz="0" w:space="0" w:color="auto"/>
      </w:divBdr>
    </w:div>
    <w:div w:id="686906472">
      <w:bodyDiv w:val="1"/>
      <w:marLeft w:val="0"/>
      <w:marRight w:val="0"/>
      <w:marTop w:val="0"/>
      <w:marBottom w:val="0"/>
      <w:divBdr>
        <w:top w:val="none" w:sz="0" w:space="0" w:color="auto"/>
        <w:left w:val="none" w:sz="0" w:space="0" w:color="auto"/>
        <w:bottom w:val="none" w:sz="0" w:space="0" w:color="auto"/>
        <w:right w:val="none" w:sz="0" w:space="0" w:color="auto"/>
      </w:divBdr>
    </w:div>
    <w:div w:id="701436681">
      <w:bodyDiv w:val="1"/>
      <w:marLeft w:val="0"/>
      <w:marRight w:val="0"/>
      <w:marTop w:val="0"/>
      <w:marBottom w:val="0"/>
      <w:divBdr>
        <w:top w:val="none" w:sz="0" w:space="0" w:color="auto"/>
        <w:left w:val="none" w:sz="0" w:space="0" w:color="auto"/>
        <w:bottom w:val="none" w:sz="0" w:space="0" w:color="auto"/>
        <w:right w:val="none" w:sz="0" w:space="0" w:color="auto"/>
      </w:divBdr>
    </w:div>
    <w:div w:id="732505632">
      <w:bodyDiv w:val="1"/>
      <w:marLeft w:val="0"/>
      <w:marRight w:val="0"/>
      <w:marTop w:val="0"/>
      <w:marBottom w:val="0"/>
      <w:divBdr>
        <w:top w:val="none" w:sz="0" w:space="0" w:color="auto"/>
        <w:left w:val="none" w:sz="0" w:space="0" w:color="auto"/>
        <w:bottom w:val="none" w:sz="0" w:space="0" w:color="auto"/>
        <w:right w:val="none" w:sz="0" w:space="0" w:color="auto"/>
      </w:divBdr>
      <w:divsChild>
        <w:div w:id="2023582031">
          <w:marLeft w:val="0"/>
          <w:marRight w:val="0"/>
          <w:marTop w:val="0"/>
          <w:marBottom w:val="0"/>
          <w:divBdr>
            <w:top w:val="none" w:sz="0" w:space="0" w:color="auto"/>
            <w:left w:val="none" w:sz="0" w:space="0" w:color="auto"/>
            <w:bottom w:val="none" w:sz="0" w:space="0" w:color="auto"/>
            <w:right w:val="none" w:sz="0" w:space="0" w:color="auto"/>
          </w:divBdr>
        </w:div>
        <w:div w:id="290356884">
          <w:marLeft w:val="0"/>
          <w:marRight w:val="0"/>
          <w:marTop w:val="0"/>
          <w:marBottom w:val="0"/>
          <w:divBdr>
            <w:top w:val="none" w:sz="0" w:space="0" w:color="auto"/>
            <w:left w:val="none" w:sz="0" w:space="0" w:color="auto"/>
            <w:bottom w:val="none" w:sz="0" w:space="0" w:color="auto"/>
            <w:right w:val="none" w:sz="0" w:space="0" w:color="auto"/>
          </w:divBdr>
          <w:divsChild>
            <w:div w:id="415784325">
              <w:marLeft w:val="0"/>
              <w:marRight w:val="0"/>
              <w:marTop w:val="0"/>
              <w:marBottom w:val="0"/>
              <w:divBdr>
                <w:top w:val="none" w:sz="0" w:space="0" w:color="auto"/>
                <w:left w:val="none" w:sz="0" w:space="0" w:color="auto"/>
                <w:bottom w:val="none" w:sz="0" w:space="0" w:color="auto"/>
                <w:right w:val="none" w:sz="0" w:space="0" w:color="auto"/>
              </w:divBdr>
            </w:div>
            <w:div w:id="1570995966">
              <w:marLeft w:val="0"/>
              <w:marRight w:val="0"/>
              <w:marTop w:val="0"/>
              <w:marBottom w:val="0"/>
              <w:divBdr>
                <w:top w:val="none" w:sz="0" w:space="0" w:color="auto"/>
                <w:left w:val="none" w:sz="0" w:space="0" w:color="auto"/>
                <w:bottom w:val="none" w:sz="0" w:space="0" w:color="auto"/>
                <w:right w:val="none" w:sz="0" w:space="0" w:color="auto"/>
              </w:divBdr>
            </w:div>
            <w:div w:id="274413553">
              <w:marLeft w:val="0"/>
              <w:marRight w:val="0"/>
              <w:marTop w:val="0"/>
              <w:marBottom w:val="0"/>
              <w:divBdr>
                <w:top w:val="none" w:sz="0" w:space="0" w:color="auto"/>
                <w:left w:val="none" w:sz="0" w:space="0" w:color="auto"/>
                <w:bottom w:val="none" w:sz="0" w:space="0" w:color="auto"/>
                <w:right w:val="none" w:sz="0" w:space="0" w:color="auto"/>
              </w:divBdr>
            </w:div>
            <w:div w:id="816996445">
              <w:marLeft w:val="0"/>
              <w:marRight w:val="0"/>
              <w:marTop w:val="0"/>
              <w:marBottom w:val="0"/>
              <w:divBdr>
                <w:top w:val="none" w:sz="0" w:space="0" w:color="auto"/>
                <w:left w:val="none" w:sz="0" w:space="0" w:color="auto"/>
                <w:bottom w:val="none" w:sz="0" w:space="0" w:color="auto"/>
                <w:right w:val="none" w:sz="0" w:space="0" w:color="auto"/>
              </w:divBdr>
            </w:div>
            <w:div w:id="2146003504">
              <w:marLeft w:val="0"/>
              <w:marRight w:val="0"/>
              <w:marTop w:val="0"/>
              <w:marBottom w:val="0"/>
              <w:divBdr>
                <w:top w:val="none" w:sz="0" w:space="0" w:color="auto"/>
                <w:left w:val="none" w:sz="0" w:space="0" w:color="auto"/>
                <w:bottom w:val="none" w:sz="0" w:space="0" w:color="auto"/>
                <w:right w:val="none" w:sz="0" w:space="0" w:color="auto"/>
              </w:divBdr>
            </w:div>
            <w:div w:id="1507599352">
              <w:marLeft w:val="0"/>
              <w:marRight w:val="0"/>
              <w:marTop w:val="0"/>
              <w:marBottom w:val="0"/>
              <w:divBdr>
                <w:top w:val="none" w:sz="0" w:space="0" w:color="auto"/>
                <w:left w:val="none" w:sz="0" w:space="0" w:color="auto"/>
                <w:bottom w:val="none" w:sz="0" w:space="0" w:color="auto"/>
                <w:right w:val="none" w:sz="0" w:space="0" w:color="auto"/>
              </w:divBdr>
            </w:div>
            <w:div w:id="1787505112">
              <w:marLeft w:val="0"/>
              <w:marRight w:val="0"/>
              <w:marTop w:val="0"/>
              <w:marBottom w:val="0"/>
              <w:divBdr>
                <w:top w:val="none" w:sz="0" w:space="0" w:color="auto"/>
                <w:left w:val="none" w:sz="0" w:space="0" w:color="auto"/>
                <w:bottom w:val="none" w:sz="0" w:space="0" w:color="auto"/>
                <w:right w:val="none" w:sz="0" w:space="0" w:color="auto"/>
              </w:divBdr>
            </w:div>
            <w:div w:id="1691838154">
              <w:marLeft w:val="0"/>
              <w:marRight w:val="0"/>
              <w:marTop w:val="0"/>
              <w:marBottom w:val="0"/>
              <w:divBdr>
                <w:top w:val="none" w:sz="0" w:space="0" w:color="auto"/>
                <w:left w:val="none" w:sz="0" w:space="0" w:color="auto"/>
                <w:bottom w:val="none" w:sz="0" w:space="0" w:color="auto"/>
                <w:right w:val="none" w:sz="0" w:space="0" w:color="auto"/>
              </w:divBdr>
            </w:div>
            <w:div w:id="84689475">
              <w:marLeft w:val="0"/>
              <w:marRight w:val="0"/>
              <w:marTop w:val="0"/>
              <w:marBottom w:val="0"/>
              <w:divBdr>
                <w:top w:val="none" w:sz="0" w:space="0" w:color="auto"/>
                <w:left w:val="none" w:sz="0" w:space="0" w:color="auto"/>
                <w:bottom w:val="none" w:sz="0" w:space="0" w:color="auto"/>
                <w:right w:val="none" w:sz="0" w:space="0" w:color="auto"/>
              </w:divBdr>
            </w:div>
          </w:divsChild>
        </w:div>
        <w:div w:id="424501970">
          <w:marLeft w:val="0"/>
          <w:marRight w:val="0"/>
          <w:marTop w:val="0"/>
          <w:marBottom w:val="0"/>
          <w:divBdr>
            <w:top w:val="none" w:sz="0" w:space="0" w:color="auto"/>
            <w:left w:val="none" w:sz="0" w:space="0" w:color="auto"/>
            <w:bottom w:val="none" w:sz="0" w:space="0" w:color="auto"/>
            <w:right w:val="none" w:sz="0" w:space="0" w:color="auto"/>
          </w:divBdr>
        </w:div>
      </w:divsChild>
    </w:div>
    <w:div w:id="794641151">
      <w:bodyDiv w:val="1"/>
      <w:marLeft w:val="0"/>
      <w:marRight w:val="0"/>
      <w:marTop w:val="0"/>
      <w:marBottom w:val="0"/>
      <w:divBdr>
        <w:top w:val="none" w:sz="0" w:space="0" w:color="auto"/>
        <w:left w:val="none" w:sz="0" w:space="0" w:color="auto"/>
        <w:bottom w:val="none" w:sz="0" w:space="0" w:color="auto"/>
        <w:right w:val="none" w:sz="0" w:space="0" w:color="auto"/>
      </w:divBdr>
    </w:div>
    <w:div w:id="870848807">
      <w:bodyDiv w:val="1"/>
      <w:marLeft w:val="0"/>
      <w:marRight w:val="0"/>
      <w:marTop w:val="0"/>
      <w:marBottom w:val="0"/>
      <w:divBdr>
        <w:top w:val="none" w:sz="0" w:space="0" w:color="auto"/>
        <w:left w:val="none" w:sz="0" w:space="0" w:color="auto"/>
        <w:bottom w:val="none" w:sz="0" w:space="0" w:color="auto"/>
        <w:right w:val="none" w:sz="0" w:space="0" w:color="auto"/>
      </w:divBdr>
    </w:div>
    <w:div w:id="958491608">
      <w:bodyDiv w:val="1"/>
      <w:marLeft w:val="0"/>
      <w:marRight w:val="0"/>
      <w:marTop w:val="0"/>
      <w:marBottom w:val="0"/>
      <w:divBdr>
        <w:top w:val="none" w:sz="0" w:space="0" w:color="auto"/>
        <w:left w:val="none" w:sz="0" w:space="0" w:color="auto"/>
        <w:bottom w:val="none" w:sz="0" w:space="0" w:color="auto"/>
        <w:right w:val="none" w:sz="0" w:space="0" w:color="auto"/>
      </w:divBdr>
    </w:div>
    <w:div w:id="1058938745">
      <w:bodyDiv w:val="1"/>
      <w:marLeft w:val="0"/>
      <w:marRight w:val="0"/>
      <w:marTop w:val="0"/>
      <w:marBottom w:val="0"/>
      <w:divBdr>
        <w:top w:val="none" w:sz="0" w:space="0" w:color="auto"/>
        <w:left w:val="none" w:sz="0" w:space="0" w:color="auto"/>
        <w:bottom w:val="none" w:sz="0" w:space="0" w:color="auto"/>
        <w:right w:val="none" w:sz="0" w:space="0" w:color="auto"/>
      </w:divBdr>
    </w:div>
    <w:div w:id="1170829829">
      <w:bodyDiv w:val="1"/>
      <w:marLeft w:val="0"/>
      <w:marRight w:val="0"/>
      <w:marTop w:val="0"/>
      <w:marBottom w:val="0"/>
      <w:divBdr>
        <w:top w:val="none" w:sz="0" w:space="0" w:color="auto"/>
        <w:left w:val="none" w:sz="0" w:space="0" w:color="auto"/>
        <w:bottom w:val="none" w:sz="0" w:space="0" w:color="auto"/>
        <w:right w:val="none" w:sz="0" w:space="0" w:color="auto"/>
      </w:divBdr>
    </w:div>
    <w:div w:id="1190876342">
      <w:bodyDiv w:val="1"/>
      <w:marLeft w:val="0"/>
      <w:marRight w:val="0"/>
      <w:marTop w:val="0"/>
      <w:marBottom w:val="0"/>
      <w:divBdr>
        <w:top w:val="none" w:sz="0" w:space="0" w:color="auto"/>
        <w:left w:val="none" w:sz="0" w:space="0" w:color="auto"/>
        <w:bottom w:val="none" w:sz="0" w:space="0" w:color="auto"/>
        <w:right w:val="none" w:sz="0" w:space="0" w:color="auto"/>
      </w:divBdr>
    </w:div>
    <w:div w:id="1228149114">
      <w:bodyDiv w:val="1"/>
      <w:marLeft w:val="0"/>
      <w:marRight w:val="0"/>
      <w:marTop w:val="0"/>
      <w:marBottom w:val="0"/>
      <w:divBdr>
        <w:top w:val="none" w:sz="0" w:space="0" w:color="auto"/>
        <w:left w:val="none" w:sz="0" w:space="0" w:color="auto"/>
        <w:bottom w:val="none" w:sz="0" w:space="0" w:color="auto"/>
        <w:right w:val="none" w:sz="0" w:space="0" w:color="auto"/>
      </w:divBdr>
    </w:div>
    <w:div w:id="1229153829">
      <w:bodyDiv w:val="1"/>
      <w:marLeft w:val="0"/>
      <w:marRight w:val="0"/>
      <w:marTop w:val="0"/>
      <w:marBottom w:val="0"/>
      <w:divBdr>
        <w:top w:val="none" w:sz="0" w:space="0" w:color="auto"/>
        <w:left w:val="none" w:sz="0" w:space="0" w:color="auto"/>
        <w:bottom w:val="none" w:sz="0" w:space="0" w:color="auto"/>
        <w:right w:val="none" w:sz="0" w:space="0" w:color="auto"/>
      </w:divBdr>
    </w:div>
    <w:div w:id="1262565335">
      <w:bodyDiv w:val="1"/>
      <w:marLeft w:val="0"/>
      <w:marRight w:val="0"/>
      <w:marTop w:val="0"/>
      <w:marBottom w:val="0"/>
      <w:divBdr>
        <w:top w:val="none" w:sz="0" w:space="0" w:color="auto"/>
        <w:left w:val="none" w:sz="0" w:space="0" w:color="auto"/>
        <w:bottom w:val="none" w:sz="0" w:space="0" w:color="auto"/>
        <w:right w:val="none" w:sz="0" w:space="0" w:color="auto"/>
      </w:divBdr>
    </w:div>
    <w:div w:id="144966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CAF8-5D4B-417A-A5A6-6BAC0C1E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9</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Vincent</dc:creator>
  <cp:keywords/>
  <dc:description/>
  <cp:lastModifiedBy>Alex White</cp:lastModifiedBy>
  <cp:revision>52</cp:revision>
  <dcterms:created xsi:type="dcterms:W3CDTF">2023-10-23T09:53:00Z</dcterms:created>
  <dcterms:modified xsi:type="dcterms:W3CDTF">2023-11-03T02:00:00Z</dcterms:modified>
</cp:coreProperties>
</file>