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pStyle w:val="Title"/>
        <w:spacing w:after="120" w:before="0"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lituu2f0iz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Представление чисел с плавающей точкой</w:t>
      </w:r>
    </w:p>
    <w:p w:rsidR="00000000" w:rsidDel="00000000" w:rsidP="00000000" w:rsidRDefault="00000000" w:rsidRPr="00000000" w14:paraId="00000003">
      <w:pPr>
        <w:pStyle w:val="Heading2"/>
        <w:spacing w:after="160" w:line="360" w:lineRule="auto"/>
        <w:ind w:firstLine="720"/>
        <w:jc w:val="both"/>
        <w:rPr/>
      </w:pPr>
      <w:bookmarkStart w:colFirst="0" w:colLast="0" w:name="_5ohfk2ya771" w:id="1"/>
      <w:bookmarkEnd w:id="1"/>
      <w:r w:rsidDel="00000000" w:rsidR="00000000" w:rsidRPr="00000000">
        <w:rPr>
          <w:rtl w:val="0"/>
        </w:rPr>
        <w:t xml:space="preserve">Инструментарий и требования к работе</w:t>
      </w:r>
    </w:p>
    <w:p w:rsidR="00000000" w:rsidDel="00000000" w:rsidP="00000000" w:rsidRDefault="00000000" w:rsidRPr="00000000" w14:paraId="00000004">
      <w:pPr>
        <w:spacing w:after="160"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выполняется на C (C11 и новее). На сервере сборка под C17.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160" w:line="360" w:lineRule="auto"/>
        <w:ind w:firstLine="720"/>
        <w:jc w:val="both"/>
        <w:rPr/>
      </w:pPr>
      <w:bookmarkStart w:colFirst="0" w:colLast="0" w:name="_iypo2z9tjkm7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6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написать программу, которая позволяет программно выполнять арифметические действия с дробными числами в формате с плавающей точкой. Программа должна использовать только целочисленные вычисления и типы данных.</w:t>
      </w:r>
    </w:p>
    <w:p w:rsidR="00000000" w:rsidDel="00000000" w:rsidP="00000000" w:rsidRDefault="00000000" w:rsidRPr="00000000" w14:paraId="00000007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Аргументы программе передаются через командную строку в одном из двух вариантов: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&lt;формат&gt; &lt;округление&gt; &lt;число&gt;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6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&lt;формат&gt; &lt;округление&gt; &lt;число1&gt; &lt;операция&gt; &lt;число2&gt;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– задаёт формат представления чисел:</w:t>
      </w:r>
    </w:p>
    <w:tbl>
      <w:tblPr>
        <w:tblStyle w:val="Table1"/>
        <w:tblW w:w="771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600"/>
        <w:tblGridChange w:id="0">
          <w:tblGrid>
            <w:gridCol w:w="111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пояснение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числа с плавающей точкой половинной точности (half precision floating point IEEE-754), 16 бит.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числа с плавающей точкой одинарной точности (single precision floating point IEEE-754), 32 бита.</w:t>
            </w:r>
          </w:p>
        </w:tc>
      </w:tr>
    </w:tbl>
    <w:p w:rsidR="00000000" w:rsidDel="00000000" w:rsidP="00000000" w:rsidRDefault="00000000" w:rsidRPr="00000000" w14:paraId="00000012">
      <w:pPr>
        <w:keepNext w:val="1"/>
        <w:numPr>
          <w:ilvl w:val="0"/>
          <w:numId w:val="1"/>
        </w:numPr>
        <w:spacing w:after="16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– символ арифметической операции: +, -, *, /.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– одно или два числа, записанные в 16-ричной побитовой форме с префиксом ‘0x’. Гарантируется корректность входных чисел. Пример: 0xC4D</w:t>
      </w:r>
    </w:p>
    <w:p w:rsidR="00000000" w:rsidDel="00000000" w:rsidP="00000000" w:rsidRDefault="00000000" w:rsidRPr="00000000" w14:paraId="00000014">
      <w:pPr>
        <w:keepNext w:val="1"/>
        <w:numPr>
          <w:ilvl w:val="0"/>
          <w:numId w:val="1"/>
        </w:numPr>
        <w:spacing w:after="160" w:before="20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округление – задаёт тип округления:</w:t>
      </w:r>
    </w:p>
    <w:tbl>
      <w:tblPr>
        <w:tblStyle w:val="Table2"/>
        <w:tblpPr w:leftFromText="180" w:rightFromText="180" w:topFromText="180" w:bottomFromText="180" w:vertAnchor="text" w:horzAnchor="text" w:tblpX="1485" w:tblpY="0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6750"/>
        <w:tblGridChange w:id="0">
          <w:tblGrid>
            <w:gridCol w:w="810"/>
            <w:gridCol w:w="67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пояснение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 нулю (toward_zero)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 ближайшему чётному (toward_nearest_even)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к +∞ (toward_pos_infinity)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к -∞ (toward_neg_infinity)</w:t>
            </w:r>
          </w:p>
        </w:tc>
      </w:tr>
    </w:tbl>
    <w:p w:rsidR="00000000" w:rsidDel="00000000" w:rsidP="00000000" w:rsidRDefault="00000000" w:rsidRPr="00000000" w14:paraId="0000001F">
      <w:pPr>
        <w:keepNext w:val="1"/>
        <w:spacing w:after="16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0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0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присутствия операции, её результат должен быть вычислен в том же формате, что и входные числа.</w:t>
      </w:r>
    </w:p>
    <w:p w:rsidR="00000000" w:rsidDel="00000000" w:rsidP="00000000" w:rsidRDefault="00000000" w:rsidRPr="00000000" w14:paraId="00000024">
      <w:pPr>
        <w:spacing w:after="16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  <w:t xml:space="preserve">Результат операции или единственное входное число необходимо вывести в стандартный поток вывода в следующем формате: шестнадцатеричная показательная форма, степень в десятичном представлении, знак экспоненты выводится всегда, перед точкой всегда 1 (кроме нуля). Буквы в нижнем регистре. Для single 6 цифр после точки, для half – 3 цифры. 0 выводится с экспонентой +0. NaN выводится как nan, -∞ как -inf, +∞ как inf.</w:t>
      </w:r>
    </w:p>
    <w:p w:rsidR="00000000" w:rsidDel="00000000" w:rsidP="00000000" w:rsidRDefault="00000000" w:rsidRPr="00000000" w14:paraId="00000025">
      <w:pPr>
        <w:spacing w:after="160"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аргументы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 0 0xB9CD542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0x1.39aa84p-104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 0 0x414587dd * 0x42ebf110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0x1.6c1b72p+10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 0 0x4145 * 0x42eb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0x1.238p+3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 0 0x1 / 0x8000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-inf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Полезности: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Целые числа: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https://www.youtube.com/watch?v=tq1brvF8cw4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с плавающей точкой: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https://www.youtube.com/watch?v=P8qaJPADd68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360" w:lineRule="auto"/>
      <w:ind w:firstLine="72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360" w:lineRule="auto"/>
      <w:ind w:firstLine="72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firstLine="72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q1brvF8cw4" TargetMode="External"/><Relationship Id="rId7" Type="http://schemas.openxmlformats.org/officeDocument/2006/relationships/hyperlink" Target="https://www.youtube.com/watch?v=P8qaJPADd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