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pStyle w:val="Title"/>
        <w:spacing w:after="120" w:before="0"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lituu2f0iz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Использование библиотек</w:t>
      </w:r>
    </w:p>
    <w:p w:rsidR="00000000" w:rsidDel="00000000" w:rsidP="00000000" w:rsidRDefault="00000000" w:rsidRPr="00000000" w14:paraId="00000003">
      <w:pPr>
        <w:pStyle w:val="Heading2"/>
        <w:spacing w:after="160" w:line="360" w:lineRule="auto"/>
        <w:ind w:firstLine="720"/>
        <w:jc w:val="both"/>
        <w:rPr/>
      </w:pPr>
      <w:bookmarkStart w:colFirst="0" w:colLast="0" w:name="_5ohfk2ya771" w:id="1"/>
      <w:bookmarkEnd w:id="1"/>
      <w:r w:rsidDel="00000000" w:rsidR="00000000" w:rsidRPr="00000000">
        <w:rPr>
          <w:rtl w:val="0"/>
        </w:rPr>
        <w:t xml:space="preserve">Инструментарий и требования к работе</w:t>
      </w:r>
    </w:p>
    <w:p w:rsidR="00000000" w:rsidDel="00000000" w:rsidP="00000000" w:rsidRDefault="00000000" w:rsidRPr="00000000" w14:paraId="00000004">
      <w:pPr>
        <w:spacing w:after="160"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выполняется на C (C11 и новее). На сервере сборка под C17.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160" w:line="360" w:lineRule="auto"/>
        <w:ind w:firstLine="720"/>
        <w:jc w:val="both"/>
        <w:rPr/>
      </w:pPr>
      <w:bookmarkStart w:colFirst="0" w:colLast="0" w:name="_iypo2z9tjkm7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6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написать программу, которая позволит найти временное смещение одного аудио-файла относительно другого методом кросс-корреляции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cross-correlation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Аргументы программе передаются через командную строку в одном из следующих форматов: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430"/>
        <w:gridCol w:w="5670"/>
        <w:tblGridChange w:id="0">
          <w:tblGrid>
            <w:gridCol w:w="900"/>
            <w:gridCol w:w="2430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Пояснение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Один двухканальный файл. Если каналов не 2, то необходимо сообщить о неверных данных и завершиться с ненулевым кодом.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&lt;file1&gt; &lt;file2&gt;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Два файла. Для обработки берётся первый канал из каждого файла.</w:t>
            </w:r>
          </w:p>
        </w:tc>
      </w:tr>
    </w:tbl>
    <w:p w:rsidR="00000000" w:rsidDel="00000000" w:rsidP="00000000" w:rsidRDefault="00000000" w:rsidRPr="00000000" w14:paraId="00000011">
      <w:pPr>
        <w:spacing w:after="160"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 данными (например, чтения аудио-файлов) необходимо использовать библиотеку ffmpeg.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Аудио-файлы могут быть следующих форматов: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FLAC (Free Lossless Audio Codec)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MP2 (MPEG audio layer 2)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MP3 (MPEG audio layer 3)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Opus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6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AAC (Advanced Audio Coding)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Разница выводится в миллисекундах относительно первого файла/канала. Если второй файл/канал позже первого, то значение положительно, иначе – отрицательно.</w:t>
      </w:r>
    </w:p>
    <w:p w:rsidR="00000000" w:rsidDel="00000000" w:rsidP="00000000" w:rsidRDefault="00000000" w:rsidRPr="00000000" w14:paraId="00000018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найденной разницы необходимо вывести sample rate.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 входных файлов sample rate разный, то: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либо необходимо завершиться с сообщением о том, что это не поддерживается (и ненулевым кодом возврата),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либо  выполнить передискретизацию в больший sample rate.</w:t>
      </w:r>
    </w:p>
    <w:p w:rsidR="00000000" w:rsidDel="00000000" w:rsidP="00000000" w:rsidRDefault="00000000" w:rsidRPr="00000000" w14:paraId="0000001B">
      <w:pPr>
        <w:spacing w:after="16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вывода: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"delta: %i samples\nsample rate: %i Hz\ndelta time: %.3f ms\n"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1D">
      <w:pPr>
        <w:spacing w:after="160" w:line="360" w:lineRule="auto"/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delta: 5644800 samples</w:t>
      </w:r>
    </w:p>
    <w:p w:rsidR="00000000" w:rsidDel="00000000" w:rsidP="00000000" w:rsidRDefault="00000000" w:rsidRPr="00000000" w14:paraId="0000001E">
      <w:pPr>
        <w:spacing w:after="160" w:line="360" w:lineRule="auto"/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sample rate: 44100 Hz</w:t>
      </w:r>
    </w:p>
    <w:p w:rsidR="00000000" w:rsidDel="00000000" w:rsidP="00000000" w:rsidRDefault="00000000" w:rsidRPr="00000000" w14:paraId="0000001F">
      <w:pPr>
        <w:spacing w:after="160" w:line="360" w:lineRule="auto"/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delta time: 128.000 ms</w:t>
      </w:r>
    </w:p>
    <w:p w:rsidR="00000000" w:rsidDel="00000000" w:rsidP="00000000" w:rsidRDefault="00000000" w:rsidRPr="00000000" w14:paraId="00000020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ffmpeg разрешено также использовать библиотеку fftw. Другие сторонние библиотеки использовать запрещено (стандартную библиотеку С использовать можно и нужно).</w:t>
      </w:r>
    </w:p>
    <w:tbl>
      <w:tblPr>
        <w:tblStyle w:val="Table2"/>
        <w:tblW w:w="9013.8955340506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1425"/>
        <w:gridCol w:w="4753.89553405061"/>
        <w:tblGridChange w:id="0">
          <w:tblGrid>
            <w:gridCol w:w="2835"/>
            <w:gridCol w:w="1425"/>
            <w:gridCol w:w="4753.8955340506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Библиотека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Подключение (пример)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ffmpeg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#include &lt;libavformat/avformat.h&gt;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fftw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#include &lt;fftw3.h&gt;</w:t>
            </w:r>
          </w:p>
        </w:tc>
      </w:tr>
    </w:tbl>
    <w:p w:rsidR="00000000" w:rsidDel="00000000" w:rsidP="00000000" w:rsidRDefault="00000000" w:rsidRPr="00000000" w14:paraId="0000002A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вашего репозитория (на github) исходный файл, содержащий функцию main, должен лежать в корне репозитория. </w:t>
      </w:r>
    </w:p>
    <w:p w:rsidR="00000000" w:rsidDel="00000000" w:rsidP="00000000" w:rsidRDefault="00000000" w:rsidRPr="00000000" w14:paraId="0000002B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Внимание!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репозитории не должно быть любых файлов ffmpeg и fftw. Вы можете их хранить рядом локально, но в этом случае они должны быть занесены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.gitignore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лучше 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.git/info/exclude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/&lt;github_repo_name&gt;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├── main.c </w:t>
            </w:r>
            <w:r w:rsidDel="00000000" w:rsidR="00000000" w:rsidRPr="00000000">
              <w:rPr>
                <w:rFonts w:ascii="Consolas" w:cs="Consolas" w:eastAsia="Consolas" w:hAnsi="Consolas"/>
                <w:color w:val="274e13"/>
                <w:sz w:val="28"/>
                <w:szCs w:val="28"/>
                <w:rtl w:val="0"/>
              </w:rPr>
              <w:t xml:space="preserve">/* your src file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├── my_src.c </w:t>
            </w:r>
            <w:r w:rsidDel="00000000" w:rsidR="00000000" w:rsidRPr="00000000">
              <w:rPr>
                <w:rFonts w:ascii="Consolas" w:cs="Consolas" w:eastAsia="Consolas" w:hAnsi="Consolas"/>
                <w:color w:val="274e13"/>
                <w:sz w:val="28"/>
                <w:szCs w:val="28"/>
                <w:rtl w:val="0"/>
              </w:rPr>
              <w:t xml:space="preserve">/* [optional] your src file */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├── src </w:t>
            </w:r>
            <w:r w:rsidDel="00000000" w:rsidR="00000000" w:rsidRPr="00000000">
              <w:rPr>
                <w:rFonts w:ascii="Consolas" w:cs="Consolas" w:eastAsia="Consolas" w:hAnsi="Consolas"/>
                <w:color w:val="274e13"/>
                <w:sz w:val="28"/>
                <w:szCs w:val="28"/>
                <w:rtl w:val="0"/>
              </w:rPr>
              <w:t xml:space="preserve">/* [optional] source dir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   ├── my_src_file1.c </w:t>
            </w:r>
            <w:r w:rsidDel="00000000" w:rsidR="00000000" w:rsidRPr="00000000">
              <w:rPr>
                <w:rFonts w:ascii="Consolas" w:cs="Consolas" w:eastAsia="Consolas" w:hAnsi="Consolas"/>
                <w:color w:val="274e13"/>
                <w:sz w:val="28"/>
                <w:szCs w:val="28"/>
                <w:rtl w:val="0"/>
              </w:rPr>
              <w:t xml:space="preserve">/* [optional] your src file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   ├── my_src_file2.c </w:t>
            </w:r>
            <w:r w:rsidDel="00000000" w:rsidR="00000000" w:rsidRPr="00000000">
              <w:rPr>
                <w:rFonts w:ascii="Consolas" w:cs="Consolas" w:eastAsia="Consolas" w:hAnsi="Consolas"/>
                <w:color w:val="274e13"/>
                <w:sz w:val="28"/>
                <w:szCs w:val="28"/>
                <w:rtl w:val="0"/>
              </w:rPr>
              <w:t xml:space="preserve">/* [optional] your src file */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├── my_header.h </w:t>
            </w:r>
            <w:r w:rsidDel="00000000" w:rsidR="00000000" w:rsidRPr="00000000">
              <w:rPr>
                <w:rFonts w:ascii="Consolas" w:cs="Consolas" w:eastAsia="Consolas" w:hAnsi="Consolas"/>
                <w:color w:val="274e13"/>
                <w:sz w:val="28"/>
                <w:szCs w:val="28"/>
                <w:rtl w:val="0"/>
              </w:rPr>
              <w:t xml:space="preserve">/* [optional] your header file */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├── include </w:t>
            </w:r>
            <w:r w:rsidDel="00000000" w:rsidR="00000000" w:rsidRPr="00000000">
              <w:rPr>
                <w:rFonts w:ascii="Consolas" w:cs="Consolas" w:eastAsia="Consolas" w:hAnsi="Consolas"/>
                <w:color w:val="274e13"/>
                <w:sz w:val="28"/>
                <w:szCs w:val="28"/>
                <w:rtl w:val="0"/>
              </w:rPr>
              <w:t xml:space="preserve">/* [optional] header dir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   ├── my_header_file1.h </w:t>
            </w:r>
            <w:r w:rsidDel="00000000" w:rsidR="00000000" w:rsidRPr="00000000">
              <w:rPr>
                <w:rFonts w:ascii="Consolas" w:cs="Consolas" w:eastAsia="Consolas" w:hAnsi="Consolas"/>
                <w:color w:val="274e13"/>
                <w:sz w:val="28"/>
                <w:szCs w:val="28"/>
                <w:rtl w:val="0"/>
              </w:rPr>
              <w:t xml:space="preserve">/* [optional] your hdr file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   ├── my_header_file2.h </w:t>
            </w:r>
            <w:r w:rsidDel="00000000" w:rsidR="00000000" w:rsidRPr="00000000">
              <w:rPr>
                <w:rFonts w:ascii="Consolas" w:cs="Consolas" w:eastAsia="Consolas" w:hAnsi="Consolas"/>
                <w:color w:val="274e13"/>
                <w:sz w:val="28"/>
                <w:szCs w:val="28"/>
                <w:rtl w:val="0"/>
              </w:rPr>
              <w:t xml:space="preserve">/* [optional] your hdr file */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├── .gitignore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├── .clang-format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├── 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Должно присутствовать разумное разделение на файлы и правильно сформированные заголовочные файлы с минимальными зависимостями.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на вход программе поданы некорректные данные, то необходимо завершаться с человекочитаемым сообщением о возникшей ошибке (по-английски) и правильным кодом из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return_codes.h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Полезности: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Download FFmpeg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ссылка на скачивание, нужны shared исходники.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FFTW Download Page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ссылка на скачивание.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https://skkv-itmo.gitbook.io/ct-c-cpp-course/build/building-program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https://skkv-itmo.gitbook.io/ct-c-cpp-course/build/build-systems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из командной строки: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https://www.youtube.com/watch?v=t2iHVBZdhdA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внешних библиотек из командной строки: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https://www.youtube.com/watch?v=5w3CZvsanKE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сборки и подключение внешних библиотек: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https://skkv-itmo.gitbook.io/ct-c-cpp-course/build/libs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Защита: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защите помимо объяснения своего кода и как он у вас собирается будет необходимо продемонстрировать навыки сборки вашего кода на стороннем компьютере. 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принимающий может дать задание на защите, заключающееся в модификации кода.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360" w:lineRule="auto"/>
      <w:ind w:firstLine="72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360" w:lineRule="auto"/>
      <w:ind w:firstLine="72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firstLine="72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t2iHVBZdhdA" TargetMode="External"/><Relationship Id="rId10" Type="http://schemas.openxmlformats.org/officeDocument/2006/relationships/hyperlink" Target="https://skkv-itmo.gitbook.io/ct-c-cpp-course/build/build-systems" TargetMode="External"/><Relationship Id="rId13" Type="http://schemas.openxmlformats.org/officeDocument/2006/relationships/hyperlink" Target="https://skkv-itmo.gitbook.io/ct-c-cpp-course/build/libs" TargetMode="External"/><Relationship Id="rId12" Type="http://schemas.openxmlformats.org/officeDocument/2006/relationships/hyperlink" Target="https://www.youtube.com/watch?v=5w3CZvsanK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kkv-itmo.gitbook.io/ct-c-cpp-course/build/building-program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Cross-correlation" TargetMode="External"/><Relationship Id="rId7" Type="http://schemas.openxmlformats.org/officeDocument/2006/relationships/hyperlink" Target="https://ffmpeg.org/download.html#get-sources" TargetMode="External"/><Relationship Id="rId8" Type="http://schemas.openxmlformats.org/officeDocument/2006/relationships/hyperlink" Target="http://www.fftw.org/download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