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6AA57" w14:textId="77777777" w:rsidR="00C75DE2" w:rsidRDefault="00C75DE2" w:rsidP="00C75DE2">
      <w:pPr>
        <w:jc w:val="center"/>
        <w:rPr>
          <w:b/>
          <w:bCs/>
          <w:sz w:val="36"/>
          <w:szCs w:val="36"/>
          <w:lang w:val="es-ES"/>
        </w:rPr>
      </w:pPr>
    </w:p>
    <w:p w14:paraId="7B91410E" w14:textId="2AA17784" w:rsidR="00B947E3" w:rsidRPr="00A00994" w:rsidRDefault="000C5791" w:rsidP="00C75DE2">
      <w:pPr>
        <w:jc w:val="center"/>
        <w:rPr>
          <w:b/>
          <w:bCs/>
          <w:sz w:val="36"/>
          <w:szCs w:val="36"/>
          <w:lang w:val="es-ES"/>
        </w:rPr>
      </w:pPr>
      <w:r w:rsidRPr="00A00994">
        <w:rPr>
          <w:b/>
          <w:bCs/>
          <w:sz w:val="36"/>
          <w:szCs w:val="36"/>
          <w:lang w:val="es-ES"/>
        </w:rPr>
        <w:t xml:space="preserve">Atrapado Entre </w:t>
      </w:r>
      <w:r w:rsidR="00EE4F38" w:rsidRPr="00A00994">
        <w:rPr>
          <w:b/>
          <w:bCs/>
          <w:sz w:val="36"/>
          <w:szCs w:val="36"/>
          <w:lang w:val="es-ES"/>
        </w:rPr>
        <w:t xml:space="preserve">la Nieve </w:t>
      </w:r>
      <w:r w:rsidRPr="00A00994">
        <w:rPr>
          <w:b/>
          <w:bCs/>
          <w:sz w:val="36"/>
          <w:szCs w:val="36"/>
          <w:lang w:val="es-ES"/>
        </w:rPr>
        <w:t xml:space="preserve">y el </w:t>
      </w:r>
      <w:r w:rsidR="00EE4F38" w:rsidRPr="00A00994">
        <w:rPr>
          <w:b/>
          <w:bCs/>
          <w:sz w:val="36"/>
          <w:szCs w:val="36"/>
          <w:lang w:val="es-ES"/>
        </w:rPr>
        <w:t>Sol</w:t>
      </w:r>
    </w:p>
    <w:p w14:paraId="43BB48D8" w14:textId="7AB167C2" w:rsidR="00C34E68" w:rsidRPr="00A00994" w:rsidRDefault="00C34E68" w:rsidP="00276D66">
      <w:pPr>
        <w:jc w:val="center"/>
        <w:rPr>
          <w:sz w:val="32"/>
          <w:szCs w:val="32"/>
          <w:lang w:val="es-ES"/>
        </w:rPr>
      </w:pPr>
      <w:r w:rsidRPr="00A00994">
        <w:rPr>
          <w:sz w:val="32"/>
          <w:szCs w:val="32"/>
          <w:lang w:val="es-ES"/>
        </w:rPr>
        <w:t>Efectos del Clima en la Fenología</w:t>
      </w:r>
      <w:r w:rsidR="007150F0">
        <w:rPr>
          <w:sz w:val="32"/>
          <w:szCs w:val="32"/>
          <w:lang w:val="es-ES"/>
        </w:rPr>
        <w:t xml:space="preserve"> y Demografía</w:t>
      </w:r>
      <w:r w:rsidR="00276D66" w:rsidRPr="00A00994">
        <w:rPr>
          <w:sz w:val="32"/>
          <w:szCs w:val="32"/>
          <w:lang w:val="es-ES"/>
        </w:rPr>
        <w:t xml:space="preserve"> </w:t>
      </w:r>
      <w:r w:rsidRPr="00A00994">
        <w:rPr>
          <w:sz w:val="32"/>
          <w:szCs w:val="32"/>
          <w:lang w:val="es-ES"/>
        </w:rPr>
        <w:t>del Pingüino Papúa (</w:t>
      </w:r>
      <w:proofErr w:type="spellStart"/>
      <w:r w:rsidRPr="00A00994">
        <w:rPr>
          <w:i/>
          <w:iCs/>
          <w:sz w:val="32"/>
          <w:szCs w:val="32"/>
          <w:lang w:val="es-ES"/>
        </w:rPr>
        <w:t>Pygoscelis</w:t>
      </w:r>
      <w:proofErr w:type="spellEnd"/>
      <w:r w:rsidRPr="00A00994">
        <w:rPr>
          <w:i/>
          <w:iCs/>
          <w:sz w:val="32"/>
          <w:szCs w:val="32"/>
          <w:lang w:val="es-ES"/>
        </w:rPr>
        <w:t xml:space="preserve"> </w:t>
      </w:r>
      <w:proofErr w:type="spellStart"/>
      <w:r w:rsidRPr="00A00994">
        <w:rPr>
          <w:i/>
          <w:iCs/>
          <w:sz w:val="32"/>
          <w:szCs w:val="32"/>
          <w:lang w:val="es-ES"/>
        </w:rPr>
        <w:t>papua</w:t>
      </w:r>
      <w:proofErr w:type="spellEnd"/>
      <w:r w:rsidRPr="00A00994">
        <w:rPr>
          <w:sz w:val="32"/>
          <w:szCs w:val="32"/>
          <w:lang w:val="es-ES"/>
        </w:rPr>
        <w:t>) en Isla Martillo</w:t>
      </w:r>
    </w:p>
    <w:p w14:paraId="1CA22842" w14:textId="77777777" w:rsidR="00A97337" w:rsidRDefault="00A97337" w:rsidP="00A97337">
      <w:pPr>
        <w:jc w:val="center"/>
        <w:rPr>
          <w:lang w:val="es-ES"/>
        </w:rPr>
      </w:pPr>
    </w:p>
    <w:p w14:paraId="51E88DD0" w14:textId="3F91A584" w:rsidR="00A00994" w:rsidRDefault="00A00994" w:rsidP="00A97337">
      <w:pPr>
        <w:jc w:val="center"/>
        <w:rPr>
          <w:lang w:val="es-ES"/>
        </w:rPr>
      </w:pPr>
      <w:r>
        <w:rPr>
          <w:lang w:val="es-ES"/>
        </w:rPr>
        <w:t xml:space="preserve">Alex </w:t>
      </w:r>
      <w:proofErr w:type="spellStart"/>
      <w:r>
        <w:rPr>
          <w:lang w:val="es-ES"/>
        </w:rPr>
        <w:t>Smilor</w:t>
      </w:r>
      <w:proofErr w:type="spellEnd"/>
    </w:p>
    <w:p w14:paraId="56E100E5" w14:textId="47A5A642" w:rsidR="00A00994" w:rsidRDefault="00A00994" w:rsidP="00A97337">
      <w:pPr>
        <w:jc w:val="center"/>
        <w:rPr>
          <w:lang w:val="es-ES"/>
        </w:rPr>
      </w:pPr>
      <w:proofErr w:type="spellStart"/>
      <w:r>
        <w:rPr>
          <w:lang w:val="es-ES"/>
        </w:rPr>
        <w:t>School</w:t>
      </w:r>
      <w:proofErr w:type="spellEnd"/>
      <w:r>
        <w:rPr>
          <w:lang w:val="es-ES"/>
        </w:rPr>
        <w:t xml:space="preserve"> </w:t>
      </w:r>
      <w:proofErr w:type="spellStart"/>
      <w:r>
        <w:rPr>
          <w:lang w:val="es-ES"/>
        </w:rPr>
        <w:t>for</w:t>
      </w:r>
      <w:proofErr w:type="spellEnd"/>
      <w:r>
        <w:rPr>
          <w:lang w:val="es-ES"/>
        </w:rPr>
        <w:t xml:space="preserve"> International Training</w:t>
      </w:r>
    </w:p>
    <w:p w14:paraId="37C1321E" w14:textId="36F9175C" w:rsidR="00A00994" w:rsidRDefault="00A00994" w:rsidP="00A97337">
      <w:pPr>
        <w:jc w:val="center"/>
        <w:rPr>
          <w:lang w:val="es-ES"/>
        </w:rPr>
      </w:pPr>
      <w:r>
        <w:rPr>
          <w:lang w:val="es-ES"/>
        </w:rPr>
        <w:t>La Gente, el Ambiente, y el Cambio Climático en Patagonia y Antártida</w:t>
      </w:r>
    </w:p>
    <w:p w14:paraId="218F75FD" w14:textId="208A1018" w:rsidR="00A00994" w:rsidRDefault="00A00994" w:rsidP="00A97337">
      <w:pPr>
        <w:jc w:val="center"/>
        <w:rPr>
          <w:lang w:val="es-ES"/>
        </w:rPr>
      </w:pPr>
      <w:r>
        <w:rPr>
          <w:lang w:val="es-ES"/>
        </w:rPr>
        <w:t>Proyecto de Estudio Independiente</w:t>
      </w:r>
    </w:p>
    <w:p w14:paraId="47B4C25C" w14:textId="4AD90924" w:rsidR="00A00994" w:rsidRDefault="00A00994" w:rsidP="00A97337">
      <w:pPr>
        <w:jc w:val="center"/>
        <w:rPr>
          <w:lang w:val="es-ES"/>
        </w:rPr>
      </w:pPr>
      <w:r>
        <w:rPr>
          <w:lang w:val="es-ES"/>
        </w:rPr>
        <w:t>28 de mayo, 2024</w:t>
      </w:r>
    </w:p>
    <w:p w14:paraId="4929116B" w14:textId="77777777" w:rsidR="00A00994" w:rsidRDefault="00A00994" w:rsidP="00A97337">
      <w:pPr>
        <w:jc w:val="center"/>
        <w:rPr>
          <w:lang w:val="es-ES"/>
        </w:rPr>
      </w:pPr>
    </w:p>
    <w:p w14:paraId="32B52B7E" w14:textId="77777777" w:rsidR="00A00994" w:rsidRDefault="00A00994" w:rsidP="00A97337">
      <w:pPr>
        <w:jc w:val="center"/>
        <w:rPr>
          <w:lang w:val="es-ES"/>
        </w:rPr>
      </w:pPr>
    </w:p>
    <w:p w14:paraId="596CF394" w14:textId="43C967DB" w:rsidR="00A00994" w:rsidRPr="009321B4" w:rsidRDefault="00A00994" w:rsidP="00A00994">
      <w:pPr>
        <w:jc w:val="center"/>
        <w:rPr>
          <w:lang w:val="es-ES"/>
        </w:rPr>
      </w:pPr>
      <w:r>
        <w:rPr>
          <w:lang w:val="es-ES"/>
        </w:rPr>
        <w:t xml:space="preserve">Tutora: </w:t>
      </w:r>
      <w:r w:rsidRPr="009321B4">
        <w:rPr>
          <w:lang w:val="es-ES"/>
        </w:rPr>
        <w:t>Dra. Sabrina Harris</w:t>
      </w:r>
    </w:p>
    <w:p w14:paraId="515F8B39" w14:textId="77777777" w:rsidR="00A00994" w:rsidRDefault="00A00994" w:rsidP="00A97337">
      <w:pPr>
        <w:jc w:val="center"/>
        <w:rPr>
          <w:lang w:val="es-ES"/>
        </w:rPr>
      </w:pPr>
    </w:p>
    <w:p w14:paraId="1E8BBC12" w14:textId="77777777" w:rsidR="00F65AE3" w:rsidRPr="009321B4" w:rsidRDefault="00F65AE3" w:rsidP="00A97337">
      <w:pPr>
        <w:jc w:val="center"/>
        <w:rPr>
          <w:lang w:val="es-ES"/>
        </w:rPr>
      </w:pPr>
    </w:p>
    <w:p w14:paraId="030CB196" w14:textId="71FB2B44" w:rsidR="00B606E6" w:rsidRPr="009321B4" w:rsidRDefault="007F7DDC" w:rsidP="00A97337">
      <w:pPr>
        <w:jc w:val="center"/>
        <w:rPr>
          <w:lang w:val="es-ES"/>
        </w:rPr>
      </w:pPr>
      <w:r w:rsidRPr="009321B4">
        <w:rPr>
          <w:noProof/>
          <w:lang w:val="es-ES"/>
          <w14:ligatures w14:val="standardContextual"/>
        </w:rPr>
        <w:drawing>
          <wp:inline distT="0" distB="0" distL="0" distR="0" wp14:anchorId="4BB7C650" wp14:editId="7E653DAA">
            <wp:extent cx="5943600" cy="3961130"/>
            <wp:effectExtent l="0" t="0" r="0" b="1270"/>
            <wp:docPr id="1072242590" name="Picture 2" descr="A close-up of a pengu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2590" name="Picture 2" descr="A close-up of a pengui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2EC6D099" w14:textId="77777777" w:rsidR="007F7DDC" w:rsidRDefault="007F7DDC" w:rsidP="00A97337">
      <w:pPr>
        <w:jc w:val="center"/>
        <w:rPr>
          <w:lang w:val="es-ES"/>
        </w:rPr>
      </w:pPr>
    </w:p>
    <w:p w14:paraId="5AB1E010" w14:textId="77777777" w:rsidR="007F7DDC" w:rsidRDefault="007F7DDC" w:rsidP="007F7DDC">
      <w:pPr>
        <w:rPr>
          <w:lang w:val="es-ES"/>
        </w:rPr>
      </w:pPr>
    </w:p>
    <w:p w14:paraId="193E75CD" w14:textId="77777777" w:rsidR="00B947E3" w:rsidRDefault="00B947E3">
      <w:pPr>
        <w:rPr>
          <w:lang w:val="es-ES"/>
        </w:rPr>
      </w:pPr>
    </w:p>
    <w:p w14:paraId="297FA732" w14:textId="77777777" w:rsidR="009A4AA2" w:rsidRDefault="009A4AA2">
      <w:pPr>
        <w:rPr>
          <w:lang w:val="es-ES"/>
        </w:rPr>
      </w:pPr>
    </w:p>
    <w:p w14:paraId="6017D0CA" w14:textId="77777777" w:rsidR="009A4AA2" w:rsidRDefault="009A4AA2">
      <w:pPr>
        <w:rPr>
          <w:lang w:val="es-ES"/>
        </w:rPr>
      </w:pPr>
    </w:p>
    <w:p w14:paraId="412EA578" w14:textId="77777777" w:rsidR="009A4AA2" w:rsidRDefault="009A4AA2">
      <w:pPr>
        <w:rPr>
          <w:lang w:val="es-ES"/>
        </w:rPr>
      </w:pPr>
    </w:p>
    <w:p w14:paraId="4395A885" w14:textId="77777777" w:rsidR="00C75DE2" w:rsidRDefault="00C75DE2">
      <w:pPr>
        <w:rPr>
          <w:lang w:val="es-ES"/>
        </w:rPr>
      </w:pPr>
    </w:p>
    <w:p w14:paraId="0B52D081" w14:textId="77777777" w:rsidR="00C75DE2" w:rsidRPr="009321B4" w:rsidRDefault="00C75DE2">
      <w:pPr>
        <w:rPr>
          <w:lang w:val="es-ES"/>
        </w:rPr>
        <w:sectPr w:rsidR="00C75DE2" w:rsidRPr="009321B4" w:rsidSect="00E44B6A">
          <w:type w:val="continuous"/>
          <w:pgSz w:w="12240" w:h="15840"/>
          <w:pgMar w:top="1440" w:right="1440" w:bottom="1440" w:left="1440" w:header="720" w:footer="720" w:gutter="0"/>
          <w:cols w:space="720"/>
          <w:docGrid w:linePitch="360"/>
        </w:sectPr>
      </w:pPr>
    </w:p>
    <w:p w14:paraId="0813A72C" w14:textId="77777777" w:rsidR="00B947E3" w:rsidRPr="009321B4" w:rsidRDefault="00B947E3" w:rsidP="00F063E0">
      <w:pPr>
        <w:rPr>
          <w:b/>
          <w:bCs/>
          <w:lang w:val="es-ES"/>
        </w:rPr>
        <w:sectPr w:rsidR="00B947E3" w:rsidRPr="009321B4" w:rsidSect="00E44B6A">
          <w:type w:val="continuous"/>
          <w:pgSz w:w="12240" w:h="15840"/>
          <w:pgMar w:top="1440" w:right="1440" w:bottom="1440" w:left="1440" w:header="720" w:footer="720" w:gutter="0"/>
          <w:cols w:space="720"/>
          <w:docGrid w:linePitch="360"/>
        </w:sectPr>
      </w:pPr>
    </w:p>
    <w:p w14:paraId="4017F7C0" w14:textId="7327EE9D" w:rsidR="009E4442" w:rsidRPr="009321B4" w:rsidRDefault="009E4442" w:rsidP="009E4442">
      <w:pPr>
        <w:rPr>
          <w:b/>
          <w:bCs/>
          <w:lang w:val="es-ES"/>
        </w:rPr>
      </w:pPr>
      <w:r w:rsidRPr="009321B4">
        <w:rPr>
          <w:b/>
          <w:bCs/>
          <w:lang w:val="es-ES"/>
        </w:rPr>
        <w:lastRenderedPageBreak/>
        <w:t>Índice de Contenidos</w:t>
      </w:r>
    </w:p>
    <w:p w14:paraId="35DA455B" w14:textId="2F357F2D" w:rsidR="006064D3" w:rsidRDefault="006064D3">
      <w:pPr>
        <w:pStyle w:val="TOC1"/>
        <w:tabs>
          <w:tab w:val="right" w:leader="dot" w:pos="9350"/>
        </w:tabs>
        <w:rPr>
          <w:rFonts w:asciiTheme="minorHAnsi" w:eastAsiaTheme="minorEastAsia" w:hAnsiTheme="minorHAnsi" w:cstheme="minorBidi"/>
          <w:noProof/>
          <w:kern w:val="2"/>
          <w14:ligatures w14:val="standardContextual"/>
        </w:rPr>
      </w:pPr>
      <w:r>
        <w:rPr>
          <w:rFonts w:asciiTheme="minorHAnsi" w:eastAsiaTheme="minorEastAsia" w:hAnsiTheme="minorHAnsi" w:cstheme="minorBidi"/>
          <w:noProof/>
          <w:kern w:val="2"/>
          <w14:ligatures w14:val="standardContextual"/>
        </w:rPr>
        <w:fldChar w:fldCharType="begin"/>
      </w:r>
      <w:r>
        <w:rPr>
          <w:rFonts w:asciiTheme="minorHAnsi" w:eastAsiaTheme="minorEastAsia" w:hAnsiTheme="minorHAnsi" w:cstheme="minorBidi"/>
          <w:noProof/>
          <w:kern w:val="2"/>
          <w14:ligatures w14:val="standardContextual"/>
        </w:rPr>
        <w:instrText xml:space="preserve"> TOC \o "1-3" \h \z \u </w:instrText>
      </w:r>
      <w:r>
        <w:rPr>
          <w:rFonts w:asciiTheme="minorHAnsi" w:eastAsiaTheme="minorEastAsia" w:hAnsiTheme="minorHAnsi" w:cstheme="minorBidi"/>
          <w:noProof/>
          <w:kern w:val="2"/>
          <w14:ligatures w14:val="standardContextual"/>
        </w:rPr>
        <w:fldChar w:fldCharType="separate"/>
      </w:r>
      <w:hyperlink w:anchor="_Toc167800650" w:history="1">
        <w:r w:rsidRPr="00EF32ED">
          <w:rPr>
            <w:rStyle w:val="Hyperlink"/>
            <w:noProof/>
          </w:rPr>
          <w:t>Resumen</w:t>
        </w:r>
        <w:r>
          <w:rPr>
            <w:noProof/>
            <w:webHidden/>
          </w:rPr>
          <w:tab/>
        </w:r>
        <w:r>
          <w:rPr>
            <w:noProof/>
            <w:webHidden/>
          </w:rPr>
          <w:fldChar w:fldCharType="begin"/>
        </w:r>
        <w:r>
          <w:rPr>
            <w:noProof/>
            <w:webHidden/>
          </w:rPr>
          <w:instrText xml:space="preserve"> PAGEREF _Toc167800650 \h </w:instrText>
        </w:r>
        <w:r>
          <w:rPr>
            <w:noProof/>
            <w:webHidden/>
          </w:rPr>
        </w:r>
        <w:r>
          <w:rPr>
            <w:noProof/>
            <w:webHidden/>
          </w:rPr>
          <w:fldChar w:fldCharType="separate"/>
        </w:r>
        <w:r w:rsidR="004B19C4">
          <w:rPr>
            <w:noProof/>
            <w:webHidden/>
          </w:rPr>
          <w:t>2</w:t>
        </w:r>
        <w:r>
          <w:rPr>
            <w:noProof/>
            <w:webHidden/>
          </w:rPr>
          <w:fldChar w:fldCharType="end"/>
        </w:r>
      </w:hyperlink>
    </w:p>
    <w:p w14:paraId="11A3733A" w14:textId="5B305FC5" w:rsidR="006064D3" w:rsidRDefault="006064D3">
      <w:pPr>
        <w:pStyle w:val="TOC1"/>
        <w:tabs>
          <w:tab w:val="right" w:leader="dot" w:pos="9350"/>
        </w:tabs>
        <w:rPr>
          <w:rFonts w:asciiTheme="minorHAnsi" w:eastAsiaTheme="minorEastAsia" w:hAnsiTheme="minorHAnsi" w:cstheme="minorBidi"/>
          <w:noProof/>
          <w:kern w:val="2"/>
          <w14:ligatures w14:val="standardContextual"/>
        </w:rPr>
      </w:pPr>
      <w:hyperlink w:anchor="_Toc167800651" w:history="1">
        <w:r w:rsidRPr="00EF32ED">
          <w:rPr>
            <w:rStyle w:val="Hyperlink"/>
            <w:noProof/>
          </w:rPr>
          <w:t>Abstract</w:t>
        </w:r>
        <w:r>
          <w:rPr>
            <w:noProof/>
            <w:webHidden/>
          </w:rPr>
          <w:tab/>
        </w:r>
        <w:r>
          <w:rPr>
            <w:noProof/>
            <w:webHidden/>
          </w:rPr>
          <w:fldChar w:fldCharType="begin"/>
        </w:r>
        <w:r>
          <w:rPr>
            <w:noProof/>
            <w:webHidden/>
          </w:rPr>
          <w:instrText xml:space="preserve"> PAGEREF _Toc167800651 \h </w:instrText>
        </w:r>
        <w:r>
          <w:rPr>
            <w:noProof/>
            <w:webHidden/>
          </w:rPr>
        </w:r>
        <w:r>
          <w:rPr>
            <w:noProof/>
            <w:webHidden/>
          </w:rPr>
          <w:fldChar w:fldCharType="separate"/>
        </w:r>
        <w:r w:rsidR="004B19C4">
          <w:rPr>
            <w:noProof/>
            <w:webHidden/>
          </w:rPr>
          <w:t>3</w:t>
        </w:r>
        <w:r>
          <w:rPr>
            <w:noProof/>
            <w:webHidden/>
          </w:rPr>
          <w:fldChar w:fldCharType="end"/>
        </w:r>
      </w:hyperlink>
    </w:p>
    <w:p w14:paraId="46883044" w14:textId="74CF54E8" w:rsidR="006064D3" w:rsidRDefault="006064D3">
      <w:pPr>
        <w:pStyle w:val="TOC1"/>
        <w:tabs>
          <w:tab w:val="right" w:leader="dot" w:pos="9350"/>
        </w:tabs>
        <w:rPr>
          <w:rFonts w:asciiTheme="minorHAnsi" w:eastAsiaTheme="minorEastAsia" w:hAnsiTheme="minorHAnsi" w:cstheme="minorBidi"/>
          <w:noProof/>
          <w:kern w:val="2"/>
          <w14:ligatures w14:val="standardContextual"/>
        </w:rPr>
      </w:pPr>
      <w:hyperlink w:anchor="_Toc167800652" w:history="1">
        <w:r w:rsidRPr="00EF32ED">
          <w:rPr>
            <w:rStyle w:val="Hyperlink"/>
            <w:noProof/>
          </w:rPr>
          <w:t>Introducción</w:t>
        </w:r>
        <w:r>
          <w:rPr>
            <w:noProof/>
            <w:webHidden/>
          </w:rPr>
          <w:tab/>
        </w:r>
        <w:r>
          <w:rPr>
            <w:noProof/>
            <w:webHidden/>
          </w:rPr>
          <w:fldChar w:fldCharType="begin"/>
        </w:r>
        <w:r>
          <w:rPr>
            <w:noProof/>
            <w:webHidden/>
          </w:rPr>
          <w:instrText xml:space="preserve"> PAGEREF _Toc167800652 \h </w:instrText>
        </w:r>
        <w:r>
          <w:rPr>
            <w:noProof/>
            <w:webHidden/>
          </w:rPr>
        </w:r>
        <w:r>
          <w:rPr>
            <w:noProof/>
            <w:webHidden/>
          </w:rPr>
          <w:fldChar w:fldCharType="separate"/>
        </w:r>
        <w:r w:rsidR="004B19C4">
          <w:rPr>
            <w:noProof/>
            <w:webHidden/>
          </w:rPr>
          <w:t>3</w:t>
        </w:r>
        <w:r>
          <w:rPr>
            <w:noProof/>
            <w:webHidden/>
          </w:rPr>
          <w:fldChar w:fldCharType="end"/>
        </w:r>
      </w:hyperlink>
    </w:p>
    <w:p w14:paraId="71B08362" w14:textId="03E34B4E" w:rsidR="006064D3" w:rsidRDefault="006064D3">
      <w:pPr>
        <w:pStyle w:val="TOC1"/>
        <w:tabs>
          <w:tab w:val="right" w:leader="dot" w:pos="9350"/>
        </w:tabs>
        <w:rPr>
          <w:rFonts w:asciiTheme="minorHAnsi" w:eastAsiaTheme="minorEastAsia" w:hAnsiTheme="minorHAnsi" w:cstheme="minorBidi"/>
          <w:noProof/>
          <w:kern w:val="2"/>
          <w14:ligatures w14:val="standardContextual"/>
        </w:rPr>
      </w:pPr>
      <w:hyperlink w:anchor="_Toc167800653" w:history="1">
        <w:r w:rsidRPr="00EF32ED">
          <w:rPr>
            <w:rStyle w:val="Hyperlink"/>
            <w:noProof/>
          </w:rPr>
          <w:t>Métodos y materiales</w:t>
        </w:r>
        <w:r>
          <w:rPr>
            <w:noProof/>
            <w:webHidden/>
          </w:rPr>
          <w:tab/>
        </w:r>
        <w:r>
          <w:rPr>
            <w:noProof/>
            <w:webHidden/>
          </w:rPr>
          <w:fldChar w:fldCharType="begin"/>
        </w:r>
        <w:r>
          <w:rPr>
            <w:noProof/>
            <w:webHidden/>
          </w:rPr>
          <w:instrText xml:space="preserve"> PAGEREF _Toc167800653 \h </w:instrText>
        </w:r>
        <w:r>
          <w:rPr>
            <w:noProof/>
            <w:webHidden/>
          </w:rPr>
        </w:r>
        <w:r>
          <w:rPr>
            <w:noProof/>
            <w:webHidden/>
          </w:rPr>
          <w:fldChar w:fldCharType="separate"/>
        </w:r>
        <w:r w:rsidR="004B19C4">
          <w:rPr>
            <w:noProof/>
            <w:webHidden/>
          </w:rPr>
          <w:t>5</w:t>
        </w:r>
        <w:r>
          <w:rPr>
            <w:noProof/>
            <w:webHidden/>
          </w:rPr>
          <w:fldChar w:fldCharType="end"/>
        </w:r>
      </w:hyperlink>
    </w:p>
    <w:p w14:paraId="1BAD28E9" w14:textId="60FF4935" w:rsidR="006064D3" w:rsidRDefault="006064D3">
      <w:pPr>
        <w:pStyle w:val="TOC2"/>
        <w:tabs>
          <w:tab w:val="right" w:leader="dot" w:pos="9350"/>
        </w:tabs>
        <w:rPr>
          <w:rFonts w:asciiTheme="minorHAnsi" w:eastAsiaTheme="minorEastAsia" w:hAnsiTheme="minorHAnsi" w:cstheme="minorBidi"/>
          <w:noProof/>
          <w:kern w:val="2"/>
          <w14:ligatures w14:val="standardContextual"/>
        </w:rPr>
      </w:pPr>
      <w:hyperlink w:anchor="_Toc167800654" w:history="1">
        <w:r w:rsidRPr="00EF32ED">
          <w:rPr>
            <w:rStyle w:val="Hyperlink"/>
            <w:noProof/>
          </w:rPr>
          <w:t>Sitio de Investigación</w:t>
        </w:r>
        <w:r>
          <w:rPr>
            <w:noProof/>
            <w:webHidden/>
          </w:rPr>
          <w:tab/>
        </w:r>
        <w:r>
          <w:rPr>
            <w:noProof/>
            <w:webHidden/>
          </w:rPr>
          <w:fldChar w:fldCharType="begin"/>
        </w:r>
        <w:r>
          <w:rPr>
            <w:noProof/>
            <w:webHidden/>
          </w:rPr>
          <w:instrText xml:space="preserve"> PAGEREF _Toc167800654 \h </w:instrText>
        </w:r>
        <w:r>
          <w:rPr>
            <w:noProof/>
            <w:webHidden/>
          </w:rPr>
        </w:r>
        <w:r>
          <w:rPr>
            <w:noProof/>
            <w:webHidden/>
          </w:rPr>
          <w:fldChar w:fldCharType="separate"/>
        </w:r>
        <w:r w:rsidR="004B19C4">
          <w:rPr>
            <w:noProof/>
            <w:webHidden/>
          </w:rPr>
          <w:t>5</w:t>
        </w:r>
        <w:r>
          <w:rPr>
            <w:noProof/>
            <w:webHidden/>
          </w:rPr>
          <w:fldChar w:fldCharType="end"/>
        </w:r>
      </w:hyperlink>
    </w:p>
    <w:p w14:paraId="5D07321B" w14:textId="255F5D7B" w:rsidR="006064D3" w:rsidRDefault="006064D3">
      <w:pPr>
        <w:pStyle w:val="TOC2"/>
        <w:tabs>
          <w:tab w:val="right" w:leader="dot" w:pos="9350"/>
        </w:tabs>
        <w:rPr>
          <w:rFonts w:asciiTheme="minorHAnsi" w:eastAsiaTheme="minorEastAsia" w:hAnsiTheme="minorHAnsi" w:cstheme="minorBidi"/>
          <w:noProof/>
          <w:kern w:val="2"/>
          <w14:ligatures w14:val="standardContextual"/>
        </w:rPr>
      </w:pPr>
      <w:hyperlink w:anchor="_Toc167800655" w:history="1">
        <w:r w:rsidRPr="00EF32ED">
          <w:rPr>
            <w:rStyle w:val="Hyperlink"/>
            <w:noProof/>
          </w:rPr>
          <w:t>Recolección de Datos</w:t>
        </w:r>
        <w:r>
          <w:rPr>
            <w:noProof/>
            <w:webHidden/>
          </w:rPr>
          <w:tab/>
        </w:r>
        <w:r>
          <w:rPr>
            <w:noProof/>
            <w:webHidden/>
          </w:rPr>
          <w:fldChar w:fldCharType="begin"/>
        </w:r>
        <w:r>
          <w:rPr>
            <w:noProof/>
            <w:webHidden/>
          </w:rPr>
          <w:instrText xml:space="preserve"> PAGEREF _Toc167800655 \h </w:instrText>
        </w:r>
        <w:r>
          <w:rPr>
            <w:noProof/>
            <w:webHidden/>
          </w:rPr>
        </w:r>
        <w:r>
          <w:rPr>
            <w:noProof/>
            <w:webHidden/>
          </w:rPr>
          <w:fldChar w:fldCharType="separate"/>
        </w:r>
        <w:r w:rsidR="004B19C4">
          <w:rPr>
            <w:noProof/>
            <w:webHidden/>
          </w:rPr>
          <w:t>6</w:t>
        </w:r>
        <w:r>
          <w:rPr>
            <w:noProof/>
            <w:webHidden/>
          </w:rPr>
          <w:fldChar w:fldCharType="end"/>
        </w:r>
      </w:hyperlink>
    </w:p>
    <w:p w14:paraId="781A303D" w14:textId="39391B93" w:rsidR="006064D3" w:rsidRDefault="006064D3">
      <w:pPr>
        <w:pStyle w:val="TOC2"/>
        <w:tabs>
          <w:tab w:val="right" w:leader="dot" w:pos="9350"/>
        </w:tabs>
        <w:rPr>
          <w:rFonts w:asciiTheme="minorHAnsi" w:eastAsiaTheme="minorEastAsia" w:hAnsiTheme="minorHAnsi" w:cstheme="minorBidi"/>
          <w:noProof/>
          <w:kern w:val="2"/>
          <w14:ligatures w14:val="standardContextual"/>
        </w:rPr>
      </w:pPr>
      <w:hyperlink w:anchor="_Toc167800656" w:history="1">
        <w:r w:rsidRPr="00EF32ED">
          <w:rPr>
            <w:rStyle w:val="Hyperlink"/>
            <w:noProof/>
          </w:rPr>
          <w:t>Datos Demográficos</w:t>
        </w:r>
        <w:r>
          <w:rPr>
            <w:noProof/>
            <w:webHidden/>
          </w:rPr>
          <w:tab/>
        </w:r>
        <w:r>
          <w:rPr>
            <w:noProof/>
            <w:webHidden/>
          </w:rPr>
          <w:fldChar w:fldCharType="begin"/>
        </w:r>
        <w:r>
          <w:rPr>
            <w:noProof/>
            <w:webHidden/>
          </w:rPr>
          <w:instrText xml:space="preserve"> PAGEREF _Toc167800656 \h </w:instrText>
        </w:r>
        <w:r>
          <w:rPr>
            <w:noProof/>
            <w:webHidden/>
          </w:rPr>
        </w:r>
        <w:r>
          <w:rPr>
            <w:noProof/>
            <w:webHidden/>
          </w:rPr>
          <w:fldChar w:fldCharType="separate"/>
        </w:r>
        <w:r w:rsidR="004B19C4">
          <w:rPr>
            <w:noProof/>
            <w:webHidden/>
          </w:rPr>
          <w:t>7</w:t>
        </w:r>
        <w:r>
          <w:rPr>
            <w:noProof/>
            <w:webHidden/>
          </w:rPr>
          <w:fldChar w:fldCharType="end"/>
        </w:r>
      </w:hyperlink>
    </w:p>
    <w:p w14:paraId="1FB98CB9" w14:textId="5C74D428" w:rsidR="006064D3" w:rsidRDefault="006064D3">
      <w:pPr>
        <w:pStyle w:val="TOC2"/>
        <w:tabs>
          <w:tab w:val="right" w:leader="dot" w:pos="9350"/>
        </w:tabs>
        <w:rPr>
          <w:rFonts w:asciiTheme="minorHAnsi" w:eastAsiaTheme="minorEastAsia" w:hAnsiTheme="minorHAnsi" w:cstheme="minorBidi"/>
          <w:noProof/>
          <w:kern w:val="2"/>
          <w14:ligatures w14:val="standardContextual"/>
        </w:rPr>
      </w:pPr>
      <w:hyperlink w:anchor="_Toc167800657" w:history="1">
        <w:r w:rsidRPr="00EF32ED">
          <w:rPr>
            <w:rStyle w:val="Hyperlink"/>
            <w:noProof/>
          </w:rPr>
          <w:t>Tendencia en la Etapa “Post-Guard”</w:t>
        </w:r>
        <w:r>
          <w:rPr>
            <w:noProof/>
            <w:webHidden/>
          </w:rPr>
          <w:tab/>
        </w:r>
        <w:r>
          <w:rPr>
            <w:noProof/>
            <w:webHidden/>
          </w:rPr>
          <w:fldChar w:fldCharType="begin"/>
        </w:r>
        <w:r>
          <w:rPr>
            <w:noProof/>
            <w:webHidden/>
          </w:rPr>
          <w:instrText xml:space="preserve"> PAGEREF _Toc167800657 \h </w:instrText>
        </w:r>
        <w:r>
          <w:rPr>
            <w:noProof/>
            <w:webHidden/>
          </w:rPr>
        </w:r>
        <w:r>
          <w:rPr>
            <w:noProof/>
            <w:webHidden/>
          </w:rPr>
          <w:fldChar w:fldCharType="separate"/>
        </w:r>
        <w:r w:rsidR="004B19C4">
          <w:rPr>
            <w:noProof/>
            <w:webHidden/>
          </w:rPr>
          <w:t>8</w:t>
        </w:r>
        <w:r>
          <w:rPr>
            <w:noProof/>
            <w:webHidden/>
          </w:rPr>
          <w:fldChar w:fldCharType="end"/>
        </w:r>
      </w:hyperlink>
    </w:p>
    <w:p w14:paraId="2C5852BA" w14:textId="424D4E28" w:rsidR="006064D3" w:rsidRDefault="006064D3">
      <w:pPr>
        <w:pStyle w:val="TOC1"/>
        <w:tabs>
          <w:tab w:val="right" w:leader="dot" w:pos="9350"/>
        </w:tabs>
        <w:rPr>
          <w:rFonts w:asciiTheme="minorHAnsi" w:eastAsiaTheme="minorEastAsia" w:hAnsiTheme="minorHAnsi" w:cstheme="minorBidi"/>
          <w:noProof/>
          <w:kern w:val="2"/>
          <w14:ligatures w14:val="standardContextual"/>
        </w:rPr>
      </w:pPr>
      <w:hyperlink w:anchor="_Toc167800658" w:history="1">
        <w:r w:rsidRPr="00EF32ED">
          <w:rPr>
            <w:rStyle w:val="Hyperlink"/>
            <w:noProof/>
          </w:rPr>
          <w:t>Resultados</w:t>
        </w:r>
        <w:r>
          <w:rPr>
            <w:noProof/>
            <w:webHidden/>
          </w:rPr>
          <w:tab/>
        </w:r>
        <w:r>
          <w:rPr>
            <w:noProof/>
            <w:webHidden/>
          </w:rPr>
          <w:fldChar w:fldCharType="begin"/>
        </w:r>
        <w:r>
          <w:rPr>
            <w:noProof/>
            <w:webHidden/>
          </w:rPr>
          <w:instrText xml:space="preserve"> PAGEREF _Toc167800658 \h </w:instrText>
        </w:r>
        <w:r>
          <w:rPr>
            <w:noProof/>
            <w:webHidden/>
          </w:rPr>
        </w:r>
        <w:r>
          <w:rPr>
            <w:noProof/>
            <w:webHidden/>
          </w:rPr>
          <w:fldChar w:fldCharType="separate"/>
        </w:r>
        <w:r w:rsidR="004B19C4">
          <w:rPr>
            <w:noProof/>
            <w:webHidden/>
          </w:rPr>
          <w:t>8</w:t>
        </w:r>
        <w:r>
          <w:rPr>
            <w:noProof/>
            <w:webHidden/>
          </w:rPr>
          <w:fldChar w:fldCharType="end"/>
        </w:r>
      </w:hyperlink>
    </w:p>
    <w:p w14:paraId="536A61EA" w14:textId="1048E451" w:rsidR="006064D3" w:rsidRDefault="006064D3">
      <w:pPr>
        <w:pStyle w:val="TOC2"/>
        <w:tabs>
          <w:tab w:val="right" w:leader="dot" w:pos="9350"/>
        </w:tabs>
        <w:rPr>
          <w:rFonts w:asciiTheme="minorHAnsi" w:eastAsiaTheme="minorEastAsia" w:hAnsiTheme="minorHAnsi" w:cstheme="minorBidi"/>
          <w:noProof/>
          <w:kern w:val="2"/>
          <w14:ligatures w14:val="standardContextual"/>
        </w:rPr>
      </w:pPr>
      <w:hyperlink w:anchor="_Toc167800659" w:history="1">
        <w:r w:rsidRPr="00EF32ED">
          <w:rPr>
            <w:rStyle w:val="Hyperlink"/>
            <w:noProof/>
          </w:rPr>
          <w:t>Datos Demográficos</w:t>
        </w:r>
        <w:r>
          <w:rPr>
            <w:noProof/>
            <w:webHidden/>
          </w:rPr>
          <w:tab/>
        </w:r>
        <w:r>
          <w:rPr>
            <w:noProof/>
            <w:webHidden/>
          </w:rPr>
          <w:fldChar w:fldCharType="begin"/>
        </w:r>
        <w:r>
          <w:rPr>
            <w:noProof/>
            <w:webHidden/>
          </w:rPr>
          <w:instrText xml:space="preserve"> PAGEREF _Toc167800659 \h </w:instrText>
        </w:r>
        <w:r>
          <w:rPr>
            <w:noProof/>
            <w:webHidden/>
          </w:rPr>
        </w:r>
        <w:r>
          <w:rPr>
            <w:noProof/>
            <w:webHidden/>
          </w:rPr>
          <w:fldChar w:fldCharType="separate"/>
        </w:r>
        <w:r w:rsidR="004B19C4">
          <w:rPr>
            <w:noProof/>
            <w:webHidden/>
          </w:rPr>
          <w:t>8</w:t>
        </w:r>
        <w:r>
          <w:rPr>
            <w:noProof/>
            <w:webHidden/>
          </w:rPr>
          <w:fldChar w:fldCharType="end"/>
        </w:r>
      </w:hyperlink>
    </w:p>
    <w:p w14:paraId="333B3EA0" w14:textId="59150B40" w:rsidR="006064D3" w:rsidRDefault="006064D3">
      <w:pPr>
        <w:pStyle w:val="TOC2"/>
        <w:tabs>
          <w:tab w:val="right" w:leader="dot" w:pos="9350"/>
        </w:tabs>
        <w:rPr>
          <w:rFonts w:asciiTheme="minorHAnsi" w:eastAsiaTheme="minorEastAsia" w:hAnsiTheme="minorHAnsi" w:cstheme="minorBidi"/>
          <w:noProof/>
          <w:kern w:val="2"/>
          <w14:ligatures w14:val="standardContextual"/>
        </w:rPr>
      </w:pPr>
      <w:hyperlink w:anchor="_Toc167800660" w:history="1">
        <w:r w:rsidRPr="00EF32ED">
          <w:rPr>
            <w:rStyle w:val="Hyperlink"/>
            <w:noProof/>
          </w:rPr>
          <w:t>Tendencia en Fecha de Puesta</w:t>
        </w:r>
        <w:r>
          <w:rPr>
            <w:noProof/>
            <w:webHidden/>
          </w:rPr>
          <w:tab/>
        </w:r>
        <w:r>
          <w:rPr>
            <w:noProof/>
            <w:webHidden/>
          </w:rPr>
          <w:fldChar w:fldCharType="begin"/>
        </w:r>
        <w:r>
          <w:rPr>
            <w:noProof/>
            <w:webHidden/>
          </w:rPr>
          <w:instrText xml:space="preserve"> PAGEREF _Toc167800660 \h </w:instrText>
        </w:r>
        <w:r>
          <w:rPr>
            <w:noProof/>
            <w:webHidden/>
          </w:rPr>
        </w:r>
        <w:r>
          <w:rPr>
            <w:noProof/>
            <w:webHidden/>
          </w:rPr>
          <w:fldChar w:fldCharType="separate"/>
        </w:r>
        <w:r w:rsidR="004B19C4">
          <w:rPr>
            <w:noProof/>
            <w:webHidden/>
          </w:rPr>
          <w:t>9</w:t>
        </w:r>
        <w:r>
          <w:rPr>
            <w:noProof/>
            <w:webHidden/>
          </w:rPr>
          <w:fldChar w:fldCharType="end"/>
        </w:r>
      </w:hyperlink>
    </w:p>
    <w:p w14:paraId="02DE5A31" w14:textId="7ACC640B" w:rsidR="006064D3" w:rsidRDefault="006064D3">
      <w:pPr>
        <w:pStyle w:val="TOC2"/>
        <w:tabs>
          <w:tab w:val="right" w:leader="dot" w:pos="9350"/>
        </w:tabs>
        <w:rPr>
          <w:rFonts w:asciiTheme="minorHAnsi" w:eastAsiaTheme="minorEastAsia" w:hAnsiTheme="minorHAnsi" w:cstheme="minorBidi"/>
          <w:noProof/>
          <w:kern w:val="2"/>
          <w14:ligatures w14:val="standardContextual"/>
        </w:rPr>
      </w:pPr>
      <w:hyperlink w:anchor="_Toc167800661" w:history="1">
        <w:r w:rsidRPr="00EF32ED">
          <w:rPr>
            <w:rStyle w:val="Hyperlink"/>
            <w:noProof/>
          </w:rPr>
          <w:t>Tendencia en la Etapa “Post-Guard”</w:t>
        </w:r>
        <w:r>
          <w:rPr>
            <w:noProof/>
            <w:webHidden/>
          </w:rPr>
          <w:tab/>
        </w:r>
        <w:r>
          <w:rPr>
            <w:noProof/>
            <w:webHidden/>
          </w:rPr>
          <w:fldChar w:fldCharType="begin"/>
        </w:r>
        <w:r>
          <w:rPr>
            <w:noProof/>
            <w:webHidden/>
          </w:rPr>
          <w:instrText xml:space="preserve"> PAGEREF _Toc167800661 \h </w:instrText>
        </w:r>
        <w:r>
          <w:rPr>
            <w:noProof/>
            <w:webHidden/>
          </w:rPr>
        </w:r>
        <w:r>
          <w:rPr>
            <w:noProof/>
            <w:webHidden/>
          </w:rPr>
          <w:fldChar w:fldCharType="separate"/>
        </w:r>
        <w:r w:rsidR="004B19C4">
          <w:rPr>
            <w:noProof/>
            <w:webHidden/>
          </w:rPr>
          <w:t>11</w:t>
        </w:r>
        <w:r>
          <w:rPr>
            <w:noProof/>
            <w:webHidden/>
          </w:rPr>
          <w:fldChar w:fldCharType="end"/>
        </w:r>
      </w:hyperlink>
    </w:p>
    <w:p w14:paraId="2736CA04" w14:textId="091F9F48" w:rsidR="006064D3" w:rsidRDefault="006064D3">
      <w:pPr>
        <w:pStyle w:val="TOC1"/>
        <w:tabs>
          <w:tab w:val="right" w:leader="dot" w:pos="9350"/>
        </w:tabs>
        <w:rPr>
          <w:rFonts w:asciiTheme="minorHAnsi" w:eastAsiaTheme="minorEastAsia" w:hAnsiTheme="minorHAnsi" w:cstheme="minorBidi"/>
          <w:noProof/>
          <w:kern w:val="2"/>
          <w14:ligatures w14:val="standardContextual"/>
        </w:rPr>
      </w:pPr>
      <w:hyperlink w:anchor="_Toc167800662" w:history="1">
        <w:r w:rsidRPr="00EF32ED">
          <w:rPr>
            <w:rStyle w:val="Hyperlink"/>
            <w:noProof/>
          </w:rPr>
          <w:t>Discusión</w:t>
        </w:r>
        <w:r>
          <w:rPr>
            <w:noProof/>
            <w:webHidden/>
          </w:rPr>
          <w:tab/>
        </w:r>
        <w:r>
          <w:rPr>
            <w:noProof/>
            <w:webHidden/>
          </w:rPr>
          <w:fldChar w:fldCharType="begin"/>
        </w:r>
        <w:r>
          <w:rPr>
            <w:noProof/>
            <w:webHidden/>
          </w:rPr>
          <w:instrText xml:space="preserve"> PAGEREF _Toc167800662 \h </w:instrText>
        </w:r>
        <w:r>
          <w:rPr>
            <w:noProof/>
            <w:webHidden/>
          </w:rPr>
        </w:r>
        <w:r>
          <w:rPr>
            <w:noProof/>
            <w:webHidden/>
          </w:rPr>
          <w:fldChar w:fldCharType="separate"/>
        </w:r>
        <w:r w:rsidR="004B19C4">
          <w:rPr>
            <w:noProof/>
            <w:webHidden/>
          </w:rPr>
          <w:t>13</w:t>
        </w:r>
        <w:r>
          <w:rPr>
            <w:noProof/>
            <w:webHidden/>
          </w:rPr>
          <w:fldChar w:fldCharType="end"/>
        </w:r>
      </w:hyperlink>
    </w:p>
    <w:p w14:paraId="7BF0C87A" w14:textId="10029497" w:rsidR="006064D3" w:rsidRDefault="006064D3">
      <w:pPr>
        <w:pStyle w:val="TOC1"/>
        <w:tabs>
          <w:tab w:val="right" w:leader="dot" w:pos="9350"/>
        </w:tabs>
        <w:rPr>
          <w:rFonts w:asciiTheme="minorHAnsi" w:eastAsiaTheme="minorEastAsia" w:hAnsiTheme="minorHAnsi" w:cstheme="minorBidi"/>
          <w:noProof/>
          <w:kern w:val="2"/>
          <w14:ligatures w14:val="standardContextual"/>
        </w:rPr>
      </w:pPr>
      <w:hyperlink w:anchor="_Toc167800663" w:history="1">
        <w:r w:rsidRPr="00EF32ED">
          <w:rPr>
            <w:rStyle w:val="Hyperlink"/>
            <w:noProof/>
          </w:rPr>
          <w:t>Conclusión</w:t>
        </w:r>
        <w:r>
          <w:rPr>
            <w:noProof/>
            <w:webHidden/>
          </w:rPr>
          <w:tab/>
        </w:r>
        <w:r>
          <w:rPr>
            <w:noProof/>
            <w:webHidden/>
          </w:rPr>
          <w:fldChar w:fldCharType="begin"/>
        </w:r>
        <w:r>
          <w:rPr>
            <w:noProof/>
            <w:webHidden/>
          </w:rPr>
          <w:instrText xml:space="preserve"> PAGEREF _Toc167800663 \h </w:instrText>
        </w:r>
        <w:r>
          <w:rPr>
            <w:noProof/>
            <w:webHidden/>
          </w:rPr>
        </w:r>
        <w:r>
          <w:rPr>
            <w:noProof/>
            <w:webHidden/>
          </w:rPr>
          <w:fldChar w:fldCharType="separate"/>
        </w:r>
        <w:r w:rsidR="004B19C4">
          <w:rPr>
            <w:noProof/>
            <w:webHidden/>
          </w:rPr>
          <w:t>16</w:t>
        </w:r>
        <w:r>
          <w:rPr>
            <w:noProof/>
            <w:webHidden/>
          </w:rPr>
          <w:fldChar w:fldCharType="end"/>
        </w:r>
      </w:hyperlink>
    </w:p>
    <w:p w14:paraId="5F47FD09" w14:textId="1C6912C4" w:rsidR="006064D3" w:rsidRDefault="006064D3">
      <w:pPr>
        <w:pStyle w:val="TOC1"/>
        <w:tabs>
          <w:tab w:val="right" w:leader="dot" w:pos="9350"/>
        </w:tabs>
        <w:rPr>
          <w:rFonts w:asciiTheme="minorHAnsi" w:eastAsiaTheme="minorEastAsia" w:hAnsiTheme="minorHAnsi" w:cstheme="minorBidi"/>
          <w:noProof/>
          <w:kern w:val="2"/>
          <w14:ligatures w14:val="standardContextual"/>
        </w:rPr>
      </w:pPr>
      <w:hyperlink w:anchor="_Toc167800664" w:history="1">
        <w:r w:rsidRPr="00EF32ED">
          <w:rPr>
            <w:rStyle w:val="Hyperlink"/>
            <w:noProof/>
          </w:rPr>
          <w:t>Ética</w:t>
        </w:r>
        <w:r>
          <w:rPr>
            <w:noProof/>
            <w:webHidden/>
          </w:rPr>
          <w:tab/>
        </w:r>
        <w:r>
          <w:rPr>
            <w:noProof/>
            <w:webHidden/>
          </w:rPr>
          <w:fldChar w:fldCharType="begin"/>
        </w:r>
        <w:r>
          <w:rPr>
            <w:noProof/>
            <w:webHidden/>
          </w:rPr>
          <w:instrText xml:space="preserve"> PAGEREF _Toc167800664 \h </w:instrText>
        </w:r>
        <w:r>
          <w:rPr>
            <w:noProof/>
            <w:webHidden/>
          </w:rPr>
        </w:r>
        <w:r>
          <w:rPr>
            <w:noProof/>
            <w:webHidden/>
          </w:rPr>
          <w:fldChar w:fldCharType="separate"/>
        </w:r>
        <w:r w:rsidR="004B19C4">
          <w:rPr>
            <w:noProof/>
            <w:webHidden/>
          </w:rPr>
          <w:t>17</w:t>
        </w:r>
        <w:r>
          <w:rPr>
            <w:noProof/>
            <w:webHidden/>
          </w:rPr>
          <w:fldChar w:fldCharType="end"/>
        </w:r>
      </w:hyperlink>
    </w:p>
    <w:p w14:paraId="67C320C1" w14:textId="0A120C4A" w:rsidR="006064D3" w:rsidRDefault="006064D3">
      <w:pPr>
        <w:pStyle w:val="TOC1"/>
        <w:tabs>
          <w:tab w:val="right" w:leader="dot" w:pos="9350"/>
        </w:tabs>
        <w:rPr>
          <w:rFonts w:asciiTheme="minorHAnsi" w:eastAsiaTheme="minorEastAsia" w:hAnsiTheme="minorHAnsi" w:cstheme="minorBidi"/>
          <w:noProof/>
          <w:kern w:val="2"/>
          <w14:ligatures w14:val="standardContextual"/>
        </w:rPr>
      </w:pPr>
      <w:hyperlink w:anchor="_Toc167800665" w:history="1">
        <w:r w:rsidRPr="00EF32ED">
          <w:rPr>
            <w:rStyle w:val="Hyperlink"/>
            <w:noProof/>
          </w:rPr>
          <w:t>Agradecimientos</w:t>
        </w:r>
        <w:r>
          <w:rPr>
            <w:noProof/>
            <w:webHidden/>
          </w:rPr>
          <w:tab/>
        </w:r>
        <w:r>
          <w:rPr>
            <w:noProof/>
            <w:webHidden/>
          </w:rPr>
          <w:fldChar w:fldCharType="begin"/>
        </w:r>
        <w:r>
          <w:rPr>
            <w:noProof/>
            <w:webHidden/>
          </w:rPr>
          <w:instrText xml:space="preserve"> PAGEREF _Toc167800665 \h </w:instrText>
        </w:r>
        <w:r>
          <w:rPr>
            <w:noProof/>
            <w:webHidden/>
          </w:rPr>
        </w:r>
        <w:r>
          <w:rPr>
            <w:noProof/>
            <w:webHidden/>
          </w:rPr>
          <w:fldChar w:fldCharType="separate"/>
        </w:r>
        <w:r w:rsidR="004B19C4">
          <w:rPr>
            <w:noProof/>
            <w:webHidden/>
          </w:rPr>
          <w:t>17</w:t>
        </w:r>
        <w:r>
          <w:rPr>
            <w:noProof/>
            <w:webHidden/>
          </w:rPr>
          <w:fldChar w:fldCharType="end"/>
        </w:r>
      </w:hyperlink>
    </w:p>
    <w:p w14:paraId="43CC67D3" w14:textId="2763E462" w:rsidR="006064D3" w:rsidRDefault="006064D3">
      <w:pPr>
        <w:pStyle w:val="TOC1"/>
        <w:tabs>
          <w:tab w:val="right" w:leader="dot" w:pos="9350"/>
        </w:tabs>
        <w:rPr>
          <w:rFonts w:asciiTheme="minorHAnsi" w:eastAsiaTheme="minorEastAsia" w:hAnsiTheme="minorHAnsi" w:cstheme="minorBidi"/>
          <w:noProof/>
          <w:kern w:val="2"/>
          <w14:ligatures w14:val="standardContextual"/>
        </w:rPr>
      </w:pPr>
      <w:hyperlink w:anchor="_Toc167800666" w:history="1">
        <w:r w:rsidRPr="00EF32ED">
          <w:rPr>
            <w:rStyle w:val="Hyperlink"/>
            <w:noProof/>
          </w:rPr>
          <w:t>Referencias</w:t>
        </w:r>
        <w:r>
          <w:rPr>
            <w:noProof/>
            <w:webHidden/>
          </w:rPr>
          <w:tab/>
        </w:r>
        <w:r>
          <w:rPr>
            <w:noProof/>
            <w:webHidden/>
          </w:rPr>
          <w:fldChar w:fldCharType="begin"/>
        </w:r>
        <w:r>
          <w:rPr>
            <w:noProof/>
            <w:webHidden/>
          </w:rPr>
          <w:instrText xml:space="preserve"> PAGEREF _Toc167800666 \h </w:instrText>
        </w:r>
        <w:r>
          <w:rPr>
            <w:noProof/>
            <w:webHidden/>
          </w:rPr>
        </w:r>
        <w:r>
          <w:rPr>
            <w:noProof/>
            <w:webHidden/>
          </w:rPr>
          <w:fldChar w:fldCharType="separate"/>
        </w:r>
        <w:r w:rsidR="004B19C4">
          <w:rPr>
            <w:noProof/>
            <w:webHidden/>
          </w:rPr>
          <w:t>17</w:t>
        </w:r>
        <w:r>
          <w:rPr>
            <w:noProof/>
            <w:webHidden/>
          </w:rPr>
          <w:fldChar w:fldCharType="end"/>
        </w:r>
      </w:hyperlink>
    </w:p>
    <w:p w14:paraId="0F3924A2" w14:textId="13B7F015" w:rsidR="009E4442" w:rsidRPr="006064D3" w:rsidRDefault="006064D3" w:rsidP="006064D3">
      <w:pPr>
        <w:pStyle w:val="TOC1"/>
        <w:tabs>
          <w:tab w:val="right" w:leader="dot" w:pos="9350"/>
        </w:tabs>
        <w:rPr>
          <w:rFonts w:asciiTheme="minorHAnsi" w:eastAsiaTheme="minorEastAsia" w:hAnsiTheme="minorHAnsi" w:cstheme="minorBidi"/>
          <w:noProof/>
          <w:kern w:val="2"/>
          <w14:ligatures w14:val="standardContextual"/>
        </w:rPr>
      </w:pPr>
      <w:r>
        <w:rPr>
          <w:rFonts w:asciiTheme="minorHAnsi" w:eastAsiaTheme="minorEastAsia" w:hAnsiTheme="minorHAnsi" w:cstheme="minorBidi"/>
          <w:noProof/>
          <w:kern w:val="2"/>
          <w14:ligatures w14:val="standardContextual"/>
        </w:rPr>
        <w:fldChar w:fldCharType="end"/>
      </w:r>
    </w:p>
    <w:p w14:paraId="389AE5C2" w14:textId="1E5AAA55" w:rsidR="00094EE4" w:rsidRPr="009321B4" w:rsidRDefault="00094EE4" w:rsidP="009E4442">
      <w:pPr>
        <w:pStyle w:val="Heading1"/>
      </w:pPr>
      <w:bookmarkStart w:id="0" w:name="_Toc167366214"/>
      <w:bookmarkStart w:id="1" w:name="_Toc167453206"/>
      <w:bookmarkStart w:id="2" w:name="_Toc167710156"/>
      <w:bookmarkStart w:id="3" w:name="_Toc167800650"/>
      <w:r w:rsidRPr="009321B4">
        <w:t>Resumen</w:t>
      </w:r>
      <w:bookmarkEnd w:id="0"/>
      <w:bookmarkEnd w:id="1"/>
      <w:bookmarkEnd w:id="2"/>
      <w:bookmarkEnd w:id="3"/>
    </w:p>
    <w:p w14:paraId="56D188CF" w14:textId="70D3BE18" w:rsidR="009E4442" w:rsidRPr="009321B4" w:rsidRDefault="00AC28D1" w:rsidP="00F063E0">
      <w:pPr>
        <w:rPr>
          <w:lang w:val="es-ES"/>
        </w:rPr>
      </w:pPr>
      <w:r w:rsidRPr="009321B4">
        <w:rPr>
          <w:lang w:val="es-ES"/>
        </w:rPr>
        <w:tab/>
      </w:r>
      <w:r w:rsidR="000576A2" w:rsidRPr="009321B4">
        <w:rPr>
          <w:lang w:val="es-ES"/>
        </w:rPr>
        <w:t xml:space="preserve">A causa de cambios en el clima, se observaron con más y más frecuencia cambios fenológicos en avifauna alrededor del mundo. Se observaron cambios en la fenología reproductiva en respuesta a variables climáticas en colonias antárcticas y </w:t>
      </w:r>
      <w:proofErr w:type="spellStart"/>
      <w:r w:rsidR="000576A2" w:rsidRPr="009321B4">
        <w:rPr>
          <w:lang w:val="es-ES"/>
        </w:rPr>
        <w:t>subantárcticas</w:t>
      </w:r>
      <w:proofErr w:type="spellEnd"/>
      <w:r w:rsidR="000576A2" w:rsidRPr="009321B4">
        <w:rPr>
          <w:lang w:val="es-ES"/>
        </w:rPr>
        <w:t xml:space="preserve"> de pingüinos papúa (</w:t>
      </w:r>
      <w:proofErr w:type="spellStart"/>
      <w:r w:rsidR="000576A2" w:rsidRPr="009321B4">
        <w:rPr>
          <w:i/>
          <w:iCs/>
          <w:lang w:val="es-ES"/>
        </w:rPr>
        <w:t>Pygoscelis</w:t>
      </w:r>
      <w:proofErr w:type="spellEnd"/>
      <w:r w:rsidR="000576A2" w:rsidRPr="009321B4">
        <w:rPr>
          <w:i/>
          <w:iCs/>
          <w:lang w:val="es-ES"/>
        </w:rPr>
        <w:t xml:space="preserve"> </w:t>
      </w:r>
      <w:proofErr w:type="spellStart"/>
      <w:r w:rsidR="000576A2" w:rsidRPr="009321B4">
        <w:rPr>
          <w:i/>
          <w:iCs/>
          <w:lang w:val="es-ES"/>
        </w:rPr>
        <w:t>papua</w:t>
      </w:r>
      <w:proofErr w:type="spellEnd"/>
      <w:r w:rsidR="000576A2" w:rsidRPr="009321B4">
        <w:rPr>
          <w:lang w:val="es-ES"/>
        </w:rPr>
        <w:t xml:space="preserve">), </w:t>
      </w:r>
      <w:r w:rsidR="00833738" w:rsidRPr="009321B4">
        <w:rPr>
          <w:lang w:val="es-ES"/>
        </w:rPr>
        <w:t xml:space="preserve">aumentando el riesgo de un desequilibrio fenológico. Aunque estos cambio son bien documentados en colonias antárcticos, faltan investigaciones parecidas en la distribución norte de la especie. Como tal, examinamos fenología reproductiva y demografía de la colonia de pingüinos papúa en Isla Matillo durante un periodo de diez años con datos colectados por una cámara trampa. </w:t>
      </w:r>
      <w:r w:rsidR="00C26F4F" w:rsidRPr="009321B4">
        <w:rPr>
          <w:lang w:val="es-ES"/>
        </w:rPr>
        <w:t>Durante este periodo, la población creció constantemente y el número de parejas reproductoras casi se triplicó. Además, encontramos una tendencia hasta fechas de puesta más temprana, aunque hubo alguna variación a causa de fluctuaciones anuales en El Niño-Oscilación Sur. Fechas de puesta más tempranas también causaron un avance en otras etapas del ciclo reproductivo, como el periodo “post-</w:t>
      </w:r>
      <w:proofErr w:type="spellStart"/>
      <w:r w:rsidR="00C26F4F" w:rsidRPr="009321B4">
        <w:rPr>
          <w:lang w:val="es-ES"/>
        </w:rPr>
        <w:t>guard</w:t>
      </w:r>
      <w:proofErr w:type="spellEnd"/>
      <w:r w:rsidR="00C26F4F" w:rsidRPr="009321B4">
        <w:rPr>
          <w:lang w:val="es-ES"/>
        </w:rPr>
        <w:t>.” Este cambio hasta un</w:t>
      </w:r>
      <w:r w:rsidR="006A0509" w:rsidRPr="009321B4">
        <w:rPr>
          <w:lang w:val="es-ES"/>
        </w:rPr>
        <w:t>a temporada reproductiva más temprana tiene efectos secundarios con la potencial de ser beneficiosos porque los pingüinos evitan exposición a temperaturas altas que ocurren más tarde en la temporada, las cuales pueden aumentar el riesgo de mortalidad. Estos resultados</w:t>
      </w:r>
      <w:r w:rsidR="00FC23A4" w:rsidRPr="009321B4">
        <w:rPr>
          <w:lang w:val="es-ES"/>
        </w:rPr>
        <w:t xml:space="preserve"> sugieren que los pingüinos papúa de Isla Martillo pueden cambiar la elección del momento de eventos reproductivos en respuesta a cambios climáticos interanuales y también muestran el riesgo potencial de exposición a temperaturas altas. Mejorando el conocimiento del impacto del clima en la fenología y demografía de esta especie puede ayudar con su conservación frente al cambio climático global</w:t>
      </w:r>
    </w:p>
    <w:p w14:paraId="0D3B9C49" w14:textId="299D7BC3" w:rsidR="0065435E" w:rsidRPr="009321B4" w:rsidRDefault="0065435E" w:rsidP="009E4442">
      <w:pPr>
        <w:pStyle w:val="Heading1"/>
        <w:rPr>
          <w:lang w:val="en-US"/>
        </w:rPr>
      </w:pPr>
      <w:bookmarkStart w:id="4" w:name="_Toc167366215"/>
      <w:bookmarkStart w:id="5" w:name="_Toc167453207"/>
      <w:bookmarkStart w:id="6" w:name="_Toc167710157"/>
      <w:bookmarkStart w:id="7" w:name="_Toc167800651"/>
      <w:r w:rsidRPr="009321B4">
        <w:rPr>
          <w:lang w:val="en-US"/>
        </w:rPr>
        <w:lastRenderedPageBreak/>
        <w:t>Abstract</w:t>
      </w:r>
      <w:bookmarkEnd w:id="4"/>
      <w:bookmarkEnd w:id="5"/>
      <w:bookmarkEnd w:id="6"/>
      <w:bookmarkEnd w:id="7"/>
    </w:p>
    <w:p w14:paraId="40E04532" w14:textId="2CAF0999" w:rsidR="0065435E" w:rsidRPr="009321B4" w:rsidRDefault="00E53DFC" w:rsidP="00F063E0">
      <w:r w:rsidRPr="009321B4">
        <w:tab/>
      </w:r>
      <w:r w:rsidR="00ED111A" w:rsidRPr="009321B4">
        <w:t xml:space="preserve">Under a changing climate, phenological shifts have been increasingly observed in bird species worldwide. </w:t>
      </w:r>
      <w:r w:rsidR="00846A5D" w:rsidRPr="009321B4">
        <w:t>C</w:t>
      </w:r>
      <w:r w:rsidRPr="009321B4">
        <w:t>hanges in reproductive phenology in response to climatic variable</w:t>
      </w:r>
      <w:r w:rsidR="00846A5D" w:rsidRPr="009321B4">
        <w:t>s</w:t>
      </w:r>
      <w:r w:rsidRPr="009321B4">
        <w:t xml:space="preserve"> have been observed in Antarctic and subantarctic colonies of gentoo penguins (</w:t>
      </w:r>
      <w:proofErr w:type="spellStart"/>
      <w:r w:rsidRPr="009321B4">
        <w:rPr>
          <w:i/>
          <w:iCs/>
        </w:rPr>
        <w:t>Pygoscelis</w:t>
      </w:r>
      <w:proofErr w:type="spellEnd"/>
      <w:r w:rsidRPr="009321B4">
        <w:rPr>
          <w:i/>
          <w:iCs/>
        </w:rPr>
        <w:t xml:space="preserve"> </w:t>
      </w:r>
      <w:proofErr w:type="spellStart"/>
      <w:r w:rsidRPr="009321B4">
        <w:rPr>
          <w:i/>
          <w:iCs/>
        </w:rPr>
        <w:t>papua</w:t>
      </w:r>
      <w:proofErr w:type="spellEnd"/>
      <w:r w:rsidRPr="009321B4">
        <w:t xml:space="preserve">), raising concerns about the potential for phenological mismatch. </w:t>
      </w:r>
      <w:r w:rsidR="007F63BC" w:rsidRPr="009321B4">
        <w:t>Though such changes are well documented at</w:t>
      </w:r>
      <w:r w:rsidR="00846A5D" w:rsidRPr="009321B4">
        <w:t xml:space="preserve"> </w:t>
      </w:r>
      <w:r w:rsidR="007F63BC" w:rsidRPr="009321B4">
        <w:t>Antarctic colonies, similar research is lacking at the northern edge of the species distribution. As such, for this study we examined reproductive phenology</w:t>
      </w:r>
      <w:r w:rsidR="00846A5D" w:rsidRPr="009321B4">
        <w:t xml:space="preserve"> and demography</w:t>
      </w:r>
      <w:r w:rsidR="007F63BC" w:rsidRPr="009321B4">
        <w:t xml:space="preserve"> of the gentoo penguin colony on </w:t>
      </w:r>
      <w:proofErr w:type="spellStart"/>
      <w:r w:rsidR="007F63BC" w:rsidRPr="009321B4">
        <w:t>Martillo</w:t>
      </w:r>
      <w:proofErr w:type="spellEnd"/>
      <w:r w:rsidR="00FC23A4" w:rsidRPr="009321B4">
        <w:t xml:space="preserve"> Island</w:t>
      </w:r>
      <w:r w:rsidR="007F63BC" w:rsidRPr="009321B4">
        <w:t xml:space="preserve"> over </w:t>
      </w:r>
      <w:r w:rsidR="00846A5D" w:rsidRPr="009321B4">
        <w:t>ten years</w:t>
      </w:r>
      <w:r w:rsidR="00E74719" w:rsidRPr="009321B4">
        <w:t xml:space="preserve"> using camera trap</w:t>
      </w:r>
      <w:r w:rsidR="00ED111A" w:rsidRPr="009321B4">
        <w:t xml:space="preserve"> data</w:t>
      </w:r>
      <w:r w:rsidR="00B01BF5" w:rsidRPr="009321B4">
        <w:t xml:space="preserve">. </w:t>
      </w:r>
      <w:r w:rsidR="00846A5D" w:rsidRPr="009321B4">
        <w:t>During this</w:t>
      </w:r>
      <w:r w:rsidR="00B01BF5" w:rsidRPr="009321B4">
        <w:t xml:space="preserve"> period, the</w:t>
      </w:r>
      <w:r w:rsidR="00846A5D" w:rsidRPr="009321B4">
        <w:t xml:space="preserve"> population consistently increased, with</w:t>
      </w:r>
      <w:r w:rsidR="00B01BF5" w:rsidRPr="009321B4">
        <w:t xml:space="preserve"> the number of breeding pairs nearly tripl</w:t>
      </w:r>
      <w:r w:rsidR="00846A5D" w:rsidRPr="009321B4">
        <w:t>ing</w:t>
      </w:r>
      <w:r w:rsidR="00B01BF5" w:rsidRPr="009321B4">
        <w:t xml:space="preserve">. </w:t>
      </w:r>
      <w:r w:rsidR="00846A5D" w:rsidRPr="009321B4">
        <w:t>Additionally, we found</w:t>
      </w:r>
      <w:r w:rsidR="00B01BF5" w:rsidRPr="009321B4">
        <w:t xml:space="preserve"> a sustained trend towards earl</w:t>
      </w:r>
      <w:r w:rsidR="00846A5D" w:rsidRPr="009321B4">
        <w:t>ier</w:t>
      </w:r>
      <w:r w:rsidR="00B01BF5" w:rsidRPr="009321B4">
        <w:t xml:space="preserve"> laying dates, albeit with some variati</w:t>
      </w:r>
      <w:r w:rsidR="00846A5D" w:rsidRPr="009321B4">
        <w:t>on due to</w:t>
      </w:r>
      <w:r w:rsidR="00B01BF5" w:rsidRPr="009321B4">
        <w:t xml:space="preserve"> annual </w:t>
      </w:r>
      <w:r w:rsidR="00846A5D" w:rsidRPr="009321B4">
        <w:t>fluctuations</w:t>
      </w:r>
      <w:r w:rsidR="00B01BF5" w:rsidRPr="009321B4">
        <w:t xml:space="preserve"> in the El Niño-Southern Oscillation. Earlier lay dates have also led to advancement in other stages of the reproductive cycle, such as the post-guard period. This shift towards an earlier reproductive season has potentially beneficial side-effects, </w:t>
      </w:r>
      <w:r w:rsidR="00C6143E" w:rsidRPr="009321B4">
        <w:t xml:space="preserve">as the penguins avoid </w:t>
      </w:r>
      <w:r w:rsidR="00846A5D" w:rsidRPr="009321B4">
        <w:t>exposure to</w:t>
      </w:r>
      <w:r w:rsidR="00C6143E" w:rsidRPr="009321B4">
        <w:t xml:space="preserve"> high temperature</w:t>
      </w:r>
      <w:r w:rsidR="00846A5D" w:rsidRPr="009321B4">
        <w:t>s</w:t>
      </w:r>
      <w:r w:rsidR="00C6143E" w:rsidRPr="009321B4">
        <w:t xml:space="preserve"> occurring later</w:t>
      </w:r>
      <w:r w:rsidR="00846A5D" w:rsidRPr="009321B4">
        <w:t xml:space="preserve"> in the season, which can increase mortality risk</w:t>
      </w:r>
      <w:r w:rsidR="00C6143E" w:rsidRPr="009321B4">
        <w:t xml:space="preserve">. </w:t>
      </w:r>
      <w:r w:rsidR="009741E4" w:rsidRPr="009321B4">
        <w:t xml:space="preserve">These findings suggest that the gentoo penguins of </w:t>
      </w:r>
      <w:proofErr w:type="spellStart"/>
      <w:r w:rsidR="009741E4" w:rsidRPr="009321B4">
        <w:t>Martillo</w:t>
      </w:r>
      <w:proofErr w:type="spellEnd"/>
      <w:r w:rsidR="00FC23A4" w:rsidRPr="009321B4">
        <w:t xml:space="preserve"> Island</w:t>
      </w:r>
      <w:r w:rsidR="009741E4" w:rsidRPr="009321B4">
        <w:t xml:space="preserve"> can shift the timing of reproductive event</w:t>
      </w:r>
      <w:r w:rsidR="00ED111A" w:rsidRPr="009321B4">
        <w:t>s</w:t>
      </w:r>
      <w:r w:rsidR="009741E4" w:rsidRPr="009321B4">
        <w:t xml:space="preserve"> in response to interannual </w:t>
      </w:r>
      <w:r w:rsidR="00ED111A" w:rsidRPr="009321B4">
        <w:t xml:space="preserve">climatic </w:t>
      </w:r>
      <w:r w:rsidR="009741E4" w:rsidRPr="009321B4">
        <w:t>changes, while also highlighting the potential risk</w:t>
      </w:r>
      <w:r w:rsidR="00ED111A" w:rsidRPr="009321B4">
        <w:t xml:space="preserve"> high temperature</w:t>
      </w:r>
      <w:r w:rsidR="009741E4" w:rsidRPr="009321B4">
        <w:t xml:space="preserve"> exposure poses to the species. Better understanding the impact of climate on the phenology and demography of this species can help with conservation efforts in the face of global climate change. </w:t>
      </w:r>
    </w:p>
    <w:p w14:paraId="465524FD" w14:textId="77777777" w:rsidR="00E53DFC" w:rsidRPr="009321B4" w:rsidRDefault="00E53DFC" w:rsidP="00F063E0">
      <w:pPr>
        <w:rPr>
          <w:lang w:val="es-ES"/>
        </w:rPr>
      </w:pPr>
    </w:p>
    <w:p w14:paraId="0B0C7538" w14:textId="3F7A4611" w:rsidR="00094EE4" w:rsidRPr="009321B4" w:rsidRDefault="0022364E" w:rsidP="009E4442">
      <w:pPr>
        <w:pStyle w:val="Heading1"/>
      </w:pPr>
      <w:bookmarkStart w:id="8" w:name="_Toc167366216"/>
      <w:bookmarkStart w:id="9" w:name="_Toc167453208"/>
      <w:bookmarkStart w:id="10" w:name="_Toc167710158"/>
      <w:bookmarkStart w:id="11" w:name="_Toc167800652"/>
      <w:r w:rsidRPr="009321B4">
        <w:t>Introducción</w:t>
      </w:r>
      <w:bookmarkEnd w:id="8"/>
      <w:bookmarkEnd w:id="9"/>
      <w:bookmarkEnd w:id="10"/>
      <w:bookmarkEnd w:id="11"/>
    </w:p>
    <w:p w14:paraId="61E98071" w14:textId="60810F76" w:rsidR="0022364E" w:rsidRPr="009321B4" w:rsidRDefault="0022364E" w:rsidP="00F063E0">
      <w:pPr>
        <w:rPr>
          <w:lang w:val="es-ES"/>
        </w:rPr>
      </w:pPr>
      <w:r w:rsidRPr="009321B4">
        <w:rPr>
          <w:b/>
          <w:bCs/>
          <w:lang w:val="es-ES"/>
        </w:rPr>
        <w:tab/>
      </w:r>
      <w:r w:rsidRPr="009321B4">
        <w:rPr>
          <w:lang w:val="es-ES"/>
        </w:rPr>
        <w:t xml:space="preserve">El cambio climático es una de las amenazas más graves a la biodiversidad del planeta, </w:t>
      </w:r>
      <w:r w:rsidR="00025876" w:rsidRPr="009321B4">
        <w:rPr>
          <w:lang w:val="es-ES"/>
        </w:rPr>
        <w:t>tales como</w:t>
      </w:r>
      <w:r w:rsidRPr="009321B4">
        <w:rPr>
          <w:lang w:val="es-ES"/>
        </w:rPr>
        <w:t xml:space="preserve"> las aves </w:t>
      </w:r>
      <w:r w:rsidR="00300920" w:rsidRPr="009321B4">
        <w:rPr>
          <w:lang w:val="es-ES"/>
        </w:rPr>
        <w:t xml:space="preserve">(Crick, 2004; IPCC, 2019; </w:t>
      </w:r>
      <w:proofErr w:type="spellStart"/>
      <w:r w:rsidR="00300920" w:rsidRPr="009321B4">
        <w:rPr>
          <w:lang w:val="es-ES"/>
        </w:rPr>
        <w:t>Şekercioğlu</w:t>
      </w:r>
      <w:proofErr w:type="spellEnd"/>
      <w:r w:rsidR="00300920" w:rsidRPr="009321B4">
        <w:rPr>
          <w:lang w:val="es-ES"/>
        </w:rPr>
        <w:t xml:space="preserve"> et al., 2012). </w:t>
      </w:r>
      <w:r w:rsidR="002F60F2" w:rsidRPr="009321B4">
        <w:rPr>
          <w:lang w:val="es-ES"/>
        </w:rPr>
        <w:t>Hay evidencia de distintos impactos del cambio climático</w:t>
      </w:r>
      <w:r w:rsidR="00412796" w:rsidRPr="009321B4">
        <w:rPr>
          <w:lang w:val="es-ES"/>
        </w:rPr>
        <w:t xml:space="preserve"> en las </w:t>
      </w:r>
      <w:r w:rsidR="00C02C2C" w:rsidRPr="009321B4">
        <w:rPr>
          <w:lang w:val="es-ES"/>
        </w:rPr>
        <w:t>poblaciones</w:t>
      </w:r>
      <w:r w:rsidR="00412796" w:rsidRPr="009321B4">
        <w:rPr>
          <w:lang w:val="es-ES"/>
        </w:rPr>
        <w:t xml:space="preserve"> de las aves</w:t>
      </w:r>
      <w:r w:rsidR="002F60F2" w:rsidRPr="009321B4">
        <w:rPr>
          <w:lang w:val="es-ES"/>
        </w:rPr>
        <w:t xml:space="preserve">, como cambios en las distribuciones y </w:t>
      </w:r>
      <w:r w:rsidR="00412796" w:rsidRPr="009321B4">
        <w:rPr>
          <w:lang w:val="es-ES"/>
        </w:rPr>
        <w:t>la supervivencia (</w:t>
      </w:r>
      <w:proofErr w:type="spellStart"/>
      <w:r w:rsidR="00412796" w:rsidRPr="009321B4">
        <w:rPr>
          <w:lang w:val="es-ES"/>
        </w:rPr>
        <w:t>Barbraud</w:t>
      </w:r>
      <w:proofErr w:type="spellEnd"/>
      <w:r w:rsidR="00412796" w:rsidRPr="009321B4">
        <w:rPr>
          <w:lang w:val="es-ES"/>
        </w:rPr>
        <w:t xml:space="preserve"> &amp; </w:t>
      </w:r>
      <w:proofErr w:type="spellStart"/>
      <w:r w:rsidR="00412796" w:rsidRPr="009321B4">
        <w:rPr>
          <w:lang w:val="es-ES"/>
        </w:rPr>
        <w:t>Weimerskirch</w:t>
      </w:r>
      <w:proofErr w:type="spellEnd"/>
      <w:r w:rsidR="00412796" w:rsidRPr="009321B4">
        <w:rPr>
          <w:lang w:val="es-ES"/>
        </w:rPr>
        <w:t xml:space="preserve">, 2001; Crick, 2004; </w:t>
      </w:r>
      <w:proofErr w:type="spellStart"/>
      <w:r w:rsidR="00412796" w:rsidRPr="009321B4">
        <w:rPr>
          <w:lang w:val="es-ES"/>
        </w:rPr>
        <w:t>Pounds</w:t>
      </w:r>
      <w:proofErr w:type="spellEnd"/>
      <w:r w:rsidR="00412796" w:rsidRPr="009321B4">
        <w:rPr>
          <w:lang w:val="es-ES"/>
        </w:rPr>
        <w:t xml:space="preserve"> et al., 1999).  </w:t>
      </w:r>
      <w:r w:rsidR="00E03FF6" w:rsidRPr="009321B4">
        <w:rPr>
          <w:lang w:val="es-ES"/>
        </w:rPr>
        <w:t>En e</w:t>
      </w:r>
      <w:r w:rsidR="00412796" w:rsidRPr="009321B4">
        <w:rPr>
          <w:lang w:val="es-ES"/>
        </w:rPr>
        <w:t>l campo de investigación de la fenología, el estudio de</w:t>
      </w:r>
      <w:r w:rsidR="00E03FF6" w:rsidRPr="009321B4">
        <w:rPr>
          <w:lang w:val="es-ES"/>
        </w:rPr>
        <w:t xml:space="preserve"> la cronología y duración de</w:t>
      </w:r>
      <w:r w:rsidR="00412796" w:rsidRPr="009321B4">
        <w:rPr>
          <w:lang w:val="es-ES"/>
        </w:rPr>
        <w:t xml:space="preserve"> las etapas dentro los ciclos de vida de las plantas y los </w:t>
      </w:r>
      <w:r w:rsidR="00C02C2C" w:rsidRPr="009321B4">
        <w:rPr>
          <w:lang w:val="es-ES"/>
        </w:rPr>
        <w:t>animales</w:t>
      </w:r>
      <w:r w:rsidR="00412796" w:rsidRPr="009321B4">
        <w:rPr>
          <w:lang w:val="es-ES"/>
        </w:rPr>
        <w:t xml:space="preserve">, presenta la mejor evidencia </w:t>
      </w:r>
      <w:r w:rsidR="00E03FF6" w:rsidRPr="009321B4">
        <w:rPr>
          <w:lang w:val="es-ES"/>
        </w:rPr>
        <w:t>de</w:t>
      </w:r>
      <w:r w:rsidR="00412796" w:rsidRPr="009321B4">
        <w:rPr>
          <w:lang w:val="es-ES"/>
        </w:rPr>
        <w:t xml:space="preserve"> los efectos del cambio climático </w:t>
      </w:r>
      <w:r w:rsidR="003F59C9" w:rsidRPr="009321B4">
        <w:rPr>
          <w:lang w:val="es-ES"/>
        </w:rPr>
        <w:t>(Black, 2017; Crick, 2004).</w:t>
      </w:r>
    </w:p>
    <w:p w14:paraId="28ABBB2E" w14:textId="77777777" w:rsidR="005A540E" w:rsidRPr="009321B4" w:rsidRDefault="005A540E" w:rsidP="00F063E0">
      <w:pPr>
        <w:rPr>
          <w:lang w:val="es-ES"/>
        </w:rPr>
      </w:pPr>
    </w:p>
    <w:p w14:paraId="430A937A" w14:textId="16161DAB" w:rsidR="003F59C9" w:rsidRPr="009321B4" w:rsidRDefault="003F59C9" w:rsidP="00F063E0">
      <w:pPr>
        <w:rPr>
          <w:lang w:val="es-ES"/>
        </w:rPr>
      </w:pPr>
      <w:r w:rsidRPr="009321B4">
        <w:rPr>
          <w:lang w:val="es-ES"/>
        </w:rPr>
        <w:tab/>
      </w:r>
      <w:r w:rsidR="005169AB" w:rsidRPr="009321B4">
        <w:rPr>
          <w:lang w:val="es-ES"/>
        </w:rPr>
        <w:t>Por ejemplo, muchas especies de aves están cambiando la fecha en que empiezan la temporada reproductiv</w:t>
      </w:r>
      <w:r w:rsidR="00C02C2C" w:rsidRPr="009321B4">
        <w:rPr>
          <w:lang w:val="es-ES"/>
        </w:rPr>
        <w:t>a</w:t>
      </w:r>
      <w:r w:rsidR="005169AB" w:rsidRPr="009321B4">
        <w:rPr>
          <w:lang w:val="es-ES"/>
        </w:rPr>
        <w:t xml:space="preserve">, probablemente en respuesta a cambios en la </w:t>
      </w:r>
      <w:r w:rsidR="00C02C2C" w:rsidRPr="009321B4">
        <w:rPr>
          <w:lang w:val="es-ES"/>
        </w:rPr>
        <w:t>fenología</w:t>
      </w:r>
      <w:r w:rsidR="005169AB" w:rsidRPr="009321B4">
        <w:rPr>
          <w:lang w:val="es-ES"/>
        </w:rPr>
        <w:t xml:space="preserve"> de las plantas que consumen (Crick, 2004; Crick et al., 1997)</w:t>
      </w:r>
      <w:r w:rsidR="00FC23A4" w:rsidRPr="009321B4">
        <w:rPr>
          <w:lang w:val="es-ES"/>
        </w:rPr>
        <w:t>.</w:t>
      </w:r>
      <w:r w:rsidR="00C02C2C" w:rsidRPr="009321B4">
        <w:rPr>
          <w:lang w:val="es-ES"/>
        </w:rPr>
        <w:t xml:space="preserve"> </w:t>
      </w:r>
      <w:r w:rsidR="00871728" w:rsidRPr="009321B4">
        <w:rPr>
          <w:lang w:val="es-ES"/>
        </w:rPr>
        <w:t xml:space="preserve">Estos cambios </w:t>
      </w:r>
      <w:r w:rsidR="00E03FF6" w:rsidRPr="009321B4">
        <w:rPr>
          <w:lang w:val="es-ES"/>
        </w:rPr>
        <w:t>estarían</w:t>
      </w:r>
      <w:r w:rsidR="00871728" w:rsidRPr="009321B4">
        <w:rPr>
          <w:lang w:val="es-ES"/>
        </w:rPr>
        <w:t xml:space="preserve"> relacionados con cambios en el clima, como precipitación y temperatura, y </w:t>
      </w:r>
      <w:r w:rsidR="000A4BB0" w:rsidRPr="009321B4">
        <w:rPr>
          <w:lang w:val="es-ES"/>
        </w:rPr>
        <w:t xml:space="preserve">muchas investigaciones han mostrado una correlación entre el clima y el comienzo de la temporada reproductiva (Crick &amp; </w:t>
      </w:r>
      <w:proofErr w:type="spellStart"/>
      <w:r w:rsidR="000A4BB0" w:rsidRPr="009321B4">
        <w:rPr>
          <w:lang w:val="es-ES"/>
        </w:rPr>
        <w:t>Sparks</w:t>
      </w:r>
      <w:proofErr w:type="spellEnd"/>
      <w:r w:rsidR="000A4BB0" w:rsidRPr="009321B4">
        <w:rPr>
          <w:lang w:val="es-ES"/>
        </w:rPr>
        <w:t>, 1999; Dunn &amp; Winkler, 1999)</w:t>
      </w:r>
      <w:r w:rsidR="00871728" w:rsidRPr="009321B4">
        <w:rPr>
          <w:lang w:val="es-ES"/>
        </w:rPr>
        <w:t>.</w:t>
      </w:r>
      <w:r w:rsidR="000A4BB0" w:rsidRPr="009321B4">
        <w:rPr>
          <w:lang w:val="es-ES"/>
        </w:rPr>
        <w:t xml:space="preserve"> </w:t>
      </w:r>
      <w:r w:rsidR="00F25593" w:rsidRPr="009321B4">
        <w:rPr>
          <w:lang w:val="es-ES"/>
        </w:rPr>
        <w:t xml:space="preserve">Generalmente, </w:t>
      </w:r>
      <w:r w:rsidR="005401D5" w:rsidRPr="009321B4">
        <w:rPr>
          <w:lang w:val="es-ES"/>
        </w:rPr>
        <w:t xml:space="preserve">hay </w:t>
      </w:r>
      <w:r w:rsidR="00F25593" w:rsidRPr="009321B4">
        <w:rPr>
          <w:lang w:val="es-ES"/>
        </w:rPr>
        <w:t xml:space="preserve">una correlación inversa entre </w:t>
      </w:r>
      <w:r w:rsidR="005401D5" w:rsidRPr="009321B4">
        <w:rPr>
          <w:lang w:val="es-ES"/>
        </w:rPr>
        <w:t>la temperatura y la fecha de</w:t>
      </w:r>
      <w:r w:rsidR="00631D51" w:rsidRPr="009321B4">
        <w:rPr>
          <w:lang w:val="es-ES"/>
        </w:rPr>
        <w:t xml:space="preserve"> </w:t>
      </w:r>
      <w:r w:rsidR="005401D5" w:rsidRPr="009321B4">
        <w:rPr>
          <w:lang w:val="es-ES"/>
        </w:rPr>
        <w:t>l</w:t>
      </w:r>
      <w:r w:rsidR="00631D51" w:rsidRPr="009321B4">
        <w:rPr>
          <w:lang w:val="es-ES"/>
        </w:rPr>
        <w:t>a</w:t>
      </w:r>
      <w:r w:rsidR="005401D5" w:rsidRPr="009321B4">
        <w:rPr>
          <w:lang w:val="es-ES"/>
        </w:rPr>
        <w:t xml:space="preserve"> puest</w:t>
      </w:r>
      <w:r w:rsidR="00E03FF6" w:rsidRPr="009321B4">
        <w:rPr>
          <w:lang w:val="es-ES"/>
        </w:rPr>
        <w:t>a</w:t>
      </w:r>
      <w:r w:rsidR="005401D5" w:rsidRPr="009321B4">
        <w:rPr>
          <w:lang w:val="es-ES"/>
        </w:rPr>
        <w:t xml:space="preserve">, con fechas más tempranas en años con temperaturas más altas (Crick &amp; </w:t>
      </w:r>
      <w:proofErr w:type="spellStart"/>
      <w:r w:rsidR="005401D5" w:rsidRPr="009321B4">
        <w:rPr>
          <w:lang w:val="es-ES"/>
        </w:rPr>
        <w:t>Sparks</w:t>
      </w:r>
      <w:proofErr w:type="spellEnd"/>
      <w:r w:rsidR="005401D5" w:rsidRPr="009321B4">
        <w:rPr>
          <w:lang w:val="es-ES"/>
        </w:rPr>
        <w:t xml:space="preserve">, 1999; Dunn &amp; Winkler, 1999). </w:t>
      </w:r>
      <w:r w:rsidR="003237C7" w:rsidRPr="009321B4">
        <w:rPr>
          <w:lang w:val="es-ES"/>
        </w:rPr>
        <w:t>Usando pron</w:t>
      </w:r>
      <w:r w:rsidR="00E03FF6" w:rsidRPr="009321B4">
        <w:rPr>
          <w:lang w:val="es-ES"/>
        </w:rPr>
        <w:t>ó</w:t>
      </w:r>
      <w:r w:rsidR="003237C7" w:rsidRPr="009321B4">
        <w:rPr>
          <w:lang w:val="es-ES"/>
        </w:rPr>
        <w:t>stic</w:t>
      </w:r>
      <w:r w:rsidR="00E03FF6" w:rsidRPr="009321B4">
        <w:rPr>
          <w:lang w:val="es-ES"/>
        </w:rPr>
        <w:t>os</w:t>
      </w:r>
      <w:r w:rsidR="003237C7" w:rsidRPr="009321B4">
        <w:rPr>
          <w:lang w:val="es-ES"/>
        </w:rPr>
        <w:t xml:space="preserve"> actuales, estos datos sugieren que muchas especies vayan a ajustar su temporada reproductiv</w:t>
      </w:r>
      <w:r w:rsidR="00E03FF6" w:rsidRPr="009321B4">
        <w:rPr>
          <w:lang w:val="es-ES"/>
        </w:rPr>
        <w:t>a</w:t>
      </w:r>
      <w:r w:rsidR="003237C7" w:rsidRPr="009321B4">
        <w:rPr>
          <w:lang w:val="es-ES"/>
        </w:rPr>
        <w:t xml:space="preserve"> en respuesta al cambio climático para adaptar</w:t>
      </w:r>
      <w:r w:rsidR="00E03FF6" w:rsidRPr="009321B4">
        <w:rPr>
          <w:lang w:val="es-ES"/>
        </w:rPr>
        <w:t>se</w:t>
      </w:r>
      <w:r w:rsidR="003237C7" w:rsidRPr="009321B4">
        <w:rPr>
          <w:lang w:val="es-ES"/>
        </w:rPr>
        <w:t xml:space="preserve"> a diferentes patrones </w:t>
      </w:r>
      <w:r w:rsidR="00E03FF6" w:rsidRPr="009321B4">
        <w:rPr>
          <w:lang w:val="es-ES"/>
        </w:rPr>
        <w:t>de</w:t>
      </w:r>
      <w:r w:rsidR="003237C7" w:rsidRPr="009321B4">
        <w:rPr>
          <w:lang w:val="es-ES"/>
        </w:rPr>
        <w:t xml:space="preserve"> temperatura y precipitación (Crick &amp; </w:t>
      </w:r>
      <w:proofErr w:type="spellStart"/>
      <w:r w:rsidR="003237C7" w:rsidRPr="009321B4">
        <w:rPr>
          <w:lang w:val="es-ES"/>
        </w:rPr>
        <w:t>Sparks</w:t>
      </w:r>
      <w:proofErr w:type="spellEnd"/>
      <w:r w:rsidR="003237C7" w:rsidRPr="009321B4">
        <w:rPr>
          <w:lang w:val="es-ES"/>
        </w:rPr>
        <w:t>, 1999).</w:t>
      </w:r>
    </w:p>
    <w:p w14:paraId="18871884" w14:textId="77777777" w:rsidR="005A540E" w:rsidRPr="009321B4" w:rsidRDefault="005A540E" w:rsidP="00F063E0">
      <w:pPr>
        <w:rPr>
          <w:lang w:val="es-ES"/>
        </w:rPr>
      </w:pPr>
    </w:p>
    <w:p w14:paraId="6CF28A07" w14:textId="0655D0C9" w:rsidR="00094EE4" w:rsidRPr="009321B4" w:rsidRDefault="003237C7" w:rsidP="00F063E0">
      <w:pPr>
        <w:rPr>
          <w:lang w:val="es-ES"/>
        </w:rPr>
      </w:pPr>
      <w:r w:rsidRPr="009321B4">
        <w:rPr>
          <w:lang w:val="es-ES"/>
        </w:rPr>
        <w:tab/>
      </w:r>
      <w:r w:rsidR="00680E9B" w:rsidRPr="009321B4">
        <w:rPr>
          <w:lang w:val="es-ES"/>
        </w:rPr>
        <w:t xml:space="preserve">El impacto de </w:t>
      </w:r>
      <w:r w:rsidR="00E03FF6" w:rsidRPr="009321B4">
        <w:rPr>
          <w:lang w:val="es-ES"/>
        </w:rPr>
        <w:t>los</w:t>
      </w:r>
      <w:r w:rsidR="00680E9B" w:rsidRPr="009321B4">
        <w:rPr>
          <w:lang w:val="es-ES"/>
        </w:rPr>
        <w:t xml:space="preserve"> cambios </w:t>
      </w:r>
      <w:r w:rsidR="00E03FF6" w:rsidRPr="009321B4">
        <w:rPr>
          <w:lang w:val="es-ES"/>
        </w:rPr>
        <w:t>en el</w:t>
      </w:r>
      <w:r w:rsidR="00680E9B" w:rsidRPr="009321B4">
        <w:rPr>
          <w:lang w:val="es-ES"/>
        </w:rPr>
        <w:t xml:space="preserve"> ciclo reproductivo en la aptitud de las aves varía depend</w:t>
      </w:r>
      <w:r w:rsidR="00E03FF6" w:rsidRPr="009321B4">
        <w:rPr>
          <w:lang w:val="es-ES"/>
        </w:rPr>
        <w:t>iendo de</w:t>
      </w:r>
      <w:r w:rsidR="00680E9B" w:rsidRPr="009321B4">
        <w:rPr>
          <w:lang w:val="es-ES"/>
        </w:rPr>
        <w:t xml:space="preserve"> la especie y </w:t>
      </w:r>
      <w:r w:rsidR="00536C8F" w:rsidRPr="009321B4">
        <w:rPr>
          <w:lang w:val="es-ES"/>
        </w:rPr>
        <w:t>el lugar, especialmente porque hay much</w:t>
      </w:r>
      <w:r w:rsidR="00E03FF6" w:rsidRPr="009321B4">
        <w:rPr>
          <w:lang w:val="es-ES"/>
        </w:rPr>
        <w:t>a</w:t>
      </w:r>
      <w:r w:rsidR="00536C8F" w:rsidRPr="009321B4">
        <w:rPr>
          <w:lang w:val="es-ES"/>
        </w:rPr>
        <w:t>s variables interconectad</w:t>
      </w:r>
      <w:r w:rsidR="00E03FF6" w:rsidRPr="009321B4">
        <w:rPr>
          <w:lang w:val="es-ES"/>
        </w:rPr>
        <w:t>a</w:t>
      </w:r>
      <w:r w:rsidR="00536C8F" w:rsidRPr="009321B4">
        <w:rPr>
          <w:lang w:val="es-ES"/>
        </w:rPr>
        <w:t xml:space="preserve">s que afectan </w:t>
      </w:r>
      <w:r w:rsidR="00E03FF6" w:rsidRPr="009321B4">
        <w:rPr>
          <w:lang w:val="es-ES"/>
        </w:rPr>
        <w:t>a</w:t>
      </w:r>
      <w:r w:rsidR="00536C8F" w:rsidRPr="009321B4">
        <w:rPr>
          <w:lang w:val="es-ES"/>
        </w:rPr>
        <w:t xml:space="preserve">l éxito reproductivo (Crick, 2004). Por ejemplo, </w:t>
      </w:r>
      <w:r w:rsidR="00F34D44" w:rsidRPr="009321B4">
        <w:rPr>
          <w:lang w:val="es-ES"/>
        </w:rPr>
        <w:t xml:space="preserve">el </w:t>
      </w:r>
      <w:proofErr w:type="spellStart"/>
      <w:r w:rsidR="00F34D44" w:rsidRPr="009321B4">
        <w:rPr>
          <w:lang w:val="es-ES"/>
        </w:rPr>
        <w:t>papamosca</w:t>
      </w:r>
      <w:proofErr w:type="spellEnd"/>
      <w:r w:rsidR="00F34D44" w:rsidRPr="009321B4">
        <w:rPr>
          <w:lang w:val="es-ES"/>
        </w:rPr>
        <w:t xml:space="preserve"> cerrojillo (</w:t>
      </w:r>
      <w:proofErr w:type="spellStart"/>
      <w:r w:rsidR="00F34D44" w:rsidRPr="009321B4">
        <w:rPr>
          <w:i/>
          <w:iCs/>
          <w:lang w:val="es-ES"/>
        </w:rPr>
        <w:t>Ficedula</w:t>
      </w:r>
      <w:proofErr w:type="spellEnd"/>
      <w:r w:rsidR="00F34D44" w:rsidRPr="009321B4">
        <w:rPr>
          <w:i/>
          <w:iCs/>
          <w:lang w:val="es-ES"/>
        </w:rPr>
        <w:t xml:space="preserve"> </w:t>
      </w:r>
      <w:proofErr w:type="spellStart"/>
      <w:r w:rsidR="00F34D44" w:rsidRPr="009321B4">
        <w:rPr>
          <w:i/>
          <w:iCs/>
          <w:lang w:val="es-ES"/>
        </w:rPr>
        <w:t>hypoleuca</w:t>
      </w:r>
      <w:proofErr w:type="spellEnd"/>
      <w:r w:rsidR="00F34D44" w:rsidRPr="009321B4">
        <w:rPr>
          <w:lang w:val="es-ES"/>
        </w:rPr>
        <w:t xml:space="preserve">) de Europa y </w:t>
      </w:r>
      <w:proofErr w:type="spellStart"/>
      <w:r w:rsidR="00F34D44" w:rsidRPr="009321B4">
        <w:rPr>
          <w:lang w:val="es-ES"/>
        </w:rPr>
        <w:t>Africa</w:t>
      </w:r>
      <w:proofErr w:type="spellEnd"/>
      <w:r w:rsidR="00F34D44" w:rsidRPr="009321B4">
        <w:rPr>
          <w:lang w:val="es-ES"/>
        </w:rPr>
        <w:t xml:space="preserve"> </w:t>
      </w:r>
      <w:r w:rsidR="0096402D" w:rsidRPr="009321B4">
        <w:rPr>
          <w:lang w:val="es-ES"/>
        </w:rPr>
        <w:t xml:space="preserve">empieza su temporada reproductiva más temprano en primaveras más </w:t>
      </w:r>
      <w:r w:rsidR="00E03FF6" w:rsidRPr="009321B4">
        <w:rPr>
          <w:lang w:val="es-ES"/>
        </w:rPr>
        <w:t>cálidas</w:t>
      </w:r>
      <w:r w:rsidR="007806AE" w:rsidRPr="009321B4">
        <w:rPr>
          <w:lang w:val="es-ES"/>
        </w:rPr>
        <w:t xml:space="preserve"> y, en est</w:t>
      </w:r>
      <w:r w:rsidR="00E03FF6" w:rsidRPr="009321B4">
        <w:rPr>
          <w:lang w:val="es-ES"/>
        </w:rPr>
        <w:t>o</w:t>
      </w:r>
      <w:r w:rsidR="007806AE" w:rsidRPr="009321B4">
        <w:rPr>
          <w:lang w:val="es-ES"/>
        </w:rPr>
        <w:t xml:space="preserve">s años, aumenta el número de huevos en el </w:t>
      </w:r>
      <w:r w:rsidR="006B3D2C" w:rsidRPr="009321B4">
        <w:rPr>
          <w:lang w:val="es-ES"/>
        </w:rPr>
        <w:t>nido,</w:t>
      </w:r>
      <w:r w:rsidR="0053109C" w:rsidRPr="009321B4">
        <w:rPr>
          <w:lang w:val="es-ES"/>
        </w:rPr>
        <w:t xml:space="preserve"> pero </w:t>
      </w:r>
      <w:r w:rsidR="006B3D2C" w:rsidRPr="009321B4">
        <w:rPr>
          <w:lang w:val="es-ES"/>
        </w:rPr>
        <w:t>est</w:t>
      </w:r>
      <w:r w:rsidR="00E03FF6" w:rsidRPr="009321B4">
        <w:rPr>
          <w:lang w:val="es-ES"/>
        </w:rPr>
        <w:t>e</w:t>
      </w:r>
      <w:r w:rsidR="006B3D2C" w:rsidRPr="009321B4">
        <w:rPr>
          <w:lang w:val="es-ES"/>
        </w:rPr>
        <w:t xml:space="preserve"> </w:t>
      </w:r>
      <w:r w:rsidR="00E03FF6" w:rsidRPr="009321B4">
        <w:rPr>
          <w:lang w:val="es-ES"/>
        </w:rPr>
        <w:t>incremento</w:t>
      </w:r>
      <w:r w:rsidR="006B3D2C" w:rsidRPr="009321B4">
        <w:rPr>
          <w:lang w:val="es-ES"/>
        </w:rPr>
        <w:t xml:space="preserve"> no correlaciona siempre con</w:t>
      </w:r>
      <w:r w:rsidR="00E03FF6" w:rsidRPr="009321B4">
        <w:rPr>
          <w:lang w:val="es-ES"/>
        </w:rPr>
        <w:t xml:space="preserve"> un</w:t>
      </w:r>
      <w:r w:rsidR="006B3D2C" w:rsidRPr="009321B4">
        <w:rPr>
          <w:lang w:val="es-ES"/>
        </w:rPr>
        <w:t xml:space="preserve"> </w:t>
      </w:r>
      <w:r w:rsidR="00072B21" w:rsidRPr="009321B4">
        <w:rPr>
          <w:lang w:val="es-ES"/>
        </w:rPr>
        <w:t>mayor</w:t>
      </w:r>
      <w:r w:rsidR="006B3D2C" w:rsidRPr="009321B4">
        <w:rPr>
          <w:lang w:val="es-ES"/>
        </w:rPr>
        <w:t xml:space="preserve"> éxito reproductivo (Crick, 2004; </w:t>
      </w:r>
      <w:proofErr w:type="spellStart"/>
      <w:r w:rsidR="006B3D2C" w:rsidRPr="009321B4">
        <w:rPr>
          <w:lang w:val="es-ES"/>
        </w:rPr>
        <w:lastRenderedPageBreak/>
        <w:t>Järvinen</w:t>
      </w:r>
      <w:proofErr w:type="spellEnd"/>
      <w:r w:rsidR="006B3D2C" w:rsidRPr="009321B4">
        <w:rPr>
          <w:lang w:val="es-ES"/>
        </w:rPr>
        <w:t>, 1996).</w:t>
      </w:r>
      <w:r w:rsidR="000952B1">
        <w:rPr>
          <w:lang w:val="es-ES"/>
        </w:rPr>
        <w:t xml:space="preserve"> </w:t>
      </w:r>
      <w:r w:rsidR="00E03FF6" w:rsidRPr="009321B4">
        <w:rPr>
          <w:lang w:val="es-ES"/>
        </w:rPr>
        <w:t>Sin embargo</w:t>
      </w:r>
      <w:r w:rsidR="006B3D2C" w:rsidRPr="009321B4">
        <w:rPr>
          <w:lang w:val="es-ES"/>
        </w:rPr>
        <w:t xml:space="preserve">, hay evidencia que en algunos casos estos cambios en la fenología pueden resultar en un desequilibrio entre el ciclo de vida y la disponibilidad de recursos (Jones &amp; </w:t>
      </w:r>
      <w:proofErr w:type="spellStart"/>
      <w:r w:rsidR="006B3D2C" w:rsidRPr="009321B4">
        <w:rPr>
          <w:lang w:val="es-ES"/>
        </w:rPr>
        <w:t>Cresswell</w:t>
      </w:r>
      <w:proofErr w:type="spellEnd"/>
      <w:r w:rsidR="006B3D2C" w:rsidRPr="009321B4">
        <w:rPr>
          <w:lang w:val="es-ES"/>
        </w:rPr>
        <w:t xml:space="preserve">, 2010). </w:t>
      </w:r>
      <w:r w:rsidR="006279E9" w:rsidRPr="009321B4">
        <w:rPr>
          <w:lang w:val="es-ES"/>
        </w:rPr>
        <w:t xml:space="preserve">En su análisis, Jones y </w:t>
      </w:r>
      <w:proofErr w:type="spellStart"/>
      <w:r w:rsidR="006279E9" w:rsidRPr="009321B4">
        <w:rPr>
          <w:lang w:val="es-ES"/>
        </w:rPr>
        <w:t>Cresswell</w:t>
      </w:r>
      <w:proofErr w:type="spellEnd"/>
      <w:r w:rsidR="006279E9" w:rsidRPr="009321B4">
        <w:rPr>
          <w:lang w:val="es-ES"/>
        </w:rPr>
        <w:t xml:space="preserve"> (2010) descubr</w:t>
      </w:r>
      <w:r w:rsidR="00E03FF6" w:rsidRPr="009321B4">
        <w:rPr>
          <w:lang w:val="es-ES"/>
        </w:rPr>
        <w:t>ieron</w:t>
      </w:r>
      <w:r w:rsidR="006279E9" w:rsidRPr="009321B4">
        <w:rPr>
          <w:lang w:val="es-ES"/>
        </w:rPr>
        <w:t xml:space="preserve"> que</w:t>
      </w:r>
      <w:r w:rsidR="00E03FF6" w:rsidRPr="009321B4">
        <w:rPr>
          <w:lang w:val="es-ES"/>
        </w:rPr>
        <w:t xml:space="preserve"> </w:t>
      </w:r>
      <w:r w:rsidR="006279E9" w:rsidRPr="009321B4">
        <w:rPr>
          <w:lang w:val="es-ES"/>
        </w:rPr>
        <w:t>en aves migratorias</w:t>
      </w:r>
      <w:r w:rsidR="00E03FF6" w:rsidRPr="009321B4">
        <w:rPr>
          <w:lang w:val="es-ES"/>
        </w:rPr>
        <w:t xml:space="preserve"> </w:t>
      </w:r>
      <w:r w:rsidR="006279E9" w:rsidRPr="009321B4">
        <w:rPr>
          <w:lang w:val="es-ES"/>
        </w:rPr>
        <w:t xml:space="preserve">diferencias entre la temperatura en las zonas de invernada y las zonas de reproducción </w:t>
      </w:r>
      <w:r w:rsidR="00094EE4" w:rsidRPr="009321B4">
        <w:rPr>
          <w:lang w:val="es-ES"/>
        </w:rPr>
        <w:t xml:space="preserve">y </w:t>
      </w:r>
      <w:r w:rsidR="00E03FF6" w:rsidRPr="009321B4">
        <w:rPr>
          <w:lang w:val="es-ES"/>
        </w:rPr>
        <w:t xml:space="preserve">a </w:t>
      </w:r>
      <w:r w:rsidR="00094EE4" w:rsidRPr="009321B4">
        <w:rPr>
          <w:lang w:val="es-ES"/>
        </w:rPr>
        <w:t>l</w:t>
      </w:r>
      <w:r w:rsidR="00E03FF6" w:rsidRPr="009321B4">
        <w:rPr>
          <w:lang w:val="es-ES"/>
        </w:rPr>
        <w:t>o</w:t>
      </w:r>
      <w:r w:rsidR="00094EE4" w:rsidRPr="009321B4">
        <w:rPr>
          <w:lang w:val="es-ES"/>
        </w:rPr>
        <w:t xml:space="preserve"> largo de las rutas migratorias fueron buenos predictores de la tendencia de la población. Estas investigaciones sugieren que cambios en la fenología de las aves pued</w:t>
      </w:r>
      <w:r w:rsidR="00DC79B7" w:rsidRPr="009321B4">
        <w:rPr>
          <w:lang w:val="es-ES"/>
        </w:rPr>
        <w:t>a</w:t>
      </w:r>
      <w:r w:rsidR="00094EE4" w:rsidRPr="009321B4">
        <w:rPr>
          <w:lang w:val="es-ES"/>
        </w:rPr>
        <w:t xml:space="preserve">n afectar el estatus de las poblaciones, especialmente las poblaciones migratorias. </w:t>
      </w:r>
    </w:p>
    <w:p w14:paraId="2F3DB167" w14:textId="77777777" w:rsidR="005A540E" w:rsidRPr="009321B4" w:rsidRDefault="005A540E" w:rsidP="00F063E0">
      <w:pPr>
        <w:rPr>
          <w:lang w:val="es-ES"/>
        </w:rPr>
      </w:pPr>
    </w:p>
    <w:p w14:paraId="6065E390" w14:textId="44A62A82" w:rsidR="007970C4" w:rsidRPr="009321B4" w:rsidRDefault="00094EE4" w:rsidP="00DC79B7">
      <w:pPr>
        <w:rPr>
          <w:lang w:val="es-ES"/>
        </w:rPr>
      </w:pPr>
      <w:r w:rsidRPr="009321B4">
        <w:rPr>
          <w:lang w:val="es-ES"/>
        </w:rPr>
        <w:tab/>
        <w:t>Los pingüinos (</w:t>
      </w:r>
      <w:proofErr w:type="spellStart"/>
      <w:r w:rsidRPr="009321B4">
        <w:rPr>
          <w:i/>
          <w:iCs/>
          <w:lang w:val="es-ES"/>
        </w:rPr>
        <w:t>Spheniscidae</w:t>
      </w:r>
      <w:proofErr w:type="spellEnd"/>
      <w:r w:rsidRPr="009321B4">
        <w:rPr>
          <w:lang w:val="es-ES"/>
        </w:rPr>
        <w:t xml:space="preserve">) son uno de los grupos de aves marinas más </w:t>
      </w:r>
      <w:r w:rsidR="00E03FF6" w:rsidRPr="009321B4">
        <w:rPr>
          <w:lang w:val="es-ES"/>
        </w:rPr>
        <w:t>amenazados</w:t>
      </w:r>
      <w:r w:rsidR="00FC37D5" w:rsidRPr="009321B4">
        <w:rPr>
          <w:lang w:val="es-ES"/>
        </w:rPr>
        <w:t xml:space="preserve"> del mundo y</w:t>
      </w:r>
      <w:r w:rsidRPr="009321B4">
        <w:rPr>
          <w:lang w:val="es-ES"/>
        </w:rPr>
        <w:t xml:space="preserve"> son afectados por estos cambios fenológicos</w:t>
      </w:r>
      <w:r w:rsidR="00FC37D5" w:rsidRPr="009321B4">
        <w:rPr>
          <w:lang w:val="es-ES"/>
        </w:rPr>
        <w:t xml:space="preserve"> a causa de</w:t>
      </w:r>
      <w:r w:rsidR="00072B21" w:rsidRPr="009321B4">
        <w:rPr>
          <w:lang w:val="es-ES"/>
        </w:rPr>
        <w:t>l</w:t>
      </w:r>
      <w:r w:rsidR="00FC37D5" w:rsidRPr="009321B4">
        <w:rPr>
          <w:lang w:val="es-ES"/>
        </w:rPr>
        <w:t xml:space="preserve"> cambio climático, entre otras amenazas</w:t>
      </w:r>
      <w:r w:rsidR="00E15D2D" w:rsidRPr="009321B4">
        <w:rPr>
          <w:lang w:val="es-ES"/>
        </w:rPr>
        <w:t xml:space="preserve"> </w:t>
      </w:r>
      <w:r w:rsidR="00FC37D5" w:rsidRPr="009321B4">
        <w:rPr>
          <w:lang w:val="es-ES"/>
        </w:rPr>
        <w:t xml:space="preserve">(Black, 2017; </w:t>
      </w:r>
      <w:proofErr w:type="spellStart"/>
      <w:r w:rsidR="00FC37D5" w:rsidRPr="009321B4">
        <w:rPr>
          <w:lang w:val="es-ES"/>
        </w:rPr>
        <w:t>Croxall</w:t>
      </w:r>
      <w:proofErr w:type="spellEnd"/>
      <w:r w:rsidR="00FC37D5" w:rsidRPr="009321B4">
        <w:rPr>
          <w:lang w:val="es-ES"/>
        </w:rPr>
        <w:t xml:space="preserve"> et al., 2012; Forcada &amp; </w:t>
      </w:r>
      <w:proofErr w:type="spellStart"/>
      <w:r w:rsidR="00FC37D5" w:rsidRPr="009321B4">
        <w:rPr>
          <w:lang w:val="es-ES"/>
        </w:rPr>
        <w:t>Trathan</w:t>
      </w:r>
      <w:proofErr w:type="spellEnd"/>
      <w:r w:rsidR="00FC37D5" w:rsidRPr="009321B4">
        <w:rPr>
          <w:lang w:val="es-ES"/>
        </w:rPr>
        <w:t xml:space="preserve">, 2009; </w:t>
      </w:r>
      <w:proofErr w:type="spellStart"/>
      <w:r w:rsidR="00FC37D5" w:rsidRPr="009321B4">
        <w:rPr>
          <w:lang w:val="es-ES"/>
        </w:rPr>
        <w:t>Trathan</w:t>
      </w:r>
      <w:proofErr w:type="spellEnd"/>
      <w:r w:rsidR="00FC37D5" w:rsidRPr="009321B4">
        <w:rPr>
          <w:lang w:val="es-ES"/>
        </w:rPr>
        <w:t xml:space="preserve"> et al., 2014). </w:t>
      </w:r>
      <w:r w:rsidR="00DC79B7" w:rsidRPr="009321B4">
        <w:rPr>
          <w:lang w:val="es-ES"/>
        </w:rPr>
        <w:t>Cada especie de pingüino reaccion</w:t>
      </w:r>
      <w:r w:rsidR="00E03FF6" w:rsidRPr="009321B4">
        <w:rPr>
          <w:lang w:val="es-ES"/>
        </w:rPr>
        <w:t>a</w:t>
      </w:r>
      <w:r w:rsidR="00DC79B7" w:rsidRPr="009321B4">
        <w:rPr>
          <w:lang w:val="es-ES"/>
        </w:rPr>
        <w:t xml:space="preserve"> </w:t>
      </w:r>
      <w:r w:rsidR="00E03FF6" w:rsidRPr="009321B4">
        <w:rPr>
          <w:lang w:val="es-ES"/>
        </w:rPr>
        <w:t>de</w:t>
      </w:r>
      <w:r w:rsidR="00DC79B7" w:rsidRPr="009321B4">
        <w:rPr>
          <w:lang w:val="es-ES"/>
        </w:rPr>
        <w:t xml:space="preserve"> una manera diferente a los cambios actuales en el clima depend</w:t>
      </w:r>
      <w:r w:rsidR="00E03FF6" w:rsidRPr="009321B4">
        <w:rPr>
          <w:lang w:val="es-ES"/>
        </w:rPr>
        <w:t>iendo</w:t>
      </w:r>
      <w:r w:rsidR="00DC79B7" w:rsidRPr="009321B4">
        <w:rPr>
          <w:lang w:val="es-ES"/>
        </w:rPr>
        <w:t xml:space="preserve"> </w:t>
      </w:r>
      <w:r w:rsidR="00E03FF6" w:rsidRPr="009321B4">
        <w:rPr>
          <w:lang w:val="es-ES"/>
        </w:rPr>
        <w:t>de</w:t>
      </w:r>
      <w:r w:rsidR="00DC79B7" w:rsidRPr="009321B4">
        <w:rPr>
          <w:lang w:val="es-ES"/>
        </w:rPr>
        <w:t xml:space="preserve"> su forma de vida </w:t>
      </w:r>
      <w:r w:rsidR="0085579E" w:rsidRPr="009321B4">
        <w:rPr>
          <w:lang w:val="es-ES"/>
        </w:rPr>
        <w:t>y su</w:t>
      </w:r>
      <w:r w:rsidR="00DC79B7" w:rsidRPr="009321B4">
        <w:rPr>
          <w:lang w:val="es-ES"/>
        </w:rPr>
        <w:t xml:space="preserve"> distribución </w:t>
      </w:r>
      <w:r w:rsidR="00075C1B" w:rsidRPr="009321B4">
        <w:rPr>
          <w:lang w:val="es-ES"/>
        </w:rPr>
        <w:t xml:space="preserve">(Forcada &amp; </w:t>
      </w:r>
      <w:proofErr w:type="spellStart"/>
      <w:r w:rsidR="00075C1B" w:rsidRPr="009321B4">
        <w:rPr>
          <w:lang w:val="es-ES"/>
        </w:rPr>
        <w:t>Trathan</w:t>
      </w:r>
      <w:proofErr w:type="spellEnd"/>
      <w:r w:rsidR="00075C1B" w:rsidRPr="009321B4">
        <w:rPr>
          <w:lang w:val="es-ES"/>
        </w:rPr>
        <w:t>, 2009</w:t>
      </w:r>
      <w:r w:rsidR="0085579E" w:rsidRPr="009321B4">
        <w:rPr>
          <w:lang w:val="es-ES"/>
        </w:rPr>
        <w:t xml:space="preserve">). Las diferentes </w:t>
      </w:r>
      <w:r w:rsidR="00860311" w:rsidRPr="009321B4">
        <w:rPr>
          <w:lang w:val="es-ES"/>
        </w:rPr>
        <w:t xml:space="preserve">reacciones a </w:t>
      </w:r>
      <w:r w:rsidR="00E94D06" w:rsidRPr="009321B4">
        <w:rPr>
          <w:lang w:val="es-ES"/>
        </w:rPr>
        <w:t xml:space="preserve">estos cambios crean “ganadores” y “perdedores” en </w:t>
      </w:r>
      <w:r w:rsidR="00E03FF6" w:rsidRPr="009321B4">
        <w:rPr>
          <w:lang w:val="es-ES"/>
        </w:rPr>
        <w:t>su</w:t>
      </w:r>
      <w:r w:rsidR="00E94D06" w:rsidRPr="009321B4">
        <w:rPr>
          <w:lang w:val="es-ES"/>
        </w:rPr>
        <w:t xml:space="preserve"> esfuerzo para adaptar</w:t>
      </w:r>
      <w:r w:rsidR="00E03FF6" w:rsidRPr="009321B4">
        <w:rPr>
          <w:lang w:val="es-ES"/>
        </w:rPr>
        <w:t>se</w:t>
      </w:r>
      <w:r w:rsidR="00E94D06" w:rsidRPr="009321B4">
        <w:rPr>
          <w:lang w:val="es-ES"/>
        </w:rPr>
        <w:t xml:space="preserve"> a cambios climáticos, </w:t>
      </w:r>
      <w:r w:rsidR="00E03FF6" w:rsidRPr="009321B4">
        <w:rPr>
          <w:lang w:val="es-ES"/>
        </w:rPr>
        <w:t>dependiendo</w:t>
      </w:r>
      <w:r w:rsidR="00E94D06" w:rsidRPr="009321B4">
        <w:rPr>
          <w:lang w:val="es-ES"/>
        </w:rPr>
        <w:t xml:space="preserve"> </w:t>
      </w:r>
      <w:r w:rsidR="00E03FF6" w:rsidRPr="009321B4">
        <w:rPr>
          <w:lang w:val="es-ES"/>
        </w:rPr>
        <w:t>de</w:t>
      </w:r>
      <w:r w:rsidR="00E94D06" w:rsidRPr="009321B4">
        <w:rPr>
          <w:lang w:val="es-ES"/>
        </w:rPr>
        <w:t xml:space="preserve"> su flexibilidad y las necesidades de su reproducción (Clucas et al., 2014). </w:t>
      </w:r>
      <w:r w:rsidR="00E03FF6" w:rsidRPr="009321B4">
        <w:rPr>
          <w:lang w:val="es-ES"/>
        </w:rPr>
        <w:t xml:space="preserve">Los pingüinos, al igual de </w:t>
      </w:r>
      <w:r w:rsidR="005F5BD7" w:rsidRPr="009321B4">
        <w:rPr>
          <w:lang w:val="es-ES"/>
        </w:rPr>
        <w:t>otros grupos de avifauna</w:t>
      </w:r>
      <w:r w:rsidR="00E03FF6" w:rsidRPr="009321B4">
        <w:rPr>
          <w:lang w:val="es-ES"/>
        </w:rPr>
        <w:t>,</w:t>
      </w:r>
      <w:r w:rsidR="00A23AFD" w:rsidRPr="009321B4">
        <w:rPr>
          <w:lang w:val="es-ES"/>
        </w:rPr>
        <w:t xml:space="preserve"> están cambiando su fenología en respuesta al clima, especialmente la fecha de</w:t>
      </w:r>
      <w:r w:rsidR="00631D51" w:rsidRPr="009321B4">
        <w:rPr>
          <w:lang w:val="es-ES"/>
        </w:rPr>
        <w:t xml:space="preserve"> la</w:t>
      </w:r>
      <w:r w:rsidR="00A23AFD" w:rsidRPr="009321B4">
        <w:rPr>
          <w:lang w:val="es-ES"/>
        </w:rPr>
        <w:t xml:space="preserve"> primer</w:t>
      </w:r>
      <w:r w:rsidR="00E03FF6" w:rsidRPr="009321B4">
        <w:rPr>
          <w:lang w:val="es-ES"/>
        </w:rPr>
        <w:t>a</w:t>
      </w:r>
      <w:r w:rsidR="00A23AFD" w:rsidRPr="009321B4">
        <w:rPr>
          <w:lang w:val="es-ES"/>
        </w:rPr>
        <w:t xml:space="preserve"> </w:t>
      </w:r>
      <w:r w:rsidR="00513925" w:rsidRPr="009321B4">
        <w:rPr>
          <w:lang w:val="es-ES"/>
        </w:rPr>
        <w:t>puest</w:t>
      </w:r>
      <w:r w:rsidR="00E03FF6" w:rsidRPr="009321B4">
        <w:rPr>
          <w:lang w:val="es-ES"/>
        </w:rPr>
        <w:t>a</w:t>
      </w:r>
      <w:r w:rsidR="00513925" w:rsidRPr="009321B4">
        <w:rPr>
          <w:lang w:val="es-ES"/>
        </w:rPr>
        <w:t>,</w:t>
      </w:r>
      <w:r w:rsidR="00CC6C34" w:rsidRPr="009321B4">
        <w:rPr>
          <w:lang w:val="es-ES"/>
        </w:rPr>
        <w:t xml:space="preserve"> </w:t>
      </w:r>
      <w:r w:rsidR="00513925" w:rsidRPr="009321B4">
        <w:rPr>
          <w:lang w:val="es-ES"/>
        </w:rPr>
        <w:t xml:space="preserve">aunque la tendencia a una fecha </w:t>
      </w:r>
      <w:r w:rsidR="00631D51" w:rsidRPr="009321B4">
        <w:rPr>
          <w:lang w:val="es-ES"/>
        </w:rPr>
        <w:t xml:space="preserve">más temprana o tardía </w:t>
      </w:r>
      <w:r w:rsidR="00513925" w:rsidRPr="009321B4">
        <w:rPr>
          <w:lang w:val="es-ES"/>
        </w:rPr>
        <w:t>varía depend</w:t>
      </w:r>
      <w:r w:rsidR="00631D51" w:rsidRPr="009321B4">
        <w:rPr>
          <w:lang w:val="es-ES"/>
        </w:rPr>
        <w:t>iendo</w:t>
      </w:r>
      <w:r w:rsidR="00513925" w:rsidRPr="009321B4">
        <w:rPr>
          <w:lang w:val="es-ES"/>
        </w:rPr>
        <w:t xml:space="preserve"> </w:t>
      </w:r>
      <w:r w:rsidR="00631D51" w:rsidRPr="009321B4">
        <w:rPr>
          <w:lang w:val="es-ES"/>
        </w:rPr>
        <w:t>de</w:t>
      </w:r>
      <w:r w:rsidR="00513925" w:rsidRPr="009321B4">
        <w:rPr>
          <w:lang w:val="es-ES"/>
        </w:rPr>
        <w:t xml:space="preserve"> la especie y su ubicación (</w:t>
      </w:r>
      <w:proofErr w:type="spellStart"/>
      <w:r w:rsidR="00513925" w:rsidRPr="009321B4">
        <w:rPr>
          <w:lang w:val="es-ES"/>
        </w:rPr>
        <w:t>Barbraud</w:t>
      </w:r>
      <w:proofErr w:type="spellEnd"/>
      <w:r w:rsidR="00513925" w:rsidRPr="009321B4">
        <w:rPr>
          <w:lang w:val="es-ES"/>
        </w:rPr>
        <w:t xml:space="preserve"> &amp; </w:t>
      </w:r>
      <w:proofErr w:type="spellStart"/>
      <w:r w:rsidR="00513925" w:rsidRPr="009321B4">
        <w:rPr>
          <w:lang w:val="es-ES"/>
        </w:rPr>
        <w:t>Weimerskirch</w:t>
      </w:r>
      <w:proofErr w:type="spellEnd"/>
      <w:r w:rsidR="00513925" w:rsidRPr="009321B4">
        <w:rPr>
          <w:lang w:val="es-ES"/>
        </w:rPr>
        <w:t xml:space="preserve">, 2006; Forcada &amp; </w:t>
      </w:r>
      <w:proofErr w:type="spellStart"/>
      <w:r w:rsidR="00513925" w:rsidRPr="009321B4">
        <w:rPr>
          <w:lang w:val="es-ES"/>
        </w:rPr>
        <w:t>Trathan</w:t>
      </w:r>
      <w:proofErr w:type="spellEnd"/>
      <w:r w:rsidR="00513925" w:rsidRPr="009321B4">
        <w:rPr>
          <w:lang w:val="es-ES"/>
        </w:rPr>
        <w:t>, 2009; Lynch et al., 2012; Visser et al., 2004). Una de las especies que muestra este patrón de cambios es el pingüino papúa (</w:t>
      </w:r>
      <w:proofErr w:type="spellStart"/>
      <w:r w:rsidR="00513925" w:rsidRPr="009321B4">
        <w:rPr>
          <w:i/>
          <w:iCs/>
          <w:lang w:val="es-ES"/>
        </w:rPr>
        <w:t>Pygoscelis</w:t>
      </w:r>
      <w:proofErr w:type="spellEnd"/>
      <w:r w:rsidR="00513925" w:rsidRPr="009321B4">
        <w:rPr>
          <w:i/>
          <w:iCs/>
          <w:lang w:val="es-ES"/>
        </w:rPr>
        <w:t xml:space="preserve"> </w:t>
      </w:r>
      <w:proofErr w:type="spellStart"/>
      <w:r w:rsidR="00513925" w:rsidRPr="009321B4">
        <w:rPr>
          <w:i/>
          <w:iCs/>
          <w:lang w:val="es-ES"/>
        </w:rPr>
        <w:t>papua</w:t>
      </w:r>
      <w:proofErr w:type="spellEnd"/>
      <w:r w:rsidR="00513925" w:rsidRPr="009321B4">
        <w:rPr>
          <w:lang w:val="es-ES"/>
        </w:rPr>
        <w:t>).</w:t>
      </w:r>
    </w:p>
    <w:p w14:paraId="554E01D1" w14:textId="77777777" w:rsidR="005A540E" w:rsidRPr="009321B4" w:rsidRDefault="005A540E" w:rsidP="00DC79B7">
      <w:pPr>
        <w:rPr>
          <w:i/>
          <w:iCs/>
          <w:lang w:val="es-ES"/>
        </w:rPr>
      </w:pPr>
    </w:p>
    <w:p w14:paraId="0B0EC18A" w14:textId="07078ACC" w:rsidR="00513925" w:rsidRPr="009321B4" w:rsidRDefault="00513925" w:rsidP="00DC79B7">
      <w:pPr>
        <w:rPr>
          <w:lang w:val="es-ES"/>
        </w:rPr>
      </w:pPr>
      <w:r w:rsidRPr="009321B4">
        <w:rPr>
          <w:i/>
          <w:iCs/>
          <w:lang w:val="es-ES"/>
        </w:rPr>
        <w:tab/>
      </w:r>
      <w:r w:rsidRPr="009321B4">
        <w:rPr>
          <w:lang w:val="es-ES"/>
        </w:rPr>
        <w:t xml:space="preserve">El pingüino papúa es una especie con una distribución circumpolar, con sus zonas reproductivas concentradas en la península antártica y las islas subantárticas, pero </w:t>
      </w:r>
      <w:r w:rsidR="00B37391" w:rsidRPr="009321B4">
        <w:rPr>
          <w:lang w:val="es-ES"/>
        </w:rPr>
        <w:t xml:space="preserve">también hay </w:t>
      </w:r>
      <w:r w:rsidR="00E74719" w:rsidRPr="009321B4">
        <w:rPr>
          <w:lang w:val="es-ES"/>
        </w:rPr>
        <w:t>una</w:t>
      </w:r>
      <w:r w:rsidR="00B37391" w:rsidRPr="009321B4">
        <w:rPr>
          <w:lang w:val="es-ES"/>
        </w:rPr>
        <w:t xml:space="preserve"> </w:t>
      </w:r>
      <w:r w:rsidR="00E74719" w:rsidRPr="009321B4">
        <w:rPr>
          <w:lang w:val="es-ES"/>
        </w:rPr>
        <w:t xml:space="preserve">colonia </w:t>
      </w:r>
      <w:r w:rsidR="00B37391" w:rsidRPr="009321B4">
        <w:rPr>
          <w:lang w:val="es-ES"/>
        </w:rPr>
        <w:t>en Tierra del Fuego (Martínez et al., 2020)</w:t>
      </w:r>
      <w:r w:rsidRPr="009321B4">
        <w:rPr>
          <w:lang w:val="es-ES"/>
        </w:rPr>
        <w:t xml:space="preserve">. </w:t>
      </w:r>
      <w:r w:rsidR="00B37391" w:rsidRPr="009321B4">
        <w:rPr>
          <w:lang w:val="es-ES"/>
        </w:rPr>
        <w:t>E</w:t>
      </w:r>
      <w:r w:rsidRPr="009321B4">
        <w:rPr>
          <w:lang w:val="es-ES"/>
        </w:rPr>
        <w:t xml:space="preserve">s un depredador importante en las aguas antárticas y </w:t>
      </w:r>
      <w:proofErr w:type="spellStart"/>
      <w:r w:rsidRPr="009321B4">
        <w:rPr>
          <w:lang w:val="es-ES"/>
        </w:rPr>
        <w:t>subantárcticas</w:t>
      </w:r>
      <w:proofErr w:type="spellEnd"/>
      <w:r w:rsidRPr="009321B4">
        <w:rPr>
          <w:lang w:val="es-ES"/>
        </w:rPr>
        <w:t xml:space="preserve"> de </w:t>
      </w:r>
      <w:r w:rsidRPr="009321B4">
        <w:rPr>
          <w:i/>
          <w:iCs/>
          <w:lang w:val="es-ES"/>
        </w:rPr>
        <w:t>krill</w:t>
      </w:r>
      <w:r w:rsidRPr="009321B4">
        <w:rPr>
          <w:lang w:val="es-ES"/>
        </w:rPr>
        <w:t xml:space="preserve"> y peces</w:t>
      </w:r>
      <w:r w:rsidR="00B37391" w:rsidRPr="009321B4">
        <w:rPr>
          <w:lang w:val="es-ES"/>
        </w:rPr>
        <w:t xml:space="preserve">, aunque su dieta varía mucho entre diferentes localidades </w:t>
      </w:r>
      <w:r w:rsidRPr="009321B4">
        <w:rPr>
          <w:lang w:val="es-ES"/>
        </w:rPr>
        <w:t xml:space="preserve">(Martínez et al., 2020). A diferencia de los otros pingüinos del género </w:t>
      </w:r>
      <w:proofErr w:type="spellStart"/>
      <w:r w:rsidRPr="009321B4">
        <w:rPr>
          <w:i/>
          <w:iCs/>
          <w:lang w:val="es-ES"/>
        </w:rPr>
        <w:t>Pygoscelis</w:t>
      </w:r>
      <w:proofErr w:type="spellEnd"/>
      <w:r w:rsidRPr="009321B4">
        <w:rPr>
          <w:lang w:val="es-ES"/>
        </w:rPr>
        <w:t xml:space="preserve">, el pingüino papúa no es tan dependiente </w:t>
      </w:r>
      <w:r w:rsidR="00631D51" w:rsidRPr="009321B4">
        <w:rPr>
          <w:lang w:val="es-ES"/>
        </w:rPr>
        <w:t>de</w:t>
      </w:r>
      <w:r w:rsidRPr="009321B4">
        <w:rPr>
          <w:lang w:val="es-ES"/>
        </w:rPr>
        <w:t xml:space="preserve"> la presencia de hielo marino durante el invierno para alimentar</w:t>
      </w:r>
      <w:r w:rsidR="00631D51" w:rsidRPr="009321B4">
        <w:rPr>
          <w:lang w:val="es-ES"/>
        </w:rPr>
        <w:t>se</w:t>
      </w:r>
      <w:r w:rsidRPr="009321B4">
        <w:rPr>
          <w:lang w:val="es-ES"/>
        </w:rPr>
        <w:t xml:space="preserve"> y puede cambiar</w:t>
      </w:r>
      <w:r w:rsidR="00631D51" w:rsidRPr="009321B4">
        <w:rPr>
          <w:lang w:val="es-ES"/>
        </w:rPr>
        <w:t xml:space="preserve"> de</w:t>
      </w:r>
      <w:r w:rsidRPr="009321B4">
        <w:rPr>
          <w:lang w:val="es-ES"/>
        </w:rPr>
        <w:t xml:space="preserve"> presa sin mucha dificultad cuando una fuente, como el </w:t>
      </w:r>
      <w:r w:rsidRPr="009321B4">
        <w:rPr>
          <w:i/>
          <w:iCs/>
          <w:lang w:val="es-ES"/>
        </w:rPr>
        <w:t>krill</w:t>
      </w:r>
      <w:r w:rsidRPr="009321B4">
        <w:rPr>
          <w:lang w:val="es-ES"/>
        </w:rPr>
        <w:t>, disminuye (Forcada et al., 2006; Miller et al., 2009).</w:t>
      </w:r>
      <w:r w:rsidR="00B37391" w:rsidRPr="009321B4">
        <w:rPr>
          <w:lang w:val="es-ES"/>
        </w:rPr>
        <w:t xml:space="preserve"> Por estas razones, Clucas et al. (2014) consideran el pingüino papúa el único ganador en el género </w:t>
      </w:r>
      <w:proofErr w:type="spellStart"/>
      <w:r w:rsidR="00B37391" w:rsidRPr="009321B4">
        <w:rPr>
          <w:i/>
          <w:iCs/>
          <w:lang w:val="es-ES"/>
        </w:rPr>
        <w:t>Pygoscelis</w:t>
      </w:r>
      <w:proofErr w:type="spellEnd"/>
      <w:r w:rsidR="00B37391" w:rsidRPr="009321B4">
        <w:rPr>
          <w:lang w:val="es-ES"/>
        </w:rPr>
        <w:t xml:space="preserve"> frente a</w:t>
      </w:r>
      <w:r w:rsidR="00631D51" w:rsidRPr="009321B4">
        <w:rPr>
          <w:lang w:val="es-ES"/>
        </w:rPr>
        <w:t>l</w:t>
      </w:r>
      <w:r w:rsidR="00B37391" w:rsidRPr="009321B4">
        <w:rPr>
          <w:lang w:val="es-ES"/>
        </w:rPr>
        <w:t xml:space="preserve"> cambio climático, </w:t>
      </w:r>
      <w:r w:rsidR="00631D51" w:rsidRPr="009321B4">
        <w:rPr>
          <w:lang w:val="es-ES"/>
        </w:rPr>
        <w:t>dado que</w:t>
      </w:r>
      <w:r w:rsidR="00B37391" w:rsidRPr="009321B4">
        <w:rPr>
          <w:lang w:val="es-ES"/>
        </w:rPr>
        <w:t xml:space="preserve"> su población continúa aumentando mientras las poblaciones de los otros pingüinos </w:t>
      </w:r>
      <w:proofErr w:type="spellStart"/>
      <w:r w:rsidR="00B37391" w:rsidRPr="009321B4">
        <w:rPr>
          <w:i/>
          <w:iCs/>
          <w:lang w:val="es-ES"/>
        </w:rPr>
        <w:t>Pygoscelis</w:t>
      </w:r>
      <w:proofErr w:type="spellEnd"/>
      <w:r w:rsidR="00B37391" w:rsidRPr="009321B4">
        <w:rPr>
          <w:lang w:val="es-ES"/>
        </w:rPr>
        <w:t xml:space="preserve"> disminuyen. </w:t>
      </w:r>
      <w:r w:rsidR="008B132F" w:rsidRPr="009321B4">
        <w:rPr>
          <w:lang w:val="es-ES"/>
        </w:rPr>
        <w:t>También, esta especie está expandiendo su distribución más al sur en la península antártica</w:t>
      </w:r>
      <w:r w:rsidR="00DD3A97" w:rsidRPr="009321B4">
        <w:rPr>
          <w:lang w:val="es-ES"/>
        </w:rPr>
        <w:t xml:space="preserve">, aprovechando nuevos sitios libres de hielo para su nidificación </w:t>
      </w:r>
      <w:r w:rsidR="001E05C3" w:rsidRPr="009321B4">
        <w:rPr>
          <w:lang w:val="es-ES"/>
        </w:rPr>
        <w:t>(Gwynn, 1953; Herman et al., 2020; Lynch et al., 2024).</w:t>
      </w:r>
    </w:p>
    <w:p w14:paraId="5A87C25F" w14:textId="77777777" w:rsidR="005A540E" w:rsidRPr="009321B4" w:rsidRDefault="005A540E" w:rsidP="00DC79B7">
      <w:pPr>
        <w:rPr>
          <w:lang w:val="es-ES"/>
        </w:rPr>
      </w:pPr>
    </w:p>
    <w:p w14:paraId="3D7F7328" w14:textId="5142592F" w:rsidR="00FB0277" w:rsidRPr="009321B4" w:rsidRDefault="00DD3A97" w:rsidP="00DC79B7">
      <w:pPr>
        <w:rPr>
          <w:lang w:val="es-ES"/>
        </w:rPr>
      </w:pPr>
      <w:r w:rsidRPr="009321B4">
        <w:rPr>
          <w:lang w:val="es-ES"/>
        </w:rPr>
        <w:tab/>
      </w:r>
      <w:r w:rsidR="005D26DD" w:rsidRPr="009321B4">
        <w:rPr>
          <w:lang w:val="es-ES"/>
        </w:rPr>
        <w:t>Todos estos datos sugieren</w:t>
      </w:r>
      <w:r w:rsidRPr="009321B4">
        <w:rPr>
          <w:lang w:val="es-ES"/>
        </w:rPr>
        <w:t xml:space="preserve"> que el pingüino papúa </w:t>
      </w:r>
      <w:r w:rsidR="00631D51" w:rsidRPr="009321B4">
        <w:rPr>
          <w:lang w:val="es-ES"/>
        </w:rPr>
        <w:t>es</w:t>
      </w:r>
      <w:r w:rsidRPr="009321B4">
        <w:rPr>
          <w:lang w:val="es-ES"/>
        </w:rPr>
        <w:t xml:space="preserve"> una especie que</w:t>
      </w:r>
      <w:r w:rsidR="00631D51" w:rsidRPr="009321B4">
        <w:rPr>
          <w:lang w:val="es-ES"/>
        </w:rPr>
        <w:t xml:space="preserve"> se</w:t>
      </w:r>
      <w:r w:rsidRPr="009321B4">
        <w:rPr>
          <w:lang w:val="es-ES"/>
        </w:rPr>
        <w:t xml:space="preserve"> adapta bien a cambios en su ambient</w:t>
      </w:r>
      <w:r w:rsidR="005D26DD" w:rsidRPr="009321B4">
        <w:rPr>
          <w:lang w:val="es-ES"/>
        </w:rPr>
        <w:t>e</w:t>
      </w:r>
      <w:r w:rsidR="007E3B9B" w:rsidRPr="009321B4">
        <w:rPr>
          <w:lang w:val="es-ES"/>
        </w:rPr>
        <w:t xml:space="preserve"> especialmente a través de cambios en su fenología, como ha sido observado en otras especies de aves.</w:t>
      </w:r>
      <w:r w:rsidR="00ED69AA" w:rsidRPr="009321B4">
        <w:rPr>
          <w:lang w:val="es-ES"/>
        </w:rPr>
        <w:t xml:space="preserve"> Estos cambios fenológicos han sido </w:t>
      </w:r>
      <w:r w:rsidR="001E05C3" w:rsidRPr="009321B4">
        <w:rPr>
          <w:lang w:val="es-ES"/>
        </w:rPr>
        <w:t>registrados</w:t>
      </w:r>
      <w:r w:rsidR="00ED69AA" w:rsidRPr="009321B4">
        <w:rPr>
          <w:lang w:val="es-ES"/>
        </w:rPr>
        <w:t xml:space="preserve"> en distintas colonias y </w:t>
      </w:r>
      <w:r w:rsidR="00631D51" w:rsidRPr="009321B4">
        <w:rPr>
          <w:lang w:val="es-ES"/>
        </w:rPr>
        <w:t xml:space="preserve">se </w:t>
      </w:r>
      <w:r w:rsidR="00ED69AA" w:rsidRPr="009321B4">
        <w:rPr>
          <w:lang w:val="es-ES"/>
        </w:rPr>
        <w:t xml:space="preserve">manifiestan </w:t>
      </w:r>
      <w:r w:rsidR="00631D51" w:rsidRPr="009321B4">
        <w:rPr>
          <w:lang w:val="es-ES"/>
        </w:rPr>
        <w:t>de</w:t>
      </w:r>
      <w:r w:rsidR="00ED69AA" w:rsidRPr="009321B4">
        <w:rPr>
          <w:lang w:val="es-ES"/>
        </w:rPr>
        <w:t xml:space="preserve"> diferentes maneras. </w:t>
      </w:r>
      <w:r w:rsidR="001E05C3" w:rsidRPr="009321B4">
        <w:rPr>
          <w:lang w:val="es-ES"/>
        </w:rPr>
        <w:t>Generalmente, hay un patrón de comenzar la temporada reproductiva</w:t>
      </w:r>
      <w:r w:rsidR="00631D51" w:rsidRPr="009321B4">
        <w:rPr>
          <w:lang w:val="es-ES"/>
        </w:rPr>
        <w:t xml:space="preserve"> en fechas</w:t>
      </w:r>
      <w:r w:rsidR="001E05C3" w:rsidRPr="009321B4">
        <w:rPr>
          <w:lang w:val="es-ES"/>
        </w:rPr>
        <w:t xml:space="preserve"> más tempra</w:t>
      </w:r>
      <w:r w:rsidR="00631D51" w:rsidRPr="009321B4">
        <w:rPr>
          <w:lang w:val="es-ES"/>
        </w:rPr>
        <w:t>n</w:t>
      </w:r>
      <w:r w:rsidR="001E05C3" w:rsidRPr="009321B4">
        <w:rPr>
          <w:lang w:val="es-ES"/>
        </w:rPr>
        <w:t>a</w:t>
      </w:r>
      <w:r w:rsidR="00631D51" w:rsidRPr="009321B4">
        <w:rPr>
          <w:lang w:val="es-ES"/>
        </w:rPr>
        <w:t>s</w:t>
      </w:r>
      <w:r w:rsidR="001E05C3" w:rsidRPr="009321B4">
        <w:rPr>
          <w:lang w:val="es-ES"/>
        </w:rPr>
        <w:t xml:space="preserve"> en años más </w:t>
      </w:r>
      <w:r w:rsidR="00631D51" w:rsidRPr="009321B4">
        <w:rPr>
          <w:lang w:val="es-ES"/>
        </w:rPr>
        <w:t>cálidos</w:t>
      </w:r>
      <w:r w:rsidR="00B309BB" w:rsidRPr="009321B4">
        <w:rPr>
          <w:lang w:val="es-ES"/>
        </w:rPr>
        <w:t xml:space="preserve"> (Gwynn, 1953; Herman et al., 2020; Lynch et al., 2024)</w:t>
      </w:r>
      <w:r w:rsidR="001E05C3" w:rsidRPr="009321B4">
        <w:rPr>
          <w:lang w:val="es-ES"/>
        </w:rPr>
        <w:t xml:space="preserve">. </w:t>
      </w:r>
      <w:r w:rsidR="00B309BB" w:rsidRPr="009321B4">
        <w:rPr>
          <w:lang w:val="es-ES"/>
        </w:rPr>
        <w:t xml:space="preserve">El pingüino papúa, </w:t>
      </w:r>
      <w:r w:rsidR="00631D51" w:rsidRPr="009321B4">
        <w:rPr>
          <w:lang w:val="es-ES"/>
        </w:rPr>
        <w:t>al ser</w:t>
      </w:r>
      <w:r w:rsidR="00B309BB" w:rsidRPr="009321B4">
        <w:rPr>
          <w:lang w:val="es-ES"/>
        </w:rPr>
        <w:t xml:space="preserve"> una especie que generalmente no migra muy lejos de su colonia en el</w:t>
      </w:r>
      <w:r w:rsidR="00217355" w:rsidRPr="009321B4">
        <w:rPr>
          <w:lang w:val="es-ES"/>
        </w:rPr>
        <w:t xml:space="preserve"> invierno, puede responder mejor que otros pingüinos </w:t>
      </w:r>
      <w:proofErr w:type="spellStart"/>
      <w:r w:rsidR="00217355" w:rsidRPr="009321B4">
        <w:rPr>
          <w:i/>
          <w:iCs/>
          <w:lang w:val="es-ES"/>
        </w:rPr>
        <w:t>Pygoscelis</w:t>
      </w:r>
      <w:proofErr w:type="spellEnd"/>
      <w:r w:rsidR="00217355" w:rsidRPr="009321B4">
        <w:rPr>
          <w:lang w:val="es-ES"/>
        </w:rPr>
        <w:t xml:space="preserve"> a tendencias climáticas locales antes de la temporada reproductiva y muestra </w:t>
      </w:r>
      <w:r w:rsidR="00631D51" w:rsidRPr="009321B4">
        <w:rPr>
          <w:lang w:val="es-ES"/>
        </w:rPr>
        <w:t>mayor</w:t>
      </w:r>
      <w:r w:rsidR="00217355" w:rsidRPr="009321B4">
        <w:rPr>
          <w:lang w:val="es-ES"/>
        </w:rPr>
        <w:t xml:space="preserve"> plasticidad (Lynch et al., 2012; </w:t>
      </w:r>
      <w:proofErr w:type="spellStart"/>
      <w:r w:rsidR="00217355" w:rsidRPr="009321B4">
        <w:rPr>
          <w:lang w:val="es-ES"/>
        </w:rPr>
        <w:t>Tanton</w:t>
      </w:r>
      <w:proofErr w:type="spellEnd"/>
      <w:r w:rsidR="00217355" w:rsidRPr="009321B4">
        <w:rPr>
          <w:lang w:val="es-ES"/>
        </w:rPr>
        <w:t xml:space="preserve"> et al., 2004). </w:t>
      </w:r>
      <w:r w:rsidR="006A7264" w:rsidRPr="009321B4">
        <w:rPr>
          <w:lang w:val="es-ES"/>
        </w:rPr>
        <w:t xml:space="preserve">Un ejemplo de esta plasticidad viene de la colonia de </w:t>
      </w:r>
      <w:r w:rsidR="00582580" w:rsidRPr="009321B4">
        <w:rPr>
          <w:lang w:val="es-ES"/>
        </w:rPr>
        <w:t>Cabo Funes</w:t>
      </w:r>
      <w:r w:rsidR="006A7264" w:rsidRPr="009321B4">
        <w:rPr>
          <w:lang w:val="es-ES"/>
        </w:rPr>
        <w:t xml:space="preserve"> en la Isla 25 de </w:t>
      </w:r>
      <w:proofErr w:type="gramStart"/>
      <w:r w:rsidR="006A7264" w:rsidRPr="009321B4">
        <w:rPr>
          <w:lang w:val="es-ES"/>
        </w:rPr>
        <w:t>Mayo</w:t>
      </w:r>
      <w:proofErr w:type="gramEnd"/>
      <w:r w:rsidR="006A7264" w:rsidRPr="009321B4">
        <w:rPr>
          <w:lang w:val="es-ES"/>
        </w:rPr>
        <w:t xml:space="preserve"> (Isla Rey Jorge). En este sitio, </w:t>
      </w:r>
      <w:proofErr w:type="spellStart"/>
      <w:r w:rsidR="005C4C7B" w:rsidRPr="009321B4">
        <w:rPr>
          <w:lang w:val="es-ES"/>
        </w:rPr>
        <w:t>Juáres</w:t>
      </w:r>
      <w:proofErr w:type="spellEnd"/>
      <w:r w:rsidR="005C4C7B" w:rsidRPr="009321B4">
        <w:rPr>
          <w:lang w:val="es-ES"/>
        </w:rPr>
        <w:t xml:space="preserve"> et al. (2013) encontraron que la colonia de pingüino</w:t>
      </w:r>
      <w:r w:rsidR="00631D51" w:rsidRPr="009321B4">
        <w:rPr>
          <w:lang w:val="es-ES"/>
        </w:rPr>
        <w:t>s</w:t>
      </w:r>
      <w:r w:rsidR="005C4C7B" w:rsidRPr="009321B4">
        <w:rPr>
          <w:lang w:val="es-ES"/>
        </w:rPr>
        <w:t xml:space="preserve"> papúa retrasó la fecha de</w:t>
      </w:r>
      <w:r w:rsidR="00631D51" w:rsidRPr="009321B4">
        <w:rPr>
          <w:lang w:val="es-ES"/>
        </w:rPr>
        <w:t xml:space="preserve">l pico de eclosión de los huevos </w:t>
      </w:r>
      <w:r w:rsidR="005C4C7B" w:rsidRPr="009321B4">
        <w:rPr>
          <w:lang w:val="es-ES"/>
        </w:rPr>
        <w:t xml:space="preserve">y otros </w:t>
      </w:r>
      <w:r w:rsidR="005C4C7B" w:rsidRPr="009321B4">
        <w:rPr>
          <w:lang w:val="es-ES"/>
        </w:rPr>
        <w:lastRenderedPageBreak/>
        <w:t xml:space="preserve">aspectos de su ciclo reproductivo cuando había más acumulación de nieve en la tierra. En otras colonias antárticas, </w:t>
      </w:r>
      <w:r w:rsidR="00DC1DA6" w:rsidRPr="009321B4">
        <w:rPr>
          <w:lang w:val="es-ES"/>
        </w:rPr>
        <w:t>hay una correlación negativa entre</w:t>
      </w:r>
      <w:r w:rsidR="00E10845" w:rsidRPr="009321B4">
        <w:rPr>
          <w:lang w:val="es-ES"/>
        </w:rPr>
        <w:t xml:space="preserve"> la fecha del comienzo de la temporada reproductiva</w:t>
      </w:r>
      <w:r w:rsidR="00DC1DA6" w:rsidRPr="009321B4">
        <w:rPr>
          <w:lang w:val="es-ES"/>
        </w:rPr>
        <w:t xml:space="preserve"> y la temperatura promedi</w:t>
      </w:r>
      <w:r w:rsidR="00E74719" w:rsidRPr="009321B4">
        <w:rPr>
          <w:lang w:val="es-ES"/>
        </w:rPr>
        <w:t>o</w:t>
      </w:r>
      <w:r w:rsidR="00DC1DA6" w:rsidRPr="009321B4">
        <w:rPr>
          <w:lang w:val="es-ES"/>
        </w:rPr>
        <w:t xml:space="preserve"> en octubre; es decir</w:t>
      </w:r>
      <w:r w:rsidR="00631D51" w:rsidRPr="009321B4">
        <w:rPr>
          <w:lang w:val="es-ES"/>
        </w:rPr>
        <w:t xml:space="preserve"> que</w:t>
      </w:r>
      <w:r w:rsidR="00DC1DA6" w:rsidRPr="009321B4">
        <w:rPr>
          <w:lang w:val="es-ES"/>
        </w:rPr>
        <w:t xml:space="preserve"> cuando la temperatura es más alta, la fecha del comienzo de la </w:t>
      </w:r>
      <w:r w:rsidR="00E10845" w:rsidRPr="009321B4">
        <w:rPr>
          <w:lang w:val="es-ES"/>
        </w:rPr>
        <w:t xml:space="preserve">temporada </w:t>
      </w:r>
      <w:r w:rsidR="00DC1DA6" w:rsidRPr="009321B4">
        <w:rPr>
          <w:lang w:val="es-ES"/>
        </w:rPr>
        <w:t>es más temprana en la temporada</w:t>
      </w:r>
      <w:r w:rsidR="00E10845" w:rsidRPr="009321B4">
        <w:rPr>
          <w:lang w:val="es-ES"/>
        </w:rPr>
        <w:t xml:space="preserve"> (Lynch et al., 2012).</w:t>
      </w:r>
      <w:r w:rsidR="005A540E" w:rsidRPr="009321B4">
        <w:rPr>
          <w:lang w:val="es-ES"/>
        </w:rPr>
        <w:t xml:space="preserve"> </w:t>
      </w:r>
      <w:r w:rsidR="00EB2347" w:rsidRPr="009321B4">
        <w:rPr>
          <w:lang w:val="es-ES"/>
        </w:rPr>
        <w:t xml:space="preserve">Aunque hay mucha evidencia de este patrón en las poblaciones antárticas de </w:t>
      </w:r>
      <w:r w:rsidR="00C02249" w:rsidRPr="009321B4">
        <w:rPr>
          <w:lang w:val="es-ES"/>
        </w:rPr>
        <w:t>esta especie</w:t>
      </w:r>
      <w:r w:rsidR="00EB2347" w:rsidRPr="009321B4">
        <w:rPr>
          <w:lang w:val="es-ES"/>
        </w:rPr>
        <w:t xml:space="preserve">, </w:t>
      </w:r>
      <w:r w:rsidR="00902069" w:rsidRPr="009321B4">
        <w:rPr>
          <w:lang w:val="es-ES"/>
        </w:rPr>
        <w:t>estas poblaciones no representan la mayoría de la población global (</w:t>
      </w:r>
      <w:proofErr w:type="spellStart"/>
      <w:r w:rsidR="00902069" w:rsidRPr="009321B4">
        <w:rPr>
          <w:lang w:val="es-ES"/>
        </w:rPr>
        <w:t>Woehler</w:t>
      </w:r>
      <w:proofErr w:type="spellEnd"/>
      <w:r w:rsidR="00902069" w:rsidRPr="009321B4">
        <w:rPr>
          <w:lang w:val="es-ES"/>
        </w:rPr>
        <w:t>, 1993). La mayoría (</w:t>
      </w:r>
      <w:r w:rsidR="0006585E" w:rsidRPr="009321B4">
        <w:rPr>
          <w:lang w:val="es-ES"/>
        </w:rPr>
        <w:t>70%) de la población global vive</w:t>
      </w:r>
      <w:r w:rsidR="00C02249" w:rsidRPr="009321B4">
        <w:rPr>
          <w:lang w:val="es-ES"/>
        </w:rPr>
        <w:t xml:space="preserve"> en las islas subantárticas</w:t>
      </w:r>
      <w:r w:rsidR="00E74719" w:rsidRPr="009321B4">
        <w:rPr>
          <w:lang w:val="es-ES"/>
        </w:rPr>
        <w:t>,</w:t>
      </w:r>
      <w:r w:rsidR="00C02249" w:rsidRPr="009321B4">
        <w:rPr>
          <w:lang w:val="es-ES"/>
        </w:rPr>
        <w:t xml:space="preserve"> como las Islas Malvinas, Islas Georgia del Sur, e </w:t>
      </w:r>
      <w:r w:rsidR="00E74719" w:rsidRPr="009321B4">
        <w:rPr>
          <w:lang w:val="es-ES"/>
        </w:rPr>
        <w:t>I</w:t>
      </w:r>
      <w:r w:rsidR="00C02249" w:rsidRPr="009321B4">
        <w:rPr>
          <w:lang w:val="es-ES"/>
        </w:rPr>
        <w:t>slas Kerguelen</w:t>
      </w:r>
      <w:r w:rsidR="00FB0277" w:rsidRPr="009321B4">
        <w:rPr>
          <w:lang w:val="es-ES"/>
        </w:rPr>
        <w:t>,</w:t>
      </w:r>
      <w:r w:rsidR="00631D51" w:rsidRPr="009321B4">
        <w:rPr>
          <w:lang w:val="es-ES"/>
        </w:rPr>
        <w:t xml:space="preserve"> a la fecha</w:t>
      </w:r>
      <w:r w:rsidR="00FB0277" w:rsidRPr="009321B4">
        <w:rPr>
          <w:lang w:val="es-ES"/>
        </w:rPr>
        <w:t xml:space="preserve"> y no hay</w:t>
      </w:r>
      <w:r w:rsidR="00E74719" w:rsidRPr="009321B4">
        <w:rPr>
          <w:lang w:val="es-ES"/>
        </w:rPr>
        <w:t xml:space="preserve"> </w:t>
      </w:r>
      <w:r w:rsidR="00FB0277" w:rsidRPr="009321B4">
        <w:rPr>
          <w:lang w:val="es-ES"/>
        </w:rPr>
        <w:t>estudio</w:t>
      </w:r>
      <w:r w:rsidR="00072B21" w:rsidRPr="009321B4">
        <w:rPr>
          <w:lang w:val="es-ES"/>
        </w:rPr>
        <w:t>s</w:t>
      </w:r>
      <w:r w:rsidR="00FB0277" w:rsidRPr="009321B4">
        <w:rPr>
          <w:lang w:val="es-ES"/>
        </w:rPr>
        <w:t xml:space="preserve"> de este tipo </w:t>
      </w:r>
      <w:r w:rsidR="00631D51" w:rsidRPr="009321B4">
        <w:rPr>
          <w:lang w:val="es-ES"/>
        </w:rPr>
        <w:t>en</w:t>
      </w:r>
      <w:r w:rsidR="00FB0277" w:rsidRPr="009321B4">
        <w:rPr>
          <w:lang w:val="es-ES"/>
        </w:rPr>
        <w:t xml:space="preserve"> las colonias más al norte</w:t>
      </w:r>
      <w:r w:rsidR="00E74719" w:rsidRPr="009321B4">
        <w:rPr>
          <w:lang w:val="es-ES"/>
        </w:rPr>
        <w:t>.</w:t>
      </w:r>
    </w:p>
    <w:p w14:paraId="69F35D14" w14:textId="77777777" w:rsidR="00FB0277" w:rsidRPr="009321B4" w:rsidRDefault="00FB0277" w:rsidP="00DC79B7">
      <w:pPr>
        <w:rPr>
          <w:lang w:val="es-ES"/>
        </w:rPr>
      </w:pPr>
    </w:p>
    <w:p w14:paraId="416BAB24" w14:textId="1533F600" w:rsidR="00DD3A97" w:rsidRPr="009321B4" w:rsidRDefault="00FB0277" w:rsidP="00DC79B7">
      <w:pPr>
        <w:rPr>
          <w:lang w:val="es-ES"/>
        </w:rPr>
      </w:pPr>
      <w:r w:rsidRPr="009321B4">
        <w:rPr>
          <w:lang w:val="es-ES"/>
        </w:rPr>
        <w:tab/>
        <w:t xml:space="preserve">Para esta investigación, intentaré </w:t>
      </w:r>
      <w:r w:rsidR="00E74719" w:rsidRPr="009321B4">
        <w:rPr>
          <w:lang w:val="es-ES"/>
        </w:rPr>
        <w:t>describir la fenología</w:t>
      </w:r>
      <w:r w:rsidRPr="009321B4">
        <w:rPr>
          <w:lang w:val="es-ES"/>
        </w:rPr>
        <w:t xml:space="preserve"> </w:t>
      </w:r>
      <w:r w:rsidR="00E74719" w:rsidRPr="009321B4">
        <w:rPr>
          <w:lang w:val="es-ES"/>
        </w:rPr>
        <w:t xml:space="preserve">en </w:t>
      </w:r>
      <w:r w:rsidR="00631D51" w:rsidRPr="009321B4">
        <w:rPr>
          <w:lang w:val="es-ES"/>
        </w:rPr>
        <w:t xml:space="preserve">una </w:t>
      </w:r>
      <w:r w:rsidRPr="009321B4">
        <w:rPr>
          <w:lang w:val="es-ES"/>
        </w:rPr>
        <w:t>poblaci</w:t>
      </w:r>
      <w:r w:rsidR="00631D51" w:rsidRPr="009321B4">
        <w:rPr>
          <w:lang w:val="es-ES"/>
        </w:rPr>
        <w:t>ón</w:t>
      </w:r>
      <w:r w:rsidRPr="009321B4">
        <w:rPr>
          <w:lang w:val="es-ES"/>
        </w:rPr>
        <w:t xml:space="preserve"> del norte del pingüino papúa. </w:t>
      </w:r>
      <w:r w:rsidR="00991F74" w:rsidRPr="009321B4">
        <w:rPr>
          <w:lang w:val="es-ES"/>
        </w:rPr>
        <w:t>Este estudio</w:t>
      </w:r>
      <w:r w:rsidRPr="009321B4">
        <w:rPr>
          <w:lang w:val="es-ES"/>
        </w:rPr>
        <w:t xml:space="preserve"> usará datos de largo plazo que fueron colectados </w:t>
      </w:r>
      <w:r w:rsidR="00991F74" w:rsidRPr="009321B4">
        <w:rPr>
          <w:lang w:val="es-ES"/>
        </w:rPr>
        <w:t>entre 2013 y 202</w:t>
      </w:r>
      <w:r w:rsidR="00072B21" w:rsidRPr="009321B4">
        <w:rPr>
          <w:lang w:val="es-ES"/>
        </w:rPr>
        <w:t>4</w:t>
      </w:r>
      <w:r w:rsidR="00314758" w:rsidRPr="009321B4">
        <w:rPr>
          <w:lang w:val="es-ES"/>
        </w:rPr>
        <w:t xml:space="preserve"> en Isla Martillo, Tierra del Fuego, Argentina</w:t>
      </w:r>
      <w:r w:rsidR="00991F74" w:rsidRPr="009321B4">
        <w:rPr>
          <w:lang w:val="es-ES"/>
        </w:rPr>
        <w:t xml:space="preserve"> para ver si este patrón </w:t>
      </w:r>
      <w:r w:rsidR="00314758" w:rsidRPr="009321B4">
        <w:rPr>
          <w:lang w:val="es-ES"/>
        </w:rPr>
        <w:t xml:space="preserve">de cambios fenológicos </w:t>
      </w:r>
      <w:r w:rsidR="00991F74" w:rsidRPr="009321B4">
        <w:rPr>
          <w:lang w:val="es-ES"/>
        </w:rPr>
        <w:t xml:space="preserve">también existe en </w:t>
      </w:r>
      <w:r w:rsidR="00631D51" w:rsidRPr="009321B4">
        <w:rPr>
          <w:lang w:val="es-ES"/>
        </w:rPr>
        <w:t>esta</w:t>
      </w:r>
      <w:r w:rsidR="00991F74" w:rsidRPr="009321B4">
        <w:rPr>
          <w:lang w:val="es-ES"/>
        </w:rPr>
        <w:t xml:space="preserve"> población. Más que esto, utilizaré los datos para examinar datos demográficos de la población</w:t>
      </w:r>
      <w:r w:rsidR="00314758" w:rsidRPr="009321B4">
        <w:rPr>
          <w:lang w:val="es-ES"/>
        </w:rPr>
        <w:t xml:space="preserve"> para proveer una </w:t>
      </w:r>
      <w:r w:rsidR="00631D51" w:rsidRPr="009321B4">
        <w:rPr>
          <w:lang w:val="es-ES"/>
        </w:rPr>
        <w:t>imagen</w:t>
      </w:r>
      <w:r w:rsidR="00314758" w:rsidRPr="009321B4">
        <w:rPr>
          <w:lang w:val="es-ES"/>
        </w:rPr>
        <w:t xml:space="preserve"> más amplia del estatus de esta colonia, la única colonia conocida de esta especie en el continente </w:t>
      </w:r>
      <w:r w:rsidR="00E74719" w:rsidRPr="009321B4">
        <w:rPr>
          <w:lang w:val="es-ES"/>
        </w:rPr>
        <w:t>s</w:t>
      </w:r>
      <w:r w:rsidR="00314758" w:rsidRPr="009321B4">
        <w:rPr>
          <w:lang w:val="es-ES"/>
        </w:rPr>
        <w:t>udam</w:t>
      </w:r>
      <w:r w:rsidR="00E74719" w:rsidRPr="009321B4">
        <w:rPr>
          <w:lang w:val="es-ES"/>
        </w:rPr>
        <w:t>ericano</w:t>
      </w:r>
      <w:r w:rsidR="00314758" w:rsidRPr="009321B4">
        <w:rPr>
          <w:lang w:val="es-ES"/>
        </w:rPr>
        <w:t xml:space="preserve"> </w:t>
      </w:r>
      <w:r w:rsidR="003D777A" w:rsidRPr="009321B4">
        <w:rPr>
          <w:lang w:val="es-ES"/>
        </w:rPr>
        <w:t>(</w:t>
      </w:r>
      <w:proofErr w:type="spellStart"/>
      <w:r w:rsidR="003D777A" w:rsidRPr="009321B4">
        <w:rPr>
          <w:lang w:val="es-ES"/>
        </w:rPr>
        <w:t>Dodino</w:t>
      </w:r>
      <w:proofErr w:type="spellEnd"/>
      <w:r w:rsidR="003D777A" w:rsidRPr="009321B4">
        <w:rPr>
          <w:lang w:val="es-ES"/>
        </w:rPr>
        <w:t xml:space="preserve"> et al., 2018). Esta colonia es bien monitoreada pero el último estudio publicado de su demografía fue </w:t>
      </w:r>
      <w:r w:rsidR="00533ED9" w:rsidRPr="009321B4">
        <w:rPr>
          <w:lang w:val="es-ES"/>
        </w:rPr>
        <w:t>en 2014</w:t>
      </w:r>
      <w:r w:rsidR="00631D51" w:rsidRPr="009321B4">
        <w:rPr>
          <w:lang w:val="es-ES"/>
        </w:rPr>
        <w:t xml:space="preserve"> en el</w:t>
      </w:r>
      <w:r w:rsidR="00533ED9" w:rsidRPr="009321B4">
        <w:rPr>
          <w:lang w:val="es-ES"/>
        </w:rPr>
        <w:t xml:space="preserve"> que</w:t>
      </w:r>
      <w:r w:rsidR="00631D51" w:rsidRPr="009321B4">
        <w:rPr>
          <w:lang w:val="es-ES"/>
        </w:rPr>
        <w:t xml:space="preserve"> se</w:t>
      </w:r>
      <w:r w:rsidR="00533ED9" w:rsidRPr="009321B4">
        <w:rPr>
          <w:lang w:val="es-ES"/>
        </w:rPr>
        <w:t xml:space="preserve"> registr</w:t>
      </w:r>
      <w:r w:rsidR="00631D51" w:rsidRPr="009321B4">
        <w:rPr>
          <w:lang w:val="es-ES"/>
        </w:rPr>
        <w:t>ó</w:t>
      </w:r>
      <w:r w:rsidR="00533ED9" w:rsidRPr="009321B4">
        <w:rPr>
          <w:lang w:val="es-ES"/>
        </w:rPr>
        <w:t xml:space="preserve"> un aumento de 18.8% en la población reproductiva entre 1992 y 2011 (</w:t>
      </w:r>
      <w:proofErr w:type="spellStart"/>
      <w:r w:rsidR="00FA75EF" w:rsidRPr="009321B4">
        <w:rPr>
          <w:lang w:val="es-ES"/>
        </w:rPr>
        <w:t>Ghys</w:t>
      </w:r>
      <w:proofErr w:type="spellEnd"/>
      <w:r w:rsidR="00FA75EF" w:rsidRPr="009321B4">
        <w:rPr>
          <w:lang w:val="es-ES"/>
        </w:rPr>
        <w:t xml:space="preserve"> et al., 2008; </w:t>
      </w:r>
      <w:r w:rsidR="00533ED9" w:rsidRPr="009321B4">
        <w:rPr>
          <w:lang w:val="es-ES"/>
        </w:rPr>
        <w:t>Raya Rey et al., 2014).</w:t>
      </w:r>
      <w:r w:rsidR="00FA75EF" w:rsidRPr="009321B4">
        <w:rPr>
          <w:lang w:val="es-ES"/>
        </w:rPr>
        <w:t xml:space="preserve"> Después de este estudio, no existen otros estudios demográficos</w:t>
      </w:r>
      <w:r w:rsidR="00631D51" w:rsidRPr="009321B4">
        <w:rPr>
          <w:lang w:val="es-ES"/>
        </w:rPr>
        <w:t xml:space="preserve"> publicados</w:t>
      </w:r>
      <w:r w:rsidR="00FA75EF" w:rsidRPr="009321B4">
        <w:rPr>
          <w:lang w:val="es-ES"/>
        </w:rPr>
        <w:t>, aunque otros estudios sobre</w:t>
      </w:r>
      <w:r w:rsidR="00A64F59" w:rsidRPr="009321B4">
        <w:rPr>
          <w:lang w:val="es-ES"/>
        </w:rPr>
        <w:t xml:space="preserve"> la</w:t>
      </w:r>
      <w:r w:rsidR="00FA75EF" w:rsidRPr="009321B4">
        <w:rPr>
          <w:lang w:val="es-ES"/>
        </w:rPr>
        <w:t xml:space="preserve"> ecología</w:t>
      </w:r>
      <w:r w:rsidR="00A64F59" w:rsidRPr="009321B4">
        <w:rPr>
          <w:lang w:val="es-ES"/>
        </w:rPr>
        <w:t xml:space="preserve"> y</w:t>
      </w:r>
      <w:r w:rsidR="00FA75EF" w:rsidRPr="009321B4">
        <w:rPr>
          <w:lang w:val="es-ES"/>
        </w:rPr>
        <w:t xml:space="preserve"> </w:t>
      </w:r>
      <w:r w:rsidR="00A64F59" w:rsidRPr="009321B4">
        <w:rPr>
          <w:lang w:val="es-ES"/>
        </w:rPr>
        <w:t>la fenología de la colonia han sido publicados (</w:t>
      </w:r>
      <w:proofErr w:type="spellStart"/>
      <w:r w:rsidR="00A64F59" w:rsidRPr="009321B4">
        <w:rPr>
          <w:lang w:val="es-ES"/>
        </w:rPr>
        <w:t>Dodino</w:t>
      </w:r>
      <w:proofErr w:type="spellEnd"/>
      <w:r w:rsidR="00A64F59" w:rsidRPr="009321B4">
        <w:rPr>
          <w:lang w:val="es-ES"/>
        </w:rPr>
        <w:t xml:space="preserve"> et al., 2018; </w:t>
      </w:r>
      <w:r w:rsidR="004635AB" w:rsidRPr="009321B4">
        <w:rPr>
          <w:lang w:val="es-ES"/>
        </w:rPr>
        <w:t>Harris</w:t>
      </w:r>
      <w:r w:rsidR="00A64F59" w:rsidRPr="009321B4">
        <w:rPr>
          <w:lang w:val="es-ES"/>
        </w:rPr>
        <w:t xml:space="preserve"> et al., 2020). </w:t>
      </w:r>
      <w:r w:rsidR="00FC5E77" w:rsidRPr="009321B4">
        <w:rPr>
          <w:lang w:val="es-ES"/>
        </w:rPr>
        <w:t xml:space="preserve">Entonces, esta investigación intentaré actualizar la demografía y estatus poblacional también. </w:t>
      </w:r>
    </w:p>
    <w:p w14:paraId="2D454FBD" w14:textId="77777777" w:rsidR="009321B4" w:rsidRPr="009321B4" w:rsidRDefault="009321B4" w:rsidP="00DC79B7">
      <w:pPr>
        <w:rPr>
          <w:lang w:val="es-ES"/>
        </w:rPr>
      </w:pPr>
    </w:p>
    <w:p w14:paraId="455B59AA" w14:textId="6F16F8BC" w:rsidR="0035580A" w:rsidRPr="009321B4" w:rsidRDefault="00D76CF6" w:rsidP="009E4442">
      <w:pPr>
        <w:pStyle w:val="Heading1"/>
      </w:pPr>
      <w:bookmarkStart w:id="12" w:name="_Toc167366217"/>
      <w:bookmarkStart w:id="13" w:name="_Toc167453209"/>
      <w:bookmarkStart w:id="14" w:name="_Toc167710159"/>
      <w:bookmarkStart w:id="15" w:name="_Toc167800653"/>
      <w:r w:rsidRPr="009321B4">
        <w:t>Métodos</w:t>
      </w:r>
      <w:r w:rsidR="0035580A" w:rsidRPr="009321B4">
        <w:t xml:space="preserve"> y materiales</w:t>
      </w:r>
      <w:bookmarkEnd w:id="12"/>
      <w:bookmarkEnd w:id="13"/>
      <w:bookmarkEnd w:id="14"/>
      <w:bookmarkEnd w:id="15"/>
    </w:p>
    <w:p w14:paraId="53078FBD" w14:textId="77777777" w:rsidR="00D76CF6" w:rsidRPr="009321B4" w:rsidRDefault="00D76CF6" w:rsidP="00DC79B7">
      <w:pPr>
        <w:rPr>
          <w:b/>
          <w:bCs/>
          <w:lang w:val="es-ES"/>
        </w:rPr>
      </w:pPr>
    </w:p>
    <w:p w14:paraId="5F6FC6B0" w14:textId="16A9EFE5" w:rsidR="00D76CF6" w:rsidRPr="009321B4" w:rsidRDefault="00D76CF6" w:rsidP="009E4442">
      <w:pPr>
        <w:pStyle w:val="Heading2"/>
      </w:pPr>
      <w:bookmarkStart w:id="16" w:name="_Toc167366218"/>
      <w:bookmarkStart w:id="17" w:name="_Toc167453210"/>
      <w:bookmarkStart w:id="18" w:name="_Toc167710160"/>
      <w:bookmarkStart w:id="19" w:name="_Toc167800654"/>
      <w:r w:rsidRPr="009321B4">
        <w:t>Sitio de Investigación</w:t>
      </w:r>
      <w:bookmarkEnd w:id="16"/>
      <w:bookmarkEnd w:id="17"/>
      <w:bookmarkEnd w:id="18"/>
      <w:bookmarkEnd w:id="19"/>
    </w:p>
    <w:p w14:paraId="24AF38D3" w14:textId="77777777" w:rsidR="00F3638A" w:rsidRPr="009321B4" w:rsidRDefault="00F3638A" w:rsidP="00F3638A">
      <w:pPr>
        <w:keepNext/>
        <w:jc w:val="center"/>
        <w:rPr>
          <w:lang w:val="es-ES"/>
        </w:rPr>
      </w:pPr>
      <w:r w:rsidRPr="009321B4">
        <w:rPr>
          <w:noProof/>
          <w:lang w:val="es-ES"/>
        </w:rPr>
        <w:drawing>
          <wp:inline distT="0" distB="0" distL="0" distR="0" wp14:anchorId="5AF1E711" wp14:editId="6C4BF95E">
            <wp:extent cx="4276143" cy="3025281"/>
            <wp:effectExtent l="25400" t="25400" r="29210" b="22860"/>
            <wp:docPr id="588728343" name="Picture 1" descr="A map of the island of puerto martil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28343" name="Picture 1" descr="A map of the island of puerto martill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1321" cy="3255338"/>
                    </a:xfrm>
                    <a:prstGeom prst="rect">
                      <a:avLst/>
                    </a:prstGeom>
                    <a:ln w="19050">
                      <a:solidFill>
                        <a:schemeClr val="tx1"/>
                      </a:solidFill>
                    </a:ln>
                  </pic:spPr>
                </pic:pic>
              </a:graphicData>
            </a:graphic>
          </wp:inline>
        </w:drawing>
      </w:r>
    </w:p>
    <w:p w14:paraId="44745D76" w14:textId="152DDD19" w:rsidR="00F3638A" w:rsidRPr="009321B4" w:rsidRDefault="00FC5E77" w:rsidP="00F10A7F">
      <w:pPr>
        <w:pStyle w:val="Caption"/>
        <w:rPr>
          <w:rFonts w:ascii="Times New Roman" w:hAnsi="Times New Roman" w:cs="Times New Roman"/>
          <w:i w:val="0"/>
          <w:iCs w:val="0"/>
          <w:sz w:val="20"/>
          <w:szCs w:val="20"/>
          <w:lang w:val="es-ES"/>
        </w:rPr>
      </w:pPr>
      <w:r w:rsidRPr="009321B4">
        <w:rPr>
          <w:rFonts w:ascii="Times New Roman" w:hAnsi="Times New Roman" w:cs="Times New Roman"/>
          <w:b/>
          <w:bCs/>
          <w:i w:val="0"/>
          <w:iCs w:val="0"/>
          <w:sz w:val="20"/>
          <w:szCs w:val="20"/>
          <w:lang w:val="es-ES"/>
        </w:rPr>
        <w:t>Figura</w:t>
      </w:r>
      <w:r w:rsidR="00F3638A" w:rsidRPr="009321B4">
        <w:rPr>
          <w:rFonts w:ascii="Times New Roman" w:hAnsi="Times New Roman" w:cs="Times New Roman"/>
          <w:b/>
          <w:bCs/>
          <w:i w:val="0"/>
          <w:iCs w:val="0"/>
          <w:sz w:val="20"/>
          <w:szCs w:val="20"/>
          <w:lang w:val="es-ES"/>
        </w:rPr>
        <w:t xml:space="preserve"> </w:t>
      </w:r>
      <w:r w:rsidR="00F3638A" w:rsidRPr="009321B4">
        <w:rPr>
          <w:rFonts w:ascii="Times New Roman" w:hAnsi="Times New Roman" w:cs="Times New Roman"/>
          <w:b/>
          <w:bCs/>
          <w:i w:val="0"/>
          <w:iCs w:val="0"/>
          <w:sz w:val="20"/>
          <w:szCs w:val="20"/>
          <w:lang w:val="es-ES"/>
        </w:rPr>
        <w:fldChar w:fldCharType="begin"/>
      </w:r>
      <w:r w:rsidR="00F3638A" w:rsidRPr="009321B4">
        <w:rPr>
          <w:rFonts w:ascii="Times New Roman" w:hAnsi="Times New Roman" w:cs="Times New Roman"/>
          <w:b/>
          <w:bCs/>
          <w:i w:val="0"/>
          <w:iCs w:val="0"/>
          <w:sz w:val="20"/>
          <w:szCs w:val="20"/>
          <w:lang w:val="es-ES"/>
        </w:rPr>
        <w:instrText xml:space="preserve"> SEQ Ilustración \* ARABIC </w:instrText>
      </w:r>
      <w:r w:rsidR="00F3638A" w:rsidRPr="009321B4">
        <w:rPr>
          <w:rFonts w:ascii="Times New Roman" w:hAnsi="Times New Roman" w:cs="Times New Roman"/>
          <w:b/>
          <w:bCs/>
          <w:i w:val="0"/>
          <w:iCs w:val="0"/>
          <w:sz w:val="20"/>
          <w:szCs w:val="20"/>
          <w:lang w:val="es-ES"/>
        </w:rPr>
        <w:fldChar w:fldCharType="separate"/>
      </w:r>
      <w:r w:rsidR="004B19C4">
        <w:rPr>
          <w:rFonts w:ascii="Times New Roman" w:hAnsi="Times New Roman" w:cs="Times New Roman"/>
          <w:b/>
          <w:bCs/>
          <w:i w:val="0"/>
          <w:iCs w:val="0"/>
          <w:noProof/>
          <w:sz w:val="20"/>
          <w:szCs w:val="20"/>
          <w:lang w:val="es-ES"/>
        </w:rPr>
        <w:t>1</w:t>
      </w:r>
      <w:r w:rsidR="00F3638A" w:rsidRPr="009321B4">
        <w:rPr>
          <w:rFonts w:ascii="Times New Roman" w:hAnsi="Times New Roman" w:cs="Times New Roman"/>
          <w:b/>
          <w:bCs/>
          <w:i w:val="0"/>
          <w:iCs w:val="0"/>
          <w:sz w:val="20"/>
          <w:szCs w:val="20"/>
          <w:lang w:val="es-ES"/>
        </w:rPr>
        <w:fldChar w:fldCharType="end"/>
      </w:r>
      <w:r w:rsidR="003358DA" w:rsidRPr="009321B4">
        <w:rPr>
          <w:rFonts w:ascii="Times New Roman" w:hAnsi="Times New Roman" w:cs="Times New Roman"/>
          <w:b/>
          <w:bCs/>
          <w:i w:val="0"/>
          <w:iCs w:val="0"/>
          <w:sz w:val="20"/>
          <w:szCs w:val="20"/>
          <w:lang w:val="es-ES"/>
        </w:rPr>
        <w:t xml:space="preserve">. </w:t>
      </w:r>
      <w:r w:rsidR="00072B21" w:rsidRPr="009321B4">
        <w:rPr>
          <w:rFonts w:ascii="Times New Roman" w:hAnsi="Times New Roman" w:cs="Times New Roman"/>
          <w:i w:val="0"/>
          <w:iCs w:val="0"/>
          <w:sz w:val="20"/>
          <w:szCs w:val="20"/>
          <w:lang w:val="es-ES"/>
        </w:rPr>
        <w:t>M</w:t>
      </w:r>
      <w:r w:rsidR="003358DA" w:rsidRPr="009321B4">
        <w:rPr>
          <w:rFonts w:ascii="Times New Roman" w:hAnsi="Times New Roman" w:cs="Times New Roman"/>
          <w:i w:val="0"/>
          <w:iCs w:val="0"/>
          <w:sz w:val="20"/>
          <w:szCs w:val="20"/>
          <w:lang w:val="es-ES"/>
        </w:rPr>
        <w:t>apas que muestran la ubicación de Isla Martillo y la colonia de pingüinos papúas (</w:t>
      </w:r>
      <w:proofErr w:type="spellStart"/>
      <w:r w:rsidR="003358DA" w:rsidRPr="009321B4">
        <w:rPr>
          <w:rFonts w:ascii="Times New Roman" w:hAnsi="Times New Roman" w:cs="Times New Roman"/>
          <w:sz w:val="20"/>
          <w:szCs w:val="20"/>
          <w:lang w:val="es-ES"/>
        </w:rPr>
        <w:t>Pygoscelis</w:t>
      </w:r>
      <w:proofErr w:type="spellEnd"/>
      <w:r w:rsidR="003358DA" w:rsidRPr="009321B4">
        <w:rPr>
          <w:rFonts w:ascii="Times New Roman" w:hAnsi="Times New Roman" w:cs="Times New Roman"/>
          <w:sz w:val="20"/>
          <w:szCs w:val="20"/>
          <w:lang w:val="es-ES"/>
        </w:rPr>
        <w:t xml:space="preserve"> </w:t>
      </w:r>
      <w:proofErr w:type="spellStart"/>
      <w:r w:rsidR="003358DA" w:rsidRPr="009321B4">
        <w:rPr>
          <w:rFonts w:ascii="Times New Roman" w:hAnsi="Times New Roman" w:cs="Times New Roman"/>
          <w:sz w:val="20"/>
          <w:szCs w:val="20"/>
          <w:lang w:val="es-ES"/>
        </w:rPr>
        <w:t>papua</w:t>
      </w:r>
      <w:proofErr w:type="spellEnd"/>
      <w:r w:rsidR="003358DA" w:rsidRPr="009321B4">
        <w:rPr>
          <w:rFonts w:ascii="Times New Roman" w:hAnsi="Times New Roman" w:cs="Times New Roman"/>
          <w:sz w:val="20"/>
          <w:szCs w:val="20"/>
          <w:lang w:val="es-ES"/>
        </w:rPr>
        <w:t xml:space="preserve">) </w:t>
      </w:r>
      <w:r w:rsidR="003358DA" w:rsidRPr="009321B4">
        <w:rPr>
          <w:rFonts w:ascii="Times New Roman" w:hAnsi="Times New Roman" w:cs="Times New Roman"/>
          <w:i w:val="0"/>
          <w:iCs w:val="0"/>
          <w:sz w:val="20"/>
          <w:szCs w:val="20"/>
          <w:lang w:val="es-ES"/>
        </w:rPr>
        <w:t xml:space="preserve">que está en la isla.  A.) </w:t>
      </w:r>
      <w:r w:rsidR="00072B21" w:rsidRPr="009321B4">
        <w:rPr>
          <w:rFonts w:ascii="Times New Roman" w:hAnsi="Times New Roman" w:cs="Times New Roman"/>
          <w:i w:val="0"/>
          <w:iCs w:val="0"/>
          <w:sz w:val="20"/>
          <w:szCs w:val="20"/>
          <w:lang w:val="es-ES"/>
        </w:rPr>
        <w:t>M</w:t>
      </w:r>
      <w:r w:rsidR="003358DA" w:rsidRPr="009321B4">
        <w:rPr>
          <w:rFonts w:ascii="Times New Roman" w:hAnsi="Times New Roman" w:cs="Times New Roman"/>
          <w:i w:val="0"/>
          <w:iCs w:val="0"/>
          <w:sz w:val="20"/>
          <w:szCs w:val="20"/>
          <w:lang w:val="es-ES"/>
        </w:rPr>
        <w:t xml:space="preserve">apa de la República de Argentina y Sudamérica con una caja roja sobre el área de mapa B. B.) </w:t>
      </w:r>
      <w:r w:rsidR="00072B21" w:rsidRPr="009321B4">
        <w:rPr>
          <w:rFonts w:ascii="Times New Roman" w:hAnsi="Times New Roman" w:cs="Times New Roman"/>
          <w:i w:val="0"/>
          <w:iCs w:val="0"/>
          <w:sz w:val="20"/>
          <w:szCs w:val="20"/>
          <w:lang w:val="es-ES"/>
        </w:rPr>
        <w:t>M</w:t>
      </w:r>
      <w:r w:rsidR="003358DA" w:rsidRPr="009321B4">
        <w:rPr>
          <w:rFonts w:ascii="Times New Roman" w:hAnsi="Times New Roman" w:cs="Times New Roman"/>
          <w:i w:val="0"/>
          <w:iCs w:val="0"/>
          <w:sz w:val="20"/>
          <w:szCs w:val="20"/>
          <w:lang w:val="es-ES"/>
        </w:rPr>
        <w:t>apa del área alrededor de Isla Martillo</w:t>
      </w:r>
      <w:r w:rsidR="00C16B13" w:rsidRPr="009321B4">
        <w:rPr>
          <w:rFonts w:ascii="Times New Roman" w:hAnsi="Times New Roman" w:cs="Times New Roman"/>
          <w:i w:val="0"/>
          <w:iCs w:val="0"/>
          <w:sz w:val="20"/>
          <w:szCs w:val="20"/>
          <w:lang w:val="es-ES"/>
        </w:rPr>
        <w:t xml:space="preserve"> con una indicación de la ubicación de Isla Martillo</w:t>
      </w:r>
      <w:r w:rsidR="003358DA" w:rsidRPr="009321B4">
        <w:rPr>
          <w:rFonts w:ascii="Times New Roman" w:hAnsi="Times New Roman" w:cs="Times New Roman"/>
          <w:i w:val="0"/>
          <w:iCs w:val="0"/>
          <w:sz w:val="20"/>
          <w:szCs w:val="20"/>
          <w:lang w:val="es-ES"/>
        </w:rPr>
        <w:t xml:space="preserve">. C.) </w:t>
      </w:r>
      <w:r w:rsidR="00072B21" w:rsidRPr="009321B4">
        <w:rPr>
          <w:rFonts w:ascii="Times New Roman" w:hAnsi="Times New Roman" w:cs="Times New Roman"/>
          <w:i w:val="0"/>
          <w:iCs w:val="0"/>
          <w:sz w:val="20"/>
          <w:szCs w:val="20"/>
          <w:lang w:val="es-ES"/>
        </w:rPr>
        <w:t>I</w:t>
      </w:r>
      <w:r w:rsidR="00C16B13" w:rsidRPr="009321B4">
        <w:rPr>
          <w:rFonts w:ascii="Times New Roman" w:hAnsi="Times New Roman" w:cs="Times New Roman"/>
          <w:i w:val="0"/>
          <w:iCs w:val="0"/>
          <w:sz w:val="20"/>
          <w:szCs w:val="20"/>
          <w:lang w:val="es-ES"/>
        </w:rPr>
        <w:t xml:space="preserve">magen </w:t>
      </w:r>
      <w:r w:rsidR="00072B21" w:rsidRPr="009321B4">
        <w:rPr>
          <w:rFonts w:ascii="Times New Roman" w:hAnsi="Times New Roman" w:cs="Times New Roman"/>
          <w:i w:val="0"/>
          <w:iCs w:val="0"/>
          <w:sz w:val="20"/>
          <w:szCs w:val="20"/>
          <w:lang w:val="es-ES"/>
        </w:rPr>
        <w:t>satelital</w:t>
      </w:r>
      <w:r w:rsidR="003358DA" w:rsidRPr="009321B4">
        <w:rPr>
          <w:rFonts w:ascii="Times New Roman" w:hAnsi="Times New Roman" w:cs="Times New Roman"/>
          <w:i w:val="0"/>
          <w:iCs w:val="0"/>
          <w:sz w:val="20"/>
          <w:szCs w:val="20"/>
          <w:lang w:val="es-ES"/>
        </w:rPr>
        <w:t xml:space="preserve"> de Isla Martillo </w:t>
      </w:r>
      <w:r w:rsidR="00C16B13" w:rsidRPr="009321B4">
        <w:rPr>
          <w:rFonts w:ascii="Times New Roman" w:hAnsi="Times New Roman" w:cs="Times New Roman"/>
          <w:i w:val="0"/>
          <w:iCs w:val="0"/>
          <w:sz w:val="20"/>
          <w:szCs w:val="20"/>
          <w:lang w:val="es-ES"/>
        </w:rPr>
        <w:t>con un punto que indica la ubicación de la colonia estudiada</w:t>
      </w:r>
      <w:r w:rsidR="00E675FA" w:rsidRPr="009321B4">
        <w:rPr>
          <w:rFonts w:ascii="Times New Roman" w:hAnsi="Times New Roman" w:cs="Times New Roman"/>
          <w:i w:val="0"/>
          <w:iCs w:val="0"/>
          <w:sz w:val="20"/>
          <w:szCs w:val="20"/>
          <w:lang w:val="es-ES"/>
        </w:rPr>
        <w:t xml:space="preserve"> (ESRI, 2024)</w:t>
      </w:r>
      <w:r w:rsidR="00C16B13" w:rsidRPr="009321B4">
        <w:rPr>
          <w:rFonts w:ascii="Times New Roman" w:hAnsi="Times New Roman" w:cs="Times New Roman"/>
          <w:i w:val="0"/>
          <w:iCs w:val="0"/>
          <w:sz w:val="20"/>
          <w:szCs w:val="20"/>
          <w:lang w:val="es-ES"/>
        </w:rPr>
        <w:t xml:space="preserve">. </w:t>
      </w:r>
    </w:p>
    <w:p w14:paraId="074271D7" w14:textId="57AB1F48" w:rsidR="00D76CF6" w:rsidRPr="009321B4" w:rsidRDefault="00D76CF6" w:rsidP="00302E41">
      <w:pPr>
        <w:ind w:firstLine="720"/>
        <w:rPr>
          <w:lang w:val="es-ES"/>
        </w:rPr>
      </w:pPr>
      <w:r w:rsidRPr="009321B4">
        <w:rPr>
          <w:lang w:val="es-ES"/>
        </w:rPr>
        <w:lastRenderedPageBreak/>
        <w:t xml:space="preserve">Esta investigación fue </w:t>
      </w:r>
      <w:r w:rsidR="00A270A9" w:rsidRPr="009321B4">
        <w:rPr>
          <w:lang w:val="es-ES"/>
        </w:rPr>
        <w:t>hecha</w:t>
      </w:r>
      <w:r w:rsidRPr="009321B4">
        <w:rPr>
          <w:lang w:val="es-ES"/>
        </w:rPr>
        <w:t xml:space="preserve"> e</w:t>
      </w:r>
      <w:r w:rsidR="00A270A9" w:rsidRPr="009321B4">
        <w:rPr>
          <w:lang w:val="es-ES"/>
        </w:rPr>
        <w:t>n la colonia de pingüinos papúa en</w:t>
      </w:r>
      <w:r w:rsidRPr="009321B4">
        <w:rPr>
          <w:lang w:val="es-ES"/>
        </w:rPr>
        <w:t xml:space="preserve"> Isla Martillo, Tierra del Fuego, Argentina</w:t>
      </w:r>
      <w:r w:rsidR="00A270A9" w:rsidRPr="009321B4">
        <w:rPr>
          <w:lang w:val="es-ES"/>
        </w:rPr>
        <w:t xml:space="preserve"> (54°54'17.9"S</w:t>
      </w:r>
      <w:r w:rsidR="00072B21" w:rsidRPr="009321B4">
        <w:rPr>
          <w:lang w:val="es-ES"/>
        </w:rPr>
        <w:t>;</w:t>
      </w:r>
      <w:r w:rsidR="00A270A9" w:rsidRPr="009321B4">
        <w:rPr>
          <w:lang w:val="es-ES"/>
        </w:rPr>
        <w:t xml:space="preserve"> 67°22'29.4"W), una isla en el Canal Beagle con un largo aproximado de 1800 metros y un ancho máximo de casi 650 metros. Dos especies de pingüinos </w:t>
      </w:r>
      <w:r w:rsidR="00F3638A" w:rsidRPr="009321B4">
        <w:rPr>
          <w:lang w:val="es-ES"/>
        </w:rPr>
        <w:t>a</w:t>
      </w:r>
      <w:r w:rsidR="00A270A9" w:rsidRPr="009321B4">
        <w:rPr>
          <w:lang w:val="es-ES"/>
        </w:rPr>
        <w:t>nidan en la isla: el pingüino magallánico</w:t>
      </w:r>
      <w:r w:rsidR="00F3638A" w:rsidRPr="009321B4">
        <w:rPr>
          <w:lang w:val="es-ES"/>
        </w:rPr>
        <w:t xml:space="preserve"> (</w:t>
      </w:r>
      <w:proofErr w:type="spellStart"/>
      <w:r w:rsidR="00F3638A" w:rsidRPr="009321B4">
        <w:rPr>
          <w:rStyle w:val="Emphasis"/>
          <w:lang w:val="es-ES"/>
        </w:rPr>
        <w:t>Spheniscus</w:t>
      </w:r>
      <w:proofErr w:type="spellEnd"/>
      <w:r w:rsidR="00F3638A" w:rsidRPr="009321B4">
        <w:rPr>
          <w:rStyle w:val="Emphasis"/>
          <w:lang w:val="es-ES"/>
        </w:rPr>
        <w:t xml:space="preserve"> </w:t>
      </w:r>
      <w:proofErr w:type="spellStart"/>
      <w:r w:rsidR="00F3638A" w:rsidRPr="009321B4">
        <w:rPr>
          <w:rStyle w:val="Emphasis"/>
          <w:lang w:val="es-ES"/>
        </w:rPr>
        <w:t>magellanicus</w:t>
      </w:r>
      <w:proofErr w:type="spellEnd"/>
      <w:r w:rsidR="00F3638A" w:rsidRPr="009321B4">
        <w:rPr>
          <w:rStyle w:val="Emphasis"/>
          <w:i w:val="0"/>
          <w:iCs w:val="0"/>
          <w:lang w:val="es-ES"/>
        </w:rPr>
        <w:t>)</w:t>
      </w:r>
      <w:r w:rsidR="00A270A9" w:rsidRPr="009321B4">
        <w:rPr>
          <w:lang w:val="es-ES"/>
        </w:rPr>
        <w:t xml:space="preserve"> y el pingüino papúa</w:t>
      </w:r>
      <w:r w:rsidR="00F3638A" w:rsidRPr="009321B4">
        <w:rPr>
          <w:lang w:val="es-ES"/>
        </w:rPr>
        <w:t>.</w:t>
      </w:r>
    </w:p>
    <w:p w14:paraId="0A5A5128" w14:textId="2A176DA5" w:rsidR="00F3638A" w:rsidRPr="009321B4" w:rsidRDefault="00F3638A" w:rsidP="00DC79B7">
      <w:pPr>
        <w:rPr>
          <w:lang w:val="es-ES"/>
        </w:rPr>
      </w:pPr>
    </w:p>
    <w:p w14:paraId="2E265A7B" w14:textId="06286B5A" w:rsidR="00FC5E77" w:rsidRPr="009321B4" w:rsidRDefault="00072B21" w:rsidP="009E4442">
      <w:pPr>
        <w:pStyle w:val="Heading2"/>
      </w:pPr>
      <w:bookmarkStart w:id="20" w:name="_Toc167366219"/>
      <w:bookmarkStart w:id="21" w:name="_Toc167453211"/>
      <w:bookmarkStart w:id="22" w:name="_Toc167710161"/>
      <w:bookmarkStart w:id="23" w:name="_Toc167800655"/>
      <w:r w:rsidRPr="009321B4">
        <w:t>Rec</w:t>
      </w:r>
      <w:r w:rsidR="00FC5E77" w:rsidRPr="009321B4">
        <w:t>olección de Datos</w:t>
      </w:r>
      <w:bookmarkEnd w:id="20"/>
      <w:bookmarkEnd w:id="21"/>
      <w:bookmarkEnd w:id="22"/>
      <w:bookmarkEnd w:id="23"/>
    </w:p>
    <w:p w14:paraId="09B1CB07" w14:textId="46F8DEB9" w:rsidR="00FC5E77" w:rsidRPr="009321B4" w:rsidRDefault="00FC5E77" w:rsidP="00302E41">
      <w:pPr>
        <w:ind w:firstLine="720"/>
        <w:rPr>
          <w:lang w:val="es-ES"/>
        </w:rPr>
      </w:pPr>
      <w:r w:rsidRPr="009321B4">
        <w:rPr>
          <w:lang w:val="es-ES"/>
        </w:rPr>
        <w:t>Datos fueron colectados usando una</w:t>
      </w:r>
      <w:r w:rsidR="00E74719" w:rsidRPr="009321B4">
        <w:rPr>
          <w:lang w:val="es-ES"/>
        </w:rPr>
        <w:t xml:space="preserve"> cámara trampa</w:t>
      </w:r>
      <w:r w:rsidRPr="009321B4">
        <w:rPr>
          <w:lang w:val="es-ES"/>
        </w:rPr>
        <w:t xml:space="preserve"> </w:t>
      </w:r>
      <w:proofErr w:type="spellStart"/>
      <w:r w:rsidR="008C2408" w:rsidRPr="009321B4">
        <w:rPr>
          <w:lang w:val="es-ES"/>
        </w:rPr>
        <w:t>Reconyx</w:t>
      </w:r>
      <w:proofErr w:type="spellEnd"/>
      <w:r w:rsidR="008C2408" w:rsidRPr="009321B4">
        <w:rPr>
          <w:lang w:val="es-ES"/>
        </w:rPr>
        <w:t xml:space="preserve"> HC500 </w:t>
      </w:r>
      <w:proofErr w:type="spellStart"/>
      <w:r w:rsidR="008C2408" w:rsidRPr="009321B4">
        <w:rPr>
          <w:lang w:val="es-ES"/>
        </w:rPr>
        <w:t>Hyperfire</w:t>
      </w:r>
      <w:proofErr w:type="spellEnd"/>
      <w:r w:rsidR="00C66037" w:rsidRPr="009321B4">
        <w:rPr>
          <w:lang w:val="es-ES"/>
        </w:rPr>
        <w:t xml:space="preserve">, que saca una foto cada hora entre </w:t>
      </w:r>
      <w:r w:rsidR="00A6335C" w:rsidRPr="009321B4">
        <w:rPr>
          <w:lang w:val="es-ES"/>
        </w:rPr>
        <w:t>0600 horas y</w:t>
      </w:r>
      <w:r w:rsidR="00B77950" w:rsidRPr="009321B4">
        <w:rPr>
          <w:lang w:val="es-ES"/>
        </w:rPr>
        <w:t xml:space="preserve"> 0100 y entre 1300 y</w:t>
      </w:r>
      <w:r w:rsidR="00A6335C" w:rsidRPr="009321B4">
        <w:rPr>
          <w:lang w:val="es-ES"/>
        </w:rPr>
        <w:t xml:space="preserve"> 2100 horas todos los días durante la temporada reproductiva</w:t>
      </w:r>
      <w:r w:rsidR="00F33670" w:rsidRPr="009321B4">
        <w:rPr>
          <w:lang w:val="es-ES"/>
        </w:rPr>
        <w:t xml:space="preserve"> entre 2013 y 202</w:t>
      </w:r>
      <w:r w:rsidR="00072B21" w:rsidRPr="009321B4">
        <w:rPr>
          <w:lang w:val="es-ES"/>
        </w:rPr>
        <w:t>4</w:t>
      </w:r>
      <w:r w:rsidR="00A6335C" w:rsidRPr="009321B4">
        <w:rPr>
          <w:lang w:val="es-ES"/>
        </w:rPr>
        <w:t>.</w:t>
      </w:r>
      <w:r w:rsidR="000D15F9" w:rsidRPr="009321B4">
        <w:rPr>
          <w:lang w:val="es-ES"/>
        </w:rPr>
        <w:t xml:space="preserve"> Por problemas técnicos de la cámara durante las temporadas 2017-2018 y 2018-2019, no </w:t>
      </w:r>
      <w:r w:rsidR="00E74719" w:rsidRPr="009321B4">
        <w:rPr>
          <w:lang w:val="es-ES"/>
        </w:rPr>
        <w:t xml:space="preserve">se </w:t>
      </w:r>
      <w:r w:rsidR="00072B21" w:rsidRPr="009321B4">
        <w:rPr>
          <w:lang w:val="es-ES"/>
        </w:rPr>
        <w:t>pudieron</w:t>
      </w:r>
      <w:r w:rsidR="000D15F9" w:rsidRPr="009321B4">
        <w:rPr>
          <w:lang w:val="es-ES"/>
        </w:rPr>
        <w:t xml:space="preserve"> </w:t>
      </w:r>
      <w:r w:rsidR="00072B21" w:rsidRPr="009321B4">
        <w:rPr>
          <w:lang w:val="es-ES"/>
        </w:rPr>
        <w:t>re</w:t>
      </w:r>
      <w:r w:rsidR="000D15F9" w:rsidRPr="009321B4">
        <w:rPr>
          <w:lang w:val="es-ES"/>
        </w:rPr>
        <w:t>colectar datos durante la temporada reproductiva, pero fue posible registrar la fecha de puest</w:t>
      </w:r>
      <w:r w:rsidR="00850CFB" w:rsidRPr="009321B4">
        <w:rPr>
          <w:lang w:val="es-ES"/>
        </w:rPr>
        <w:t>a</w:t>
      </w:r>
      <w:r w:rsidR="000D15F9" w:rsidRPr="009321B4">
        <w:rPr>
          <w:lang w:val="es-ES"/>
        </w:rPr>
        <w:t xml:space="preserve"> y las condiciones climáticas antes del comienzo de la temporada. </w:t>
      </w:r>
      <w:r w:rsidR="00A6335C" w:rsidRPr="009321B4">
        <w:rPr>
          <w:lang w:val="es-ES"/>
        </w:rPr>
        <w:t xml:space="preserve">La cámara fue ubicada en </w:t>
      </w:r>
      <w:r w:rsidR="00B77950" w:rsidRPr="009321B4">
        <w:rPr>
          <w:lang w:val="es-ES"/>
        </w:rPr>
        <w:t>el tronco de un árbol con la lente orientada al sur (</w:t>
      </w:r>
      <w:proofErr w:type="spellStart"/>
      <w:r w:rsidR="00B77950" w:rsidRPr="009321B4">
        <w:rPr>
          <w:lang w:val="es-ES"/>
        </w:rPr>
        <w:t>Dodino</w:t>
      </w:r>
      <w:proofErr w:type="spellEnd"/>
      <w:r w:rsidR="00B77950" w:rsidRPr="009321B4">
        <w:rPr>
          <w:lang w:val="es-ES"/>
        </w:rPr>
        <w:t xml:space="preserve"> et al., 2018).</w:t>
      </w:r>
      <w:r w:rsidR="00A56E25" w:rsidRPr="009321B4">
        <w:rPr>
          <w:lang w:val="es-ES"/>
        </w:rPr>
        <w:t xml:space="preserve"> El uso de una cámara trampa permite que la </w:t>
      </w:r>
      <w:r w:rsidR="00072B21" w:rsidRPr="009321B4">
        <w:rPr>
          <w:lang w:val="es-ES"/>
        </w:rPr>
        <w:t>re</w:t>
      </w:r>
      <w:r w:rsidR="00A56E25" w:rsidRPr="009321B4">
        <w:rPr>
          <w:lang w:val="es-ES"/>
        </w:rPr>
        <w:t xml:space="preserve">colección de datos </w:t>
      </w:r>
      <w:r w:rsidR="00E74719" w:rsidRPr="009321B4">
        <w:rPr>
          <w:lang w:val="es-ES"/>
        </w:rPr>
        <w:t>tenga</w:t>
      </w:r>
      <w:r w:rsidR="00A56E25" w:rsidRPr="009321B4">
        <w:rPr>
          <w:lang w:val="es-ES"/>
        </w:rPr>
        <w:t xml:space="preserve"> menos impacto en el comportamiento de los pingüinos y es posible </w:t>
      </w:r>
      <w:r w:rsidR="00072B21" w:rsidRPr="009321B4">
        <w:rPr>
          <w:lang w:val="es-ES"/>
        </w:rPr>
        <w:t>re</w:t>
      </w:r>
      <w:r w:rsidR="00A56E25" w:rsidRPr="009321B4">
        <w:rPr>
          <w:lang w:val="es-ES"/>
        </w:rPr>
        <w:t>colectar más información sobre cambios pequeños en el comportamiento y la fenología (</w:t>
      </w:r>
      <w:r w:rsidR="00857948" w:rsidRPr="009321B4">
        <w:rPr>
          <w:lang w:val="es-ES"/>
        </w:rPr>
        <w:t>Black, 201</w:t>
      </w:r>
      <w:r w:rsidR="00072B21" w:rsidRPr="009321B4">
        <w:rPr>
          <w:lang w:val="es-ES"/>
        </w:rPr>
        <w:t>9</w:t>
      </w:r>
      <w:r w:rsidR="00A56E25" w:rsidRPr="009321B4">
        <w:rPr>
          <w:lang w:val="es-ES"/>
        </w:rPr>
        <w:t>)</w:t>
      </w:r>
      <w:r w:rsidR="00072B21" w:rsidRPr="009321B4">
        <w:rPr>
          <w:lang w:val="es-ES"/>
        </w:rPr>
        <w:t>.</w:t>
      </w:r>
      <w:r w:rsidR="00B77950" w:rsidRPr="009321B4">
        <w:rPr>
          <w:lang w:val="es-ES"/>
        </w:rPr>
        <w:t xml:space="preserve"> Aunque est</w:t>
      </w:r>
      <w:r w:rsidR="00631D51" w:rsidRPr="009321B4">
        <w:rPr>
          <w:lang w:val="es-ES"/>
        </w:rPr>
        <w:t>a</w:t>
      </w:r>
      <w:r w:rsidR="00B77950" w:rsidRPr="009321B4">
        <w:rPr>
          <w:lang w:val="es-ES"/>
        </w:rPr>
        <w:t xml:space="preserve"> cámara saca fotos todo el año, </w:t>
      </w:r>
      <w:r w:rsidR="00AC2E05" w:rsidRPr="009321B4">
        <w:rPr>
          <w:lang w:val="es-ES"/>
        </w:rPr>
        <w:t xml:space="preserve">para este proyecto solo utilicé datos entre el 6 de septiembre y el 28 de febrero, los días </w:t>
      </w:r>
      <w:r w:rsidR="00631D51" w:rsidRPr="009321B4">
        <w:rPr>
          <w:lang w:val="es-ES"/>
        </w:rPr>
        <w:t>que abarca</w:t>
      </w:r>
      <w:r w:rsidR="00AC2E05" w:rsidRPr="009321B4">
        <w:rPr>
          <w:lang w:val="es-ES"/>
        </w:rPr>
        <w:t xml:space="preserve"> la mayor</w:t>
      </w:r>
      <w:r w:rsidR="00631D51" w:rsidRPr="009321B4">
        <w:rPr>
          <w:lang w:val="es-ES"/>
        </w:rPr>
        <w:t xml:space="preserve"> parte</w:t>
      </w:r>
      <w:r w:rsidR="00AC2E05" w:rsidRPr="009321B4">
        <w:rPr>
          <w:lang w:val="es-ES"/>
        </w:rPr>
        <w:t xml:space="preserve"> de la temporada reproductiva. </w:t>
      </w:r>
      <w:r w:rsidR="00302E41" w:rsidRPr="009321B4">
        <w:rPr>
          <w:lang w:val="es-ES"/>
        </w:rPr>
        <w:t>Cada foto también registró la temperatura actual.</w:t>
      </w:r>
    </w:p>
    <w:p w14:paraId="1D3B6461" w14:textId="77777777" w:rsidR="00302E41" w:rsidRPr="009321B4" w:rsidRDefault="00302E41" w:rsidP="00302E41">
      <w:pPr>
        <w:ind w:firstLine="720"/>
        <w:rPr>
          <w:lang w:val="es-ES"/>
        </w:rPr>
      </w:pPr>
    </w:p>
    <w:p w14:paraId="59E7E840" w14:textId="75753A85" w:rsidR="00925B12" w:rsidRPr="009321B4" w:rsidRDefault="007A766B" w:rsidP="007A766B">
      <w:pPr>
        <w:jc w:val="center"/>
        <w:rPr>
          <w:lang w:val="es-ES"/>
        </w:rPr>
      </w:pPr>
      <w:r w:rsidRPr="009321B4">
        <w:rPr>
          <w:lang w:val="es-ES"/>
        </w:rPr>
        <w:t xml:space="preserve">A. </w:t>
      </w:r>
      <w:r w:rsidR="00925B12" w:rsidRPr="009321B4">
        <w:rPr>
          <w:noProof/>
          <w:lang w:val="es-ES"/>
        </w:rPr>
        <w:drawing>
          <wp:inline distT="0" distB="0" distL="0" distR="0" wp14:anchorId="636BEEA8" wp14:editId="0C800EF1">
            <wp:extent cx="2521994" cy="1874520"/>
            <wp:effectExtent l="0" t="0" r="5715" b="5080"/>
            <wp:docPr id="1739072954" name="Picture 3" descr="A group of penguins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72954" name="Picture 3" descr="A group of penguins in a fiel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1994" cy="1874520"/>
                    </a:xfrm>
                    <a:prstGeom prst="rect">
                      <a:avLst/>
                    </a:prstGeom>
                  </pic:spPr>
                </pic:pic>
              </a:graphicData>
            </a:graphic>
          </wp:inline>
        </w:drawing>
      </w:r>
      <w:r w:rsidRPr="009321B4">
        <w:rPr>
          <w:lang w:val="es-ES"/>
        </w:rPr>
        <w:t xml:space="preserve"> B. </w:t>
      </w:r>
      <w:r w:rsidR="00925B12" w:rsidRPr="009321B4">
        <w:rPr>
          <w:noProof/>
          <w:lang w:val="es-ES"/>
        </w:rPr>
        <w:drawing>
          <wp:inline distT="0" distB="0" distL="0" distR="0" wp14:anchorId="72CB86D3" wp14:editId="0A2D7221">
            <wp:extent cx="2521993" cy="1874520"/>
            <wp:effectExtent l="0" t="0" r="5715" b="5080"/>
            <wp:docPr id="975666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6608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1993" cy="1874520"/>
                    </a:xfrm>
                    <a:prstGeom prst="rect">
                      <a:avLst/>
                    </a:prstGeom>
                  </pic:spPr>
                </pic:pic>
              </a:graphicData>
            </a:graphic>
          </wp:inline>
        </w:drawing>
      </w:r>
    </w:p>
    <w:p w14:paraId="1D4E461B" w14:textId="1AAF3C4E" w:rsidR="007A766B" w:rsidRPr="009321B4" w:rsidRDefault="007A766B" w:rsidP="00F10A7F">
      <w:pPr>
        <w:rPr>
          <w:sz w:val="20"/>
          <w:szCs w:val="20"/>
          <w:lang w:val="es-ES"/>
        </w:rPr>
      </w:pPr>
      <w:r w:rsidRPr="009321B4">
        <w:rPr>
          <w:b/>
          <w:bCs/>
          <w:sz w:val="20"/>
          <w:szCs w:val="20"/>
          <w:lang w:val="es-ES"/>
        </w:rPr>
        <w:t>Figura 2.</w:t>
      </w:r>
      <w:r w:rsidRPr="009321B4">
        <w:rPr>
          <w:sz w:val="20"/>
          <w:szCs w:val="20"/>
          <w:lang w:val="es-ES"/>
        </w:rPr>
        <w:t xml:space="preserve"> Ejemplos de los conteos de los nidos (A) y los pichones (B) de la temporada 2023-2024. Cada punto en la imagen representa un nido o un pichón. </w:t>
      </w:r>
      <w:r w:rsidR="00F10A7F" w:rsidRPr="009321B4">
        <w:rPr>
          <w:sz w:val="20"/>
          <w:szCs w:val="20"/>
          <w:lang w:val="es-ES"/>
        </w:rPr>
        <w:t xml:space="preserve">También, es posible ver otros datos colectados por la cámara, como la fecha, </w:t>
      </w:r>
      <w:r w:rsidR="00072B21" w:rsidRPr="009321B4">
        <w:rPr>
          <w:sz w:val="20"/>
          <w:szCs w:val="20"/>
          <w:lang w:val="es-ES"/>
        </w:rPr>
        <w:t xml:space="preserve">la hora </w:t>
      </w:r>
      <w:r w:rsidR="00F10A7F" w:rsidRPr="009321B4">
        <w:rPr>
          <w:sz w:val="20"/>
          <w:szCs w:val="20"/>
          <w:lang w:val="es-ES"/>
        </w:rPr>
        <w:t xml:space="preserve">y la temperatura. </w:t>
      </w:r>
    </w:p>
    <w:p w14:paraId="73E86772" w14:textId="77777777" w:rsidR="00925B12" w:rsidRPr="009321B4" w:rsidRDefault="00925B12" w:rsidP="00302E41">
      <w:pPr>
        <w:ind w:firstLine="720"/>
        <w:rPr>
          <w:lang w:val="es-ES"/>
        </w:rPr>
      </w:pPr>
    </w:p>
    <w:p w14:paraId="3BAE49C0" w14:textId="405EFA13" w:rsidR="00F33670" w:rsidRPr="00890795" w:rsidRDefault="00302E41" w:rsidP="00DC79B7">
      <w:pPr>
        <w:rPr>
          <w:i/>
          <w:iCs/>
          <w:lang w:val="es-ES"/>
        </w:rPr>
      </w:pPr>
      <w:r w:rsidRPr="009321B4">
        <w:rPr>
          <w:lang w:val="es-ES"/>
        </w:rPr>
        <w:tab/>
      </w:r>
      <w:r w:rsidR="00C911E2" w:rsidRPr="009321B4">
        <w:rPr>
          <w:lang w:val="es-ES"/>
        </w:rPr>
        <w:t>Usando estas fotos, co</w:t>
      </w:r>
      <w:r w:rsidR="009F0FB0" w:rsidRPr="009321B4">
        <w:rPr>
          <w:lang w:val="es-ES"/>
        </w:rPr>
        <w:t xml:space="preserve">nté el número de nidos y el número de pichones con el software </w:t>
      </w:r>
      <w:proofErr w:type="spellStart"/>
      <w:r w:rsidR="009F0FB0" w:rsidRPr="009321B4">
        <w:rPr>
          <w:lang w:val="es-ES"/>
        </w:rPr>
        <w:t>DotDotGoose</w:t>
      </w:r>
      <w:proofErr w:type="spellEnd"/>
      <w:r w:rsidR="009F0FB0" w:rsidRPr="009321B4">
        <w:rPr>
          <w:lang w:val="es-ES"/>
        </w:rPr>
        <w:t xml:space="preserve"> (</w:t>
      </w:r>
      <w:proofErr w:type="spellStart"/>
      <w:r w:rsidR="009F0FB0" w:rsidRPr="009321B4">
        <w:rPr>
          <w:lang w:val="es-ES"/>
        </w:rPr>
        <w:t>Ersts</w:t>
      </w:r>
      <w:proofErr w:type="spellEnd"/>
      <w:r w:rsidR="009F0FB0" w:rsidRPr="009321B4">
        <w:rPr>
          <w:lang w:val="es-ES"/>
        </w:rPr>
        <w:t>, 2024)</w:t>
      </w:r>
      <w:r w:rsidR="00513C54" w:rsidRPr="009321B4">
        <w:rPr>
          <w:lang w:val="es-ES"/>
        </w:rPr>
        <w:t xml:space="preserve">, </w:t>
      </w:r>
      <w:r w:rsidR="00072B21" w:rsidRPr="009321B4">
        <w:rPr>
          <w:lang w:val="es-ES"/>
        </w:rPr>
        <w:t>el</w:t>
      </w:r>
      <w:r w:rsidR="00513C54" w:rsidRPr="009321B4">
        <w:rPr>
          <w:lang w:val="es-ES"/>
        </w:rPr>
        <w:t xml:space="preserve"> cual permite </w:t>
      </w:r>
      <w:r w:rsidR="00631D51" w:rsidRPr="009321B4">
        <w:rPr>
          <w:lang w:val="es-ES"/>
        </w:rPr>
        <w:t>a</w:t>
      </w:r>
      <w:r w:rsidR="00513C54" w:rsidRPr="009321B4">
        <w:rPr>
          <w:lang w:val="es-ES"/>
        </w:rPr>
        <w:t>l usuario</w:t>
      </w:r>
      <w:r w:rsidR="00E74719" w:rsidRPr="009321B4">
        <w:rPr>
          <w:lang w:val="es-ES"/>
        </w:rPr>
        <w:t xml:space="preserve"> clasificar los elemento</w:t>
      </w:r>
      <w:r w:rsidR="00072B21" w:rsidRPr="009321B4">
        <w:rPr>
          <w:lang w:val="es-ES"/>
        </w:rPr>
        <w:t>s</w:t>
      </w:r>
      <w:r w:rsidR="00E74719" w:rsidRPr="009321B4">
        <w:rPr>
          <w:lang w:val="es-ES"/>
        </w:rPr>
        <w:t xml:space="preserve"> a contar y</w:t>
      </w:r>
      <w:r w:rsidR="00513C54" w:rsidRPr="009321B4">
        <w:rPr>
          <w:lang w:val="es-ES"/>
        </w:rPr>
        <w:t xml:space="preserve"> poner manualmente puntos sobre cosas de interés en la imagen y el software c</w:t>
      </w:r>
      <w:r w:rsidR="00631D51" w:rsidRPr="009321B4">
        <w:rPr>
          <w:lang w:val="es-ES"/>
        </w:rPr>
        <w:t>uenta</w:t>
      </w:r>
      <w:r w:rsidR="00513C54" w:rsidRPr="009321B4">
        <w:rPr>
          <w:lang w:val="es-ES"/>
        </w:rPr>
        <w:t xml:space="preserve"> cada grupo</w:t>
      </w:r>
      <w:r w:rsidR="00E74719" w:rsidRPr="009321B4">
        <w:rPr>
          <w:lang w:val="es-ES"/>
        </w:rPr>
        <w:t xml:space="preserve"> de puntos</w:t>
      </w:r>
      <w:r w:rsidR="00513C54" w:rsidRPr="009321B4">
        <w:rPr>
          <w:lang w:val="es-ES"/>
        </w:rPr>
        <w:t xml:space="preserve">. Para contar los nidos, enfoqué en las fechas durante la etapa de incubación, porque los nidos </w:t>
      </w:r>
      <w:r w:rsidR="00631D51" w:rsidRPr="009321B4">
        <w:rPr>
          <w:lang w:val="es-ES"/>
        </w:rPr>
        <w:t>estaban</w:t>
      </w:r>
      <w:r w:rsidR="00513C54" w:rsidRPr="009321B4">
        <w:rPr>
          <w:lang w:val="es-ES"/>
        </w:rPr>
        <w:t xml:space="preserve"> bien </w:t>
      </w:r>
      <w:r w:rsidR="00631D51" w:rsidRPr="009321B4">
        <w:rPr>
          <w:lang w:val="es-ES"/>
        </w:rPr>
        <w:t>armados</w:t>
      </w:r>
      <w:r w:rsidR="00513C54" w:rsidRPr="009321B4">
        <w:rPr>
          <w:lang w:val="es-ES"/>
        </w:rPr>
        <w:t xml:space="preserve"> y más obvios durante este </w:t>
      </w:r>
      <w:r w:rsidR="00F46ADD" w:rsidRPr="009321B4">
        <w:rPr>
          <w:lang w:val="es-ES"/>
        </w:rPr>
        <w:t>per</w:t>
      </w:r>
      <w:r w:rsidR="00072B21" w:rsidRPr="009321B4">
        <w:rPr>
          <w:lang w:val="es-ES"/>
        </w:rPr>
        <w:t>í</w:t>
      </w:r>
      <w:r w:rsidR="00F46ADD" w:rsidRPr="009321B4">
        <w:rPr>
          <w:lang w:val="es-ES"/>
        </w:rPr>
        <w:t xml:space="preserve">odo. Para el conteo de los pichones, </w:t>
      </w:r>
      <w:r w:rsidR="00F03B01" w:rsidRPr="009321B4">
        <w:rPr>
          <w:lang w:val="es-ES"/>
        </w:rPr>
        <w:t>enfoqué en el periodo “post-</w:t>
      </w:r>
      <w:proofErr w:type="spellStart"/>
      <w:r w:rsidR="00F03B01" w:rsidRPr="009321B4">
        <w:rPr>
          <w:lang w:val="es-ES"/>
        </w:rPr>
        <w:t>guard</w:t>
      </w:r>
      <w:proofErr w:type="spellEnd"/>
      <w:r w:rsidR="00F03B01" w:rsidRPr="009321B4">
        <w:rPr>
          <w:lang w:val="es-ES"/>
        </w:rPr>
        <w:t>”</w:t>
      </w:r>
      <w:r w:rsidR="000F1A08" w:rsidRPr="009321B4">
        <w:rPr>
          <w:lang w:val="es-ES"/>
        </w:rPr>
        <w:t xml:space="preserve"> o “</w:t>
      </w:r>
      <w:proofErr w:type="spellStart"/>
      <w:r w:rsidR="000F1A08" w:rsidRPr="009321B4">
        <w:rPr>
          <w:lang w:val="es-ES"/>
        </w:rPr>
        <w:t>crèche</w:t>
      </w:r>
      <w:proofErr w:type="spellEnd"/>
      <w:r w:rsidR="000F1A08" w:rsidRPr="009321B4">
        <w:rPr>
          <w:lang w:val="es-ES"/>
        </w:rPr>
        <w:t>”</w:t>
      </w:r>
      <w:r w:rsidR="00F03B01" w:rsidRPr="009321B4">
        <w:rPr>
          <w:lang w:val="es-ES"/>
        </w:rPr>
        <w:t xml:space="preserve"> cuando los pichones </w:t>
      </w:r>
      <w:r w:rsidR="00631D51" w:rsidRPr="009321B4">
        <w:rPr>
          <w:lang w:val="es-ES"/>
        </w:rPr>
        <w:t>estaban</w:t>
      </w:r>
      <w:r w:rsidR="00F03B01" w:rsidRPr="009321B4">
        <w:rPr>
          <w:lang w:val="es-ES"/>
        </w:rPr>
        <w:t xml:space="preserve"> más grande</w:t>
      </w:r>
      <w:r w:rsidR="001245C5" w:rsidRPr="009321B4">
        <w:rPr>
          <w:lang w:val="es-ES"/>
        </w:rPr>
        <w:t>s</w:t>
      </w:r>
      <w:r w:rsidR="00F03B01" w:rsidRPr="009321B4">
        <w:rPr>
          <w:lang w:val="es-ES"/>
        </w:rPr>
        <w:t xml:space="preserve"> y destacaron bien de los adultos. </w:t>
      </w:r>
      <w:r w:rsidR="009439CE" w:rsidRPr="009321B4">
        <w:rPr>
          <w:lang w:val="es-ES"/>
        </w:rPr>
        <w:t xml:space="preserve">Conté el número de pichones en una serie de fotografías del período y luego elegí el valor máximo de pichones. </w:t>
      </w:r>
      <w:r w:rsidR="004C70C4" w:rsidRPr="009321B4">
        <w:rPr>
          <w:lang w:val="es-ES"/>
        </w:rPr>
        <w:t>Para calcular el éxito reproductivo, dividí el número de pichones por el número de nidos (</w:t>
      </w:r>
      <w:proofErr w:type="spellStart"/>
      <w:r w:rsidR="004C70C4" w:rsidRPr="009321B4">
        <w:rPr>
          <w:lang w:val="es-ES"/>
        </w:rPr>
        <w:t>Dodino</w:t>
      </w:r>
      <w:proofErr w:type="spellEnd"/>
      <w:r w:rsidR="004C70C4" w:rsidRPr="009321B4">
        <w:rPr>
          <w:lang w:val="es-ES"/>
        </w:rPr>
        <w:t xml:space="preserve"> et al., 2018). R</w:t>
      </w:r>
      <w:r w:rsidR="001245C5" w:rsidRPr="009321B4">
        <w:rPr>
          <w:lang w:val="es-ES"/>
        </w:rPr>
        <w:t>egist</w:t>
      </w:r>
      <w:r w:rsidR="009E21E6" w:rsidRPr="009321B4">
        <w:rPr>
          <w:lang w:val="es-ES"/>
        </w:rPr>
        <w:t xml:space="preserve">ré la </w:t>
      </w:r>
      <w:r w:rsidR="00F33670" w:rsidRPr="009321B4">
        <w:rPr>
          <w:lang w:val="es-ES"/>
        </w:rPr>
        <w:t xml:space="preserve">temperatura diaria máxima y mínima de cada día entre el 6 de septiembre y el 28 de febrero </w:t>
      </w:r>
      <w:r w:rsidR="00072B21" w:rsidRPr="009321B4">
        <w:rPr>
          <w:lang w:val="es-ES"/>
        </w:rPr>
        <w:t>de</w:t>
      </w:r>
      <w:r w:rsidR="00F33670" w:rsidRPr="009321B4">
        <w:rPr>
          <w:lang w:val="es-ES"/>
        </w:rPr>
        <w:t xml:space="preserve"> cada año</w:t>
      </w:r>
      <w:r w:rsidR="000F1A08" w:rsidRPr="009321B4">
        <w:rPr>
          <w:lang w:val="es-ES"/>
        </w:rPr>
        <w:t xml:space="preserve"> y</w:t>
      </w:r>
      <w:r w:rsidR="00F33670" w:rsidRPr="009321B4">
        <w:rPr>
          <w:lang w:val="es-ES"/>
        </w:rPr>
        <w:t xml:space="preserve"> </w:t>
      </w:r>
      <w:r w:rsidR="000F1A08" w:rsidRPr="009321B4">
        <w:rPr>
          <w:lang w:val="es-ES"/>
        </w:rPr>
        <w:t xml:space="preserve">los días con nieve que </w:t>
      </w:r>
      <w:r w:rsidR="009439CE" w:rsidRPr="009321B4">
        <w:rPr>
          <w:lang w:val="es-ES"/>
        </w:rPr>
        <w:t>cubrió</w:t>
      </w:r>
      <w:r w:rsidR="000F1A08" w:rsidRPr="009321B4">
        <w:rPr>
          <w:lang w:val="es-ES"/>
        </w:rPr>
        <w:t xml:space="preserve"> toda la tierra.</w:t>
      </w:r>
      <w:r w:rsidR="00857948" w:rsidRPr="009321B4">
        <w:rPr>
          <w:lang w:val="es-ES"/>
        </w:rPr>
        <w:t xml:space="preserve"> </w:t>
      </w:r>
      <w:r w:rsidR="00072B21" w:rsidRPr="009321B4">
        <w:rPr>
          <w:lang w:val="es-ES"/>
        </w:rPr>
        <w:t>Obtuve</w:t>
      </w:r>
      <w:r w:rsidR="00857948" w:rsidRPr="009321B4">
        <w:rPr>
          <w:lang w:val="es-ES"/>
        </w:rPr>
        <w:t xml:space="preserve"> datos sobre El Niño-Oscilación Sur (ENOS), específicamente el Índice del Niño Oceánico (ONI), de </w:t>
      </w:r>
      <w:proofErr w:type="spellStart"/>
      <w:r w:rsidR="00857948" w:rsidRPr="009321B4">
        <w:rPr>
          <w:lang w:val="es-ES"/>
        </w:rPr>
        <w:t>NOAA's</w:t>
      </w:r>
      <w:proofErr w:type="spellEnd"/>
      <w:r w:rsidR="00857948" w:rsidRPr="009321B4">
        <w:rPr>
          <w:lang w:val="es-ES"/>
        </w:rPr>
        <w:t xml:space="preserve"> </w:t>
      </w:r>
      <w:proofErr w:type="spellStart"/>
      <w:r w:rsidR="00857948" w:rsidRPr="009321B4">
        <w:rPr>
          <w:lang w:val="es-ES"/>
        </w:rPr>
        <w:t>Climate</w:t>
      </w:r>
      <w:proofErr w:type="spellEnd"/>
      <w:r w:rsidR="00857948" w:rsidRPr="009321B4">
        <w:rPr>
          <w:lang w:val="es-ES"/>
        </w:rPr>
        <w:t xml:space="preserve"> </w:t>
      </w:r>
      <w:proofErr w:type="spellStart"/>
      <w:r w:rsidR="00857948" w:rsidRPr="009321B4">
        <w:rPr>
          <w:lang w:val="es-ES"/>
        </w:rPr>
        <w:t>Prediction</w:t>
      </w:r>
      <w:proofErr w:type="spellEnd"/>
      <w:r w:rsidR="00857948" w:rsidRPr="009321B4">
        <w:rPr>
          <w:lang w:val="es-ES"/>
        </w:rPr>
        <w:t xml:space="preserve"> Center (2024)</w:t>
      </w:r>
      <w:r w:rsidR="00890795">
        <w:rPr>
          <w:lang w:val="es-ES"/>
        </w:rPr>
        <w:t>.</w:t>
      </w:r>
    </w:p>
    <w:p w14:paraId="26421EE6" w14:textId="15CE6615" w:rsidR="00F33670" w:rsidRPr="009321B4" w:rsidRDefault="00F33670" w:rsidP="00DC79B7">
      <w:pPr>
        <w:rPr>
          <w:lang w:val="es-ES"/>
        </w:rPr>
      </w:pPr>
      <w:r w:rsidRPr="009321B4">
        <w:rPr>
          <w:lang w:val="es-ES"/>
        </w:rPr>
        <w:lastRenderedPageBreak/>
        <w:tab/>
        <w:t>También, registré algunas fechas relacionadas con la fenología</w:t>
      </w:r>
      <w:r w:rsidR="00A56E25" w:rsidRPr="009321B4">
        <w:rPr>
          <w:lang w:val="es-ES"/>
        </w:rPr>
        <w:t xml:space="preserve"> reproductiva de la especie, </w:t>
      </w:r>
      <w:r w:rsidR="009439CE" w:rsidRPr="009321B4">
        <w:rPr>
          <w:lang w:val="es-ES"/>
        </w:rPr>
        <w:t>tales como</w:t>
      </w:r>
      <w:r w:rsidR="00A56E25" w:rsidRPr="009321B4">
        <w:rPr>
          <w:lang w:val="es-ES"/>
        </w:rPr>
        <w:t xml:space="preserve"> la fecha de puest</w:t>
      </w:r>
      <w:r w:rsidR="00850CFB" w:rsidRPr="009321B4">
        <w:rPr>
          <w:lang w:val="es-ES"/>
        </w:rPr>
        <w:t>a</w:t>
      </w:r>
      <w:r w:rsidR="00A56E25" w:rsidRPr="009321B4">
        <w:rPr>
          <w:lang w:val="es-ES"/>
        </w:rPr>
        <w:t xml:space="preserve"> y la duración de la etapa “post-</w:t>
      </w:r>
      <w:proofErr w:type="spellStart"/>
      <w:r w:rsidR="00A56E25" w:rsidRPr="009321B4">
        <w:rPr>
          <w:lang w:val="es-ES"/>
        </w:rPr>
        <w:t>guard</w:t>
      </w:r>
      <w:proofErr w:type="spellEnd"/>
      <w:r w:rsidR="000F1A08" w:rsidRPr="009321B4">
        <w:rPr>
          <w:lang w:val="es-ES"/>
        </w:rPr>
        <w:t xml:space="preserve">”. </w:t>
      </w:r>
      <w:r w:rsidR="0074270F" w:rsidRPr="009321B4">
        <w:rPr>
          <w:lang w:val="es-ES"/>
        </w:rPr>
        <w:t>Defin</w:t>
      </w:r>
      <w:r w:rsidR="000F1A08" w:rsidRPr="009321B4">
        <w:rPr>
          <w:lang w:val="es-ES"/>
        </w:rPr>
        <w:t>í</w:t>
      </w:r>
      <w:r w:rsidR="0074270F" w:rsidRPr="009321B4">
        <w:rPr>
          <w:lang w:val="es-ES"/>
        </w:rPr>
        <w:t xml:space="preserve"> la fecha de</w:t>
      </w:r>
      <w:r w:rsidR="000F1A08" w:rsidRPr="009321B4">
        <w:rPr>
          <w:lang w:val="es-ES"/>
        </w:rPr>
        <w:t xml:space="preserve"> puest</w:t>
      </w:r>
      <w:r w:rsidR="00850CFB" w:rsidRPr="009321B4">
        <w:rPr>
          <w:lang w:val="es-ES"/>
        </w:rPr>
        <w:t>a</w:t>
      </w:r>
      <w:r w:rsidR="000F1A08" w:rsidRPr="009321B4">
        <w:rPr>
          <w:lang w:val="es-ES"/>
        </w:rPr>
        <w:t xml:space="preserve"> como el día </w:t>
      </w:r>
      <w:r w:rsidR="009439CE" w:rsidRPr="009321B4">
        <w:rPr>
          <w:lang w:val="es-ES"/>
        </w:rPr>
        <w:t>a partir del cual</w:t>
      </w:r>
      <w:r w:rsidR="000F1A08" w:rsidRPr="009321B4">
        <w:rPr>
          <w:lang w:val="es-ES"/>
        </w:rPr>
        <w:t xml:space="preserve"> siempre </w:t>
      </w:r>
      <w:r w:rsidR="009439CE" w:rsidRPr="009321B4">
        <w:rPr>
          <w:lang w:val="es-ES"/>
        </w:rPr>
        <w:t>hubo</w:t>
      </w:r>
      <w:r w:rsidR="000F1A08" w:rsidRPr="009321B4">
        <w:rPr>
          <w:lang w:val="es-ES"/>
        </w:rPr>
        <w:t xml:space="preserve"> un adulto presente en </w:t>
      </w:r>
      <w:r w:rsidR="009439CE" w:rsidRPr="009321B4">
        <w:rPr>
          <w:lang w:val="es-ES"/>
        </w:rPr>
        <w:t>el nido en posición de incubación, recostado ventralmente sobre el contenido del nido</w:t>
      </w:r>
      <w:r w:rsidR="000F1A08" w:rsidRPr="009321B4">
        <w:rPr>
          <w:lang w:val="es-ES"/>
        </w:rPr>
        <w:t>. Para definir la etapa “post-</w:t>
      </w:r>
      <w:proofErr w:type="spellStart"/>
      <w:r w:rsidR="000F1A08" w:rsidRPr="009321B4">
        <w:rPr>
          <w:lang w:val="es-ES"/>
        </w:rPr>
        <w:t>guard</w:t>
      </w:r>
      <w:proofErr w:type="spellEnd"/>
      <w:r w:rsidR="000F1A08" w:rsidRPr="009321B4">
        <w:rPr>
          <w:lang w:val="es-ES"/>
        </w:rPr>
        <w:t>”</w:t>
      </w:r>
      <w:r w:rsidR="00D25072" w:rsidRPr="009321B4">
        <w:rPr>
          <w:lang w:val="es-ES"/>
        </w:rPr>
        <w:t xml:space="preserve">, usé la definición de </w:t>
      </w:r>
      <w:r w:rsidR="00DF5902" w:rsidRPr="009321B4">
        <w:rPr>
          <w:lang w:val="es-ES"/>
        </w:rPr>
        <w:t>Black (2017), la cual fue cread</w:t>
      </w:r>
      <w:r w:rsidR="009439CE" w:rsidRPr="009321B4">
        <w:rPr>
          <w:lang w:val="es-ES"/>
        </w:rPr>
        <w:t>a</w:t>
      </w:r>
      <w:r w:rsidR="00DF5902" w:rsidRPr="009321B4">
        <w:rPr>
          <w:lang w:val="es-ES"/>
        </w:rPr>
        <w:t xml:space="preserve"> para definir esta etapa usando una cámara trampa. Black (2017) definió esta etapa</w:t>
      </w:r>
      <w:r w:rsidR="009B162C" w:rsidRPr="009321B4">
        <w:rPr>
          <w:lang w:val="es-ES"/>
        </w:rPr>
        <w:t xml:space="preserve"> como </w:t>
      </w:r>
      <w:r w:rsidR="00DF5902" w:rsidRPr="009321B4">
        <w:rPr>
          <w:lang w:val="es-ES"/>
        </w:rPr>
        <w:t xml:space="preserve">el primer día </w:t>
      </w:r>
      <w:r w:rsidR="009439CE" w:rsidRPr="009321B4">
        <w:rPr>
          <w:lang w:val="es-ES"/>
        </w:rPr>
        <w:t xml:space="preserve">a partir del </w:t>
      </w:r>
      <w:r w:rsidR="00072B21" w:rsidRPr="009321B4">
        <w:rPr>
          <w:lang w:val="es-ES"/>
        </w:rPr>
        <w:t>cual</w:t>
      </w:r>
      <w:r w:rsidR="009439CE" w:rsidRPr="009321B4">
        <w:rPr>
          <w:lang w:val="es-ES"/>
        </w:rPr>
        <w:t xml:space="preserve"> se observó a los pichones sin presencia del adulto hasta el primer día</w:t>
      </w:r>
      <w:r w:rsidR="009B162C" w:rsidRPr="009321B4">
        <w:rPr>
          <w:lang w:val="es-ES"/>
        </w:rPr>
        <w:t xml:space="preserve"> sin presencia de </w:t>
      </w:r>
      <w:r w:rsidR="009439CE" w:rsidRPr="009321B4">
        <w:rPr>
          <w:lang w:val="es-ES"/>
        </w:rPr>
        <w:t xml:space="preserve">ningún </w:t>
      </w:r>
      <w:r w:rsidR="009B162C" w:rsidRPr="009321B4">
        <w:rPr>
          <w:lang w:val="es-ES"/>
        </w:rPr>
        <w:t>pich</w:t>
      </w:r>
      <w:r w:rsidR="009439CE" w:rsidRPr="009321B4">
        <w:rPr>
          <w:lang w:val="es-ES"/>
        </w:rPr>
        <w:t>ón</w:t>
      </w:r>
      <w:r w:rsidR="009B162C" w:rsidRPr="009321B4">
        <w:rPr>
          <w:lang w:val="es-ES"/>
        </w:rPr>
        <w:t xml:space="preserve"> en la foto. Usé esta definición para este proyecto. </w:t>
      </w:r>
    </w:p>
    <w:p w14:paraId="4223D88B" w14:textId="77777777" w:rsidR="000D15F9" w:rsidRPr="009321B4" w:rsidRDefault="000D15F9" w:rsidP="000D15F9">
      <w:pPr>
        <w:rPr>
          <w:b/>
          <w:bCs/>
          <w:lang w:val="es-ES"/>
        </w:rPr>
      </w:pPr>
    </w:p>
    <w:p w14:paraId="32E284F2" w14:textId="01DE2451" w:rsidR="000D15F9" w:rsidRPr="009321B4" w:rsidRDefault="000D15F9" w:rsidP="009E4442">
      <w:pPr>
        <w:pStyle w:val="Heading2"/>
      </w:pPr>
      <w:bookmarkStart w:id="24" w:name="_Toc167366220"/>
      <w:bookmarkStart w:id="25" w:name="_Toc167453212"/>
      <w:bookmarkStart w:id="26" w:name="_Toc167710162"/>
      <w:bookmarkStart w:id="27" w:name="_Toc167800656"/>
      <w:r w:rsidRPr="009321B4">
        <w:t>Datos Demográficos</w:t>
      </w:r>
      <w:bookmarkEnd w:id="24"/>
      <w:bookmarkEnd w:id="25"/>
      <w:bookmarkEnd w:id="26"/>
      <w:bookmarkEnd w:id="27"/>
    </w:p>
    <w:p w14:paraId="371305FD" w14:textId="7830353F" w:rsidR="000D15F9" w:rsidRPr="009321B4" w:rsidRDefault="000D15F9" w:rsidP="000D15F9">
      <w:pPr>
        <w:rPr>
          <w:rFonts w:eastAsiaTheme="minorEastAsia"/>
          <w:lang w:val="es-ES"/>
        </w:rPr>
      </w:pPr>
      <w:r w:rsidRPr="009321B4">
        <w:rPr>
          <w:b/>
          <w:bCs/>
          <w:lang w:val="es-ES"/>
        </w:rPr>
        <w:tab/>
      </w:r>
      <w:r w:rsidRPr="009321B4">
        <w:rPr>
          <w:lang w:val="es-ES"/>
        </w:rPr>
        <w:t xml:space="preserve">Para explorar la tendencia poblacional de esta colonia, calculé </w:t>
      </w:r>
      <w:r w:rsidR="009439CE" w:rsidRPr="009321B4">
        <w:rPr>
          <w:lang w:val="es-ES"/>
        </w:rPr>
        <w:t>la</w:t>
      </w:r>
      <w:r w:rsidRPr="009321B4">
        <w:rPr>
          <w:lang w:val="es-ES"/>
        </w:rPr>
        <w:t xml:space="preserve"> </w:t>
      </w:r>
      <w:r w:rsidR="009439CE" w:rsidRPr="009321B4">
        <w:rPr>
          <w:lang w:val="es-ES"/>
        </w:rPr>
        <w:t>tasa</w:t>
      </w:r>
      <w:r w:rsidRPr="009321B4">
        <w:rPr>
          <w:lang w:val="es-ES"/>
        </w:rPr>
        <w:t xml:space="preserve"> de crecimiento anual promedio (r) del número de nidos y el número de pichones usando la fórmula </w:t>
      </w:r>
      <m:oMath>
        <m:r>
          <w:rPr>
            <w:rFonts w:ascii="Cambria Math" w:hAnsi="Cambria Math"/>
            <w:lang w:val="es-ES"/>
          </w:rPr>
          <m:t>r=</m:t>
        </m:r>
        <m:func>
          <m:funcPr>
            <m:ctrlPr>
              <w:rPr>
                <w:rFonts w:ascii="Cambria Math" w:hAnsi="Cambria Math"/>
                <w:lang w:val="es-ES"/>
              </w:rPr>
            </m:ctrlPr>
          </m:funcPr>
          <m:fName>
            <m:r>
              <m:rPr>
                <m:sty m:val="p"/>
              </m:rPr>
              <w:rPr>
                <w:rFonts w:ascii="Cambria Math" w:hAnsi="Cambria Math"/>
                <w:lang w:val="es-ES"/>
              </w:rPr>
              <m:t>(ln</m:t>
            </m:r>
          </m:fName>
          <m:e>
            <m:d>
              <m:dPr>
                <m:ctrlPr>
                  <w:rPr>
                    <w:rFonts w:ascii="Cambria Math" w:hAnsi="Cambria Math"/>
                    <w:lang w:val="es-ES"/>
                  </w:rPr>
                </m:ctrlPr>
              </m:dPr>
              <m:e>
                <m:sSub>
                  <m:sSubPr>
                    <m:ctrlPr>
                      <w:rPr>
                        <w:rFonts w:ascii="Cambria Math" w:hAnsi="Cambria Math"/>
                        <w:lang w:val="es-ES"/>
                      </w:rPr>
                    </m:ctrlPr>
                  </m:sSubPr>
                  <m:e>
                    <m:r>
                      <w:rPr>
                        <w:rFonts w:ascii="Cambria Math" w:hAnsi="Cambria Math"/>
                        <w:lang w:val="es-ES"/>
                      </w:rPr>
                      <m:t>N</m:t>
                    </m:r>
                  </m:e>
                  <m:sub>
                    <m:r>
                      <w:rPr>
                        <w:rFonts w:ascii="Cambria Math" w:hAnsi="Cambria Math"/>
                        <w:lang w:val="es-ES"/>
                      </w:rPr>
                      <m:t>t</m:t>
                    </m:r>
                  </m:sub>
                </m:sSub>
                <m:ctrlPr>
                  <w:rPr>
                    <w:rFonts w:ascii="Cambria Math" w:hAnsi="Cambria Math"/>
                    <w:i/>
                    <w:lang w:val="es-ES"/>
                  </w:rPr>
                </m:ctrlPr>
              </m:e>
            </m:d>
          </m:e>
        </m:func>
        <m:r>
          <w:rPr>
            <w:rFonts w:ascii="Cambria Math" w:hAnsi="Cambria Math"/>
            <w:lang w:val="es-ES"/>
          </w:rPr>
          <m:t>-</m:t>
        </m:r>
        <m:r>
          <m:rPr>
            <m:sty m:val="p"/>
          </m:rPr>
          <w:rPr>
            <w:rFonts w:ascii="Cambria Math" w:hAnsi="Cambria Math"/>
            <w:lang w:val="es-ES"/>
          </w:rPr>
          <m:t>ln⁡</m:t>
        </m:r>
        <m:r>
          <w:rPr>
            <w:rFonts w:ascii="Cambria Math" w:hAnsi="Cambria Math"/>
            <w:lang w:val="es-ES"/>
          </w:rPr>
          <m:t>(</m:t>
        </m:r>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r>
          <w:rPr>
            <w:rFonts w:ascii="Cambria Math" w:hAnsi="Cambria Math"/>
            <w:lang w:val="es-ES"/>
          </w:rPr>
          <m:t>))/t</m:t>
        </m:r>
      </m:oMath>
      <w:r w:rsidRPr="009321B4">
        <w:rPr>
          <w:rFonts w:eastAsiaTheme="minorEastAsia"/>
          <w:lang w:val="es-ES"/>
        </w:rPr>
        <w:t xml:space="preserve">, donde </w:t>
      </w:r>
      <w:proofErr w:type="spellStart"/>
      <w:r w:rsidRPr="009321B4">
        <w:rPr>
          <w:rFonts w:eastAsiaTheme="minorEastAsia"/>
          <w:i/>
          <w:iCs/>
          <w:lang w:val="es-ES"/>
        </w:rPr>
        <w:t>N</w:t>
      </w:r>
      <w:r w:rsidRPr="009321B4">
        <w:rPr>
          <w:rFonts w:eastAsiaTheme="minorEastAsia"/>
          <w:i/>
          <w:iCs/>
          <w:vertAlign w:val="subscript"/>
          <w:lang w:val="es-ES"/>
        </w:rPr>
        <w:t>t</w:t>
      </w:r>
      <w:proofErr w:type="spellEnd"/>
      <w:r w:rsidRPr="009321B4">
        <w:rPr>
          <w:rFonts w:eastAsiaTheme="minorEastAsia"/>
          <w:i/>
          <w:iCs/>
          <w:lang w:val="es-ES"/>
        </w:rPr>
        <w:t xml:space="preserve"> </w:t>
      </w:r>
      <w:r w:rsidRPr="009321B4">
        <w:rPr>
          <w:rFonts w:eastAsiaTheme="minorEastAsia"/>
          <w:lang w:val="es-ES"/>
        </w:rPr>
        <w:t xml:space="preserve">es la población actual, </w:t>
      </w:r>
      <w:r w:rsidRPr="009321B4">
        <w:rPr>
          <w:rFonts w:eastAsiaTheme="minorEastAsia"/>
          <w:i/>
          <w:iCs/>
          <w:lang w:val="es-ES"/>
        </w:rPr>
        <w:t>N</w:t>
      </w:r>
      <w:r w:rsidRPr="009321B4">
        <w:rPr>
          <w:rFonts w:eastAsiaTheme="minorEastAsia"/>
          <w:i/>
          <w:iCs/>
          <w:vertAlign w:val="subscript"/>
          <w:lang w:val="es-ES"/>
        </w:rPr>
        <w:t>0</w:t>
      </w:r>
      <w:r w:rsidRPr="009321B4">
        <w:rPr>
          <w:rFonts w:eastAsiaTheme="minorEastAsia"/>
          <w:lang w:val="es-ES"/>
        </w:rPr>
        <w:t xml:space="preserve"> es la población original, y </w:t>
      </w:r>
      <w:r w:rsidRPr="009321B4">
        <w:rPr>
          <w:rFonts w:eastAsiaTheme="minorEastAsia"/>
          <w:i/>
          <w:iCs/>
          <w:lang w:val="es-ES"/>
        </w:rPr>
        <w:t>t</w:t>
      </w:r>
      <w:r w:rsidRPr="009321B4">
        <w:rPr>
          <w:rFonts w:eastAsiaTheme="minorEastAsia"/>
          <w:lang w:val="es-ES"/>
        </w:rPr>
        <w:t xml:space="preserve"> es el tiempo en años </w:t>
      </w:r>
      <w:r w:rsidRPr="009321B4">
        <w:rPr>
          <w:lang w:val="es-ES"/>
        </w:rPr>
        <w:t>(</w:t>
      </w:r>
      <w:proofErr w:type="spellStart"/>
      <w:r w:rsidRPr="009321B4">
        <w:rPr>
          <w:lang w:val="es-ES"/>
        </w:rPr>
        <w:t>Sibly</w:t>
      </w:r>
      <w:proofErr w:type="spellEnd"/>
      <w:r w:rsidRPr="009321B4">
        <w:rPr>
          <w:lang w:val="es-ES"/>
        </w:rPr>
        <w:t xml:space="preserve"> &amp; </w:t>
      </w:r>
      <w:proofErr w:type="spellStart"/>
      <w:r w:rsidRPr="009321B4">
        <w:rPr>
          <w:lang w:val="es-ES"/>
        </w:rPr>
        <w:t>Hone</w:t>
      </w:r>
      <w:proofErr w:type="spellEnd"/>
      <w:r w:rsidRPr="009321B4">
        <w:rPr>
          <w:lang w:val="es-ES"/>
        </w:rPr>
        <w:t>, 2002)</w:t>
      </w:r>
      <w:r w:rsidRPr="009321B4">
        <w:rPr>
          <w:rFonts w:eastAsiaTheme="minorEastAsia"/>
          <w:lang w:val="es-ES"/>
        </w:rPr>
        <w:t xml:space="preserve">. La temporada 2013-2014 fue considerada el año cero para el análisis. También calculé </w:t>
      </w:r>
      <w:r w:rsidR="009439CE" w:rsidRPr="009321B4">
        <w:rPr>
          <w:rFonts w:eastAsiaTheme="minorEastAsia"/>
          <w:lang w:val="es-ES"/>
        </w:rPr>
        <w:t xml:space="preserve">la tasa </w:t>
      </w:r>
      <w:r w:rsidRPr="009321B4">
        <w:rPr>
          <w:rFonts w:eastAsiaTheme="minorEastAsia"/>
          <w:lang w:val="es-ES"/>
        </w:rPr>
        <w:t xml:space="preserve">de crecimiento anual para cada año con la fórmula </w:t>
      </w:r>
      <m:oMath>
        <m:r>
          <w:rPr>
            <w:rFonts w:ascii="Cambria Math" w:eastAsiaTheme="minorEastAsia" w:hAnsi="Cambria Math"/>
            <w:lang w:val="es-ES"/>
          </w:rPr>
          <m:t>r=</m:t>
        </m:r>
        <m:r>
          <m:rPr>
            <m:sty m:val="p"/>
          </m:rPr>
          <w:rPr>
            <w:rFonts w:ascii="Cambria Math" w:eastAsiaTheme="minorEastAsia" w:hAnsi="Cambria Math"/>
            <w:lang w:val="es-ES"/>
          </w:rPr>
          <m:t>ln⁡</m:t>
        </m:r>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N</m:t>
            </m:r>
          </m:e>
          <m:sub>
            <m:r>
              <w:rPr>
                <w:rFonts w:ascii="Cambria Math" w:eastAsiaTheme="minorEastAsia" w:hAnsi="Cambria Math"/>
                <w:lang w:val="es-ES"/>
              </w:rPr>
              <m:t>t</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N</m:t>
            </m:r>
          </m:e>
          <m:sub>
            <m:r>
              <w:rPr>
                <w:rFonts w:ascii="Cambria Math" w:eastAsiaTheme="minorEastAsia" w:hAnsi="Cambria Math"/>
                <w:lang w:val="es-ES"/>
              </w:rPr>
              <m:t>t-1</m:t>
            </m:r>
          </m:sub>
        </m:sSub>
        <m:r>
          <w:rPr>
            <w:rFonts w:ascii="Cambria Math" w:eastAsiaTheme="minorEastAsia" w:hAnsi="Cambria Math"/>
            <w:lang w:val="es-ES"/>
          </w:rPr>
          <m:t>)</m:t>
        </m:r>
      </m:oMath>
      <w:r w:rsidRPr="009321B4">
        <w:rPr>
          <w:rFonts w:eastAsiaTheme="minorEastAsia"/>
          <w:lang w:val="es-ES"/>
        </w:rPr>
        <w:t xml:space="preserve">. </w:t>
      </w:r>
    </w:p>
    <w:p w14:paraId="6FD99F16" w14:textId="77777777" w:rsidR="000D15F9" w:rsidRPr="009321B4" w:rsidRDefault="000D15F9" w:rsidP="000D15F9">
      <w:pPr>
        <w:rPr>
          <w:rFonts w:eastAsiaTheme="minorEastAsia"/>
          <w:lang w:val="es-ES"/>
        </w:rPr>
      </w:pPr>
    </w:p>
    <w:p w14:paraId="0AB90994" w14:textId="685B7AD4" w:rsidR="000D15F9" w:rsidRPr="009321B4" w:rsidRDefault="000D15F9" w:rsidP="000D15F9">
      <w:pPr>
        <w:rPr>
          <w:rFonts w:eastAsiaTheme="minorEastAsia"/>
          <w:lang w:val="es-ES"/>
        </w:rPr>
      </w:pPr>
      <w:r w:rsidRPr="009321B4">
        <w:rPr>
          <w:rFonts w:eastAsiaTheme="minorEastAsia"/>
          <w:lang w:val="es-ES"/>
        </w:rPr>
        <w:tab/>
      </w:r>
      <w:r w:rsidR="009439CE" w:rsidRPr="009321B4">
        <w:rPr>
          <w:rFonts w:eastAsiaTheme="minorEastAsia"/>
          <w:lang w:val="es-ES"/>
        </w:rPr>
        <w:t>A su vez</w:t>
      </w:r>
      <w:r w:rsidRPr="009321B4">
        <w:rPr>
          <w:rFonts w:eastAsiaTheme="minorEastAsia"/>
          <w:lang w:val="es-ES"/>
        </w:rPr>
        <w:t xml:space="preserve">, hice una regresión de Poisson para crear modelos que predicen el crecimiento anual </w:t>
      </w:r>
      <w:r w:rsidR="009439CE" w:rsidRPr="009321B4">
        <w:rPr>
          <w:rFonts w:eastAsiaTheme="minorEastAsia"/>
          <w:lang w:val="es-ES"/>
        </w:rPr>
        <w:t>de</w:t>
      </w:r>
      <w:r w:rsidRPr="009321B4">
        <w:rPr>
          <w:rFonts w:eastAsiaTheme="minorEastAsia"/>
          <w:lang w:val="es-ES"/>
        </w:rPr>
        <w:t xml:space="preserve">l número de pichones y </w:t>
      </w:r>
      <w:r w:rsidR="009439CE" w:rsidRPr="009321B4">
        <w:rPr>
          <w:rFonts w:eastAsiaTheme="minorEastAsia"/>
          <w:lang w:val="es-ES"/>
        </w:rPr>
        <w:t xml:space="preserve">de </w:t>
      </w:r>
      <w:r w:rsidRPr="009321B4">
        <w:rPr>
          <w:rFonts w:eastAsiaTheme="minorEastAsia"/>
          <w:lang w:val="es-ES"/>
        </w:rPr>
        <w:t xml:space="preserve">nidos. Elegí una regresión de Poisson porque el crecimiento de los pichones y nidos sigue un patrón exponencial más que un patrón lineal. Hice los modelos con el número de pichones o de nidos como la variable dependiente y el año como la variable </w:t>
      </w:r>
      <w:r w:rsidR="00072B21" w:rsidRPr="009321B4">
        <w:rPr>
          <w:rFonts w:eastAsiaTheme="minorEastAsia"/>
          <w:lang w:val="es-ES"/>
        </w:rPr>
        <w:t>in</w:t>
      </w:r>
      <w:r w:rsidRPr="009321B4">
        <w:rPr>
          <w:rFonts w:eastAsiaTheme="minorEastAsia"/>
          <w:lang w:val="es-ES"/>
        </w:rPr>
        <w:t xml:space="preserve">dependiente. </w:t>
      </w:r>
    </w:p>
    <w:p w14:paraId="53D46784" w14:textId="77777777" w:rsidR="00E675FA" w:rsidRPr="009321B4" w:rsidRDefault="00E675FA" w:rsidP="000D15F9">
      <w:pPr>
        <w:rPr>
          <w:rFonts w:eastAsiaTheme="minorEastAsia"/>
          <w:lang w:val="es-ES"/>
        </w:rPr>
      </w:pPr>
    </w:p>
    <w:p w14:paraId="730D8AE6" w14:textId="1679D95A" w:rsidR="00092A85" w:rsidRPr="009321B4" w:rsidRDefault="00E675FA" w:rsidP="000D15F9">
      <w:pPr>
        <w:rPr>
          <w:rFonts w:eastAsiaTheme="minorEastAsia"/>
          <w:lang w:val="es-ES"/>
        </w:rPr>
      </w:pPr>
      <w:r w:rsidRPr="009321B4">
        <w:rPr>
          <w:rFonts w:eastAsiaTheme="minorEastAsia"/>
          <w:lang w:val="es-ES"/>
        </w:rPr>
        <w:tab/>
        <w:t>También calculé el éxito reproductivo en cada temporada como el número</w:t>
      </w:r>
      <w:r w:rsidR="00AB21AA" w:rsidRPr="009321B4">
        <w:rPr>
          <w:rFonts w:eastAsiaTheme="minorEastAsia"/>
          <w:lang w:val="es-ES"/>
        </w:rPr>
        <w:t xml:space="preserve"> de pichones al final de la etapa “post-</w:t>
      </w:r>
      <w:proofErr w:type="spellStart"/>
      <w:r w:rsidR="00AB21AA" w:rsidRPr="009321B4">
        <w:rPr>
          <w:rFonts w:eastAsiaTheme="minorEastAsia"/>
          <w:lang w:val="es-ES"/>
        </w:rPr>
        <w:t>guard</w:t>
      </w:r>
      <w:proofErr w:type="spellEnd"/>
      <w:r w:rsidR="00AB21AA" w:rsidRPr="009321B4">
        <w:rPr>
          <w:rFonts w:eastAsiaTheme="minorEastAsia"/>
          <w:lang w:val="es-ES"/>
        </w:rPr>
        <w:t>” divid</w:t>
      </w:r>
      <w:r w:rsidR="009439CE" w:rsidRPr="009321B4">
        <w:rPr>
          <w:rFonts w:eastAsiaTheme="minorEastAsia"/>
          <w:lang w:val="es-ES"/>
        </w:rPr>
        <w:t>ido</w:t>
      </w:r>
      <w:r w:rsidR="00AB21AA" w:rsidRPr="009321B4">
        <w:rPr>
          <w:rFonts w:eastAsiaTheme="minorEastAsia"/>
          <w:lang w:val="es-ES"/>
        </w:rPr>
        <w:t xml:space="preserve"> el número de nidos. Evalué la tendencia anual en el éxito reproductivo</w:t>
      </w:r>
      <w:r w:rsidR="00BB1C7B" w:rsidRPr="009321B4">
        <w:rPr>
          <w:rFonts w:eastAsiaTheme="minorEastAsia"/>
          <w:lang w:val="es-ES"/>
        </w:rPr>
        <w:t xml:space="preserve"> con un modelo lineal generalizado, con año como la variable independiente y el éxito reproductivo como la variable dependiente. </w:t>
      </w:r>
    </w:p>
    <w:p w14:paraId="4F3134B2" w14:textId="77777777" w:rsidR="00092A85" w:rsidRPr="009321B4" w:rsidRDefault="00092A85" w:rsidP="000D15F9">
      <w:pPr>
        <w:rPr>
          <w:rFonts w:eastAsiaTheme="minorEastAsia"/>
          <w:lang w:val="es-ES"/>
        </w:rPr>
      </w:pPr>
    </w:p>
    <w:p w14:paraId="08BDEE2D" w14:textId="761DB0FD" w:rsidR="00BF7D36" w:rsidRPr="009321B4" w:rsidRDefault="00BB1C7B" w:rsidP="00092A85">
      <w:pPr>
        <w:ind w:firstLine="720"/>
        <w:rPr>
          <w:rStyle w:val="Emphasis"/>
          <w:i w:val="0"/>
          <w:iCs w:val="0"/>
          <w:lang w:val="es-ES"/>
        </w:rPr>
      </w:pPr>
      <w:r w:rsidRPr="009321B4">
        <w:rPr>
          <w:rFonts w:eastAsiaTheme="minorEastAsia"/>
          <w:lang w:val="es-ES"/>
        </w:rPr>
        <w:t xml:space="preserve">También, exploré si </w:t>
      </w:r>
      <w:r w:rsidR="009439CE" w:rsidRPr="009321B4">
        <w:rPr>
          <w:rFonts w:eastAsiaTheme="minorEastAsia"/>
          <w:lang w:val="es-ES"/>
        </w:rPr>
        <w:t xml:space="preserve">las </w:t>
      </w:r>
      <w:r w:rsidRPr="009321B4">
        <w:rPr>
          <w:rFonts w:eastAsiaTheme="minorEastAsia"/>
          <w:lang w:val="es-ES"/>
        </w:rPr>
        <w:t>temperaturas altas (≥ 20ºC)</w:t>
      </w:r>
      <w:r w:rsidR="004F27DD" w:rsidRPr="009321B4">
        <w:rPr>
          <w:rFonts w:eastAsiaTheme="minorEastAsia"/>
          <w:lang w:val="es-ES"/>
        </w:rPr>
        <w:t xml:space="preserve"> durante la etapa “post-</w:t>
      </w:r>
      <w:proofErr w:type="spellStart"/>
      <w:r w:rsidR="004F27DD" w:rsidRPr="009321B4">
        <w:rPr>
          <w:rFonts w:eastAsiaTheme="minorEastAsia"/>
          <w:lang w:val="es-ES"/>
        </w:rPr>
        <w:t>guard</w:t>
      </w:r>
      <w:proofErr w:type="spellEnd"/>
      <w:r w:rsidR="004F27DD" w:rsidRPr="009321B4">
        <w:rPr>
          <w:rFonts w:eastAsiaTheme="minorEastAsia"/>
          <w:lang w:val="es-ES"/>
        </w:rPr>
        <w:t>”</w:t>
      </w:r>
      <w:r w:rsidRPr="009321B4">
        <w:rPr>
          <w:rFonts w:eastAsiaTheme="minorEastAsia"/>
          <w:lang w:val="es-ES"/>
        </w:rPr>
        <w:t xml:space="preserve"> tendrían un efecto en el éxito reproductivo, especialmente porque reducciones en éxito han sido observadas</w:t>
      </w:r>
      <w:r w:rsidR="00482C15" w:rsidRPr="009321B4">
        <w:rPr>
          <w:rFonts w:eastAsiaTheme="minorEastAsia"/>
          <w:lang w:val="es-ES"/>
        </w:rPr>
        <w:t xml:space="preserve"> durante periodos de temperaturas altas</w:t>
      </w:r>
      <w:r w:rsidRPr="009321B4">
        <w:rPr>
          <w:rFonts w:eastAsiaTheme="minorEastAsia"/>
          <w:lang w:val="es-ES"/>
        </w:rPr>
        <w:t xml:space="preserve"> en otra especie de pingüino de latitudes templadas: el pingüino magallánico </w:t>
      </w:r>
      <w:r w:rsidRPr="009321B4">
        <w:rPr>
          <w:lang w:val="es-ES"/>
        </w:rPr>
        <w:t>(</w:t>
      </w:r>
      <w:proofErr w:type="spellStart"/>
      <w:r w:rsidRPr="009321B4">
        <w:rPr>
          <w:rStyle w:val="Emphasis"/>
          <w:lang w:val="es-ES"/>
        </w:rPr>
        <w:t>Spheniscus</w:t>
      </w:r>
      <w:proofErr w:type="spellEnd"/>
      <w:r w:rsidRPr="009321B4">
        <w:rPr>
          <w:rStyle w:val="Emphasis"/>
          <w:lang w:val="es-ES"/>
        </w:rPr>
        <w:t xml:space="preserve"> </w:t>
      </w:r>
      <w:proofErr w:type="spellStart"/>
      <w:r w:rsidRPr="009321B4">
        <w:rPr>
          <w:rStyle w:val="Emphasis"/>
          <w:lang w:val="es-ES"/>
        </w:rPr>
        <w:t>magellanicus</w:t>
      </w:r>
      <w:proofErr w:type="spellEnd"/>
      <w:r w:rsidRPr="009321B4">
        <w:rPr>
          <w:rStyle w:val="Emphasis"/>
          <w:i w:val="0"/>
          <w:iCs w:val="0"/>
          <w:lang w:val="es-ES"/>
        </w:rPr>
        <w:t xml:space="preserve">; </w:t>
      </w:r>
      <w:proofErr w:type="spellStart"/>
      <w:r w:rsidR="00482C15" w:rsidRPr="009321B4">
        <w:rPr>
          <w:lang w:val="es-ES"/>
        </w:rPr>
        <w:t>Boersma</w:t>
      </w:r>
      <w:proofErr w:type="spellEnd"/>
      <w:r w:rsidR="00482C15" w:rsidRPr="009321B4">
        <w:rPr>
          <w:lang w:val="es-ES"/>
        </w:rPr>
        <w:t xml:space="preserve"> &amp; </w:t>
      </w:r>
      <w:proofErr w:type="spellStart"/>
      <w:r w:rsidR="00482C15" w:rsidRPr="009321B4">
        <w:rPr>
          <w:lang w:val="es-ES"/>
        </w:rPr>
        <w:t>Rebstock</w:t>
      </w:r>
      <w:proofErr w:type="spellEnd"/>
      <w:r w:rsidR="00482C15" w:rsidRPr="009321B4">
        <w:rPr>
          <w:lang w:val="es-ES"/>
        </w:rPr>
        <w:t xml:space="preserve">, 2014; Holt &amp; </w:t>
      </w:r>
      <w:proofErr w:type="spellStart"/>
      <w:r w:rsidR="00482C15" w:rsidRPr="009321B4">
        <w:rPr>
          <w:lang w:val="es-ES"/>
        </w:rPr>
        <w:t>Boersma</w:t>
      </w:r>
      <w:proofErr w:type="spellEnd"/>
      <w:r w:rsidR="00482C15" w:rsidRPr="009321B4">
        <w:rPr>
          <w:lang w:val="es-ES"/>
        </w:rPr>
        <w:t>, 2021)</w:t>
      </w:r>
      <w:r w:rsidR="00AA619F" w:rsidRPr="009321B4">
        <w:rPr>
          <w:lang w:val="es-ES"/>
        </w:rPr>
        <w:t xml:space="preserve"> y mortalidad de pichones había sido observada en Isla Martillo</w:t>
      </w:r>
      <w:r w:rsidR="00BF7D36" w:rsidRPr="009321B4">
        <w:rPr>
          <w:lang w:val="es-ES"/>
        </w:rPr>
        <w:t xml:space="preserve"> (este estudio)</w:t>
      </w:r>
      <w:r w:rsidR="00482C15" w:rsidRPr="009321B4">
        <w:rPr>
          <w:rStyle w:val="Emphasis"/>
          <w:i w:val="0"/>
          <w:iCs w:val="0"/>
          <w:lang w:val="es-ES"/>
        </w:rPr>
        <w:t>.</w:t>
      </w:r>
      <w:r w:rsidR="00BF7D36" w:rsidRPr="009321B4">
        <w:rPr>
          <w:rStyle w:val="Emphasis"/>
          <w:i w:val="0"/>
          <w:iCs w:val="0"/>
          <w:lang w:val="es-ES"/>
        </w:rPr>
        <w:t xml:space="preserve"> Para evaluar esta relación, </w:t>
      </w:r>
      <w:r w:rsidR="00B807A4" w:rsidRPr="009321B4">
        <w:rPr>
          <w:rStyle w:val="Emphasis"/>
          <w:i w:val="0"/>
          <w:iCs w:val="0"/>
          <w:lang w:val="es-ES"/>
        </w:rPr>
        <w:t>conté el número días con temperaturas mayor</w:t>
      </w:r>
      <w:r w:rsidR="00072B21" w:rsidRPr="009321B4">
        <w:rPr>
          <w:rStyle w:val="Emphasis"/>
          <w:i w:val="0"/>
          <w:iCs w:val="0"/>
          <w:lang w:val="es-ES"/>
        </w:rPr>
        <w:t>es a</w:t>
      </w:r>
      <w:r w:rsidR="00B807A4" w:rsidRPr="009321B4">
        <w:rPr>
          <w:rStyle w:val="Emphasis"/>
          <w:i w:val="0"/>
          <w:iCs w:val="0"/>
          <w:lang w:val="es-ES"/>
        </w:rPr>
        <w:t xml:space="preserve"> 20ºC que ocurrieron durante el periodo “post-</w:t>
      </w:r>
      <w:proofErr w:type="spellStart"/>
      <w:r w:rsidR="00B807A4" w:rsidRPr="009321B4">
        <w:rPr>
          <w:rStyle w:val="Emphasis"/>
          <w:i w:val="0"/>
          <w:iCs w:val="0"/>
          <w:lang w:val="es-ES"/>
        </w:rPr>
        <w:t>guard</w:t>
      </w:r>
      <w:proofErr w:type="spellEnd"/>
      <w:r w:rsidR="00B807A4" w:rsidRPr="009321B4">
        <w:rPr>
          <w:rStyle w:val="Emphasis"/>
          <w:i w:val="0"/>
          <w:iCs w:val="0"/>
          <w:lang w:val="es-ES"/>
        </w:rPr>
        <w:t>” y calculé cuántas horas tenían una temperatura</w:t>
      </w:r>
      <w:r w:rsidR="00072B21" w:rsidRPr="009321B4">
        <w:rPr>
          <w:rStyle w:val="Emphasis"/>
          <w:i w:val="0"/>
          <w:iCs w:val="0"/>
          <w:lang w:val="es-ES"/>
        </w:rPr>
        <w:t xml:space="preserve"> mayor a</w:t>
      </w:r>
      <w:r w:rsidR="00B807A4" w:rsidRPr="009321B4">
        <w:rPr>
          <w:rStyle w:val="Emphasis"/>
          <w:i w:val="0"/>
          <w:iCs w:val="0"/>
          <w:lang w:val="es-ES"/>
        </w:rPr>
        <w:t xml:space="preserve"> 20ºC. </w:t>
      </w:r>
      <w:r w:rsidR="007F464B" w:rsidRPr="009321B4">
        <w:rPr>
          <w:rStyle w:val="Emphasis"/>
          <w:i w:val="0"/>
          <w:iCs w:val="0"/>
          <w:lang w:val="es-ES"/>
        </w:rPr>
        <w:t xml:space="preserve">Clasifique cada día en uno de tres categorías: días con los pichones en el sitio de la colonia y expuestos al sol, días cuando los pichones se refugiaron bajo algunos </w:t>
      </w:r>
      <w:r w:rsidR="00072B21" w:rsidRPr="009321B4">
        <w:rPr>
          <w:rStyle w:val="Emphasis"/>
          <w:i w:val="0"/>
          <w:iCs w:val="0"/>
          <w:lang w:val="es-ES"/>
        </w:rPr>
        <w:t>arbustos</w:t>
      </w:r>
      <w:r w:rsidR="007F464B" w:rsidRPr="009321B4">
        <w:rPr>
          <w:rStyle w:val="Emphasis"/>
          <w:i w:val="0"/>
          <w:iCs w:val="0"/>
          <w:lang w:val="es-ES"/>
        </w:rPr>
        <w:t xml:space="preserve">, y días cuando no había muchos pichones en la colonia. </w:t>
      </w:r>
      <w:r w:rsidR="00F36837" w:rsidRPr="009321B4">
        <w:rPr>
          <w:rStyle w:val="Emphasis"/>
          <w:i w:val="0"/>
          <w:iCs w:val="0"/>
          <w:lang w:val="es-ES"/>
        </w:rPr>
        <w:t>Por lo general, l</w:t>
      </w:r>
      <w:r w:rsidR="007F464B" w:rsidRPr="009321B4">
        <w:rPr>
          <w:rStyle w:val="Emphasis"/>
          <w:i w:val="0"/>
          <w:iCs w:val="0"/>
          <w:lang w:val="es-ES"/>
        </w:rPr>
        <w:t xml:space="preserve">a última categoría </w:t>
      </w:r>
      <w:r w:rsidR="00F36837" w:rsidRPr="009321B4">
        <w:rPr>
          <w:rStyle w:val="Emphasis"/>
          <w:i w:val="0"/>
          <w:iCs w:val="0"/>
          <w:lang w:val="es-ES"/>
        </w:rPr>
        <w:t>ocurrió cuando el día cálido fue el último día de la etapa. Para el análisis s</w:t>
      </w:r>
      <w:r w:rsidR="00072B21" w:rsidRPr="009321B4">
        <w:rPr>
          <w:rStyle w:val="Emphasis"/>
          <w:i w:val="0"/>
          <w:iCs w:val="0"/>
          <w:lang w:val="es-ES"/>
        </w:rPr>
        <w:t>ó</w:t>
      </w:r>
      <w:r w:rsidR="00F36837" w:rsidRPr="009321B4">
        <w:rPr>
          <w:rStyle w:val="Emphasis"/>
          <w:i w:val="0"/>
          <w:iCs w:val="0"/>
          <w:lang w:val="es-ES"/>
        </w:rPr>
        <w:t xml:space="preserve">lo </w:t>
      </w:r>
      <w:r w:rsidR="00072B21" w:rsidRPr="009321B4">
        <w:rPr>
          <w:rStyle w:val="Emphasis"/>
          <w:i w:val="0"/>
          <w:iCs w:val="0"/>
          <w:lang w:val="es-ES"/>
        </w:rPr>
        <w:t>incluí</w:t>
      </w:r>
      <w:r w:rsidR="00F36837" w:rsidRPr="009321B4">
        <w:rPr>
          <w:rStyle w:val="Emphasis"/>
          <w:i w:val="0"/>
          <w:iCs w:val="0"/>
          <w:lang w:val="es-ES"/>
        </w:rPr>
        <w:t xml:space="preserve"> los días cuando los pichones fueron expuestos al sol, porque consideré estos días los más peligrosos. </w:t>
      </w:r>
      <w:r w:rsidR="00482C15" w:rsidRPr="009321B4">
        <w:rPr>
          <w:rStyle w:val="Emphasis"/>
          <w:i w:val="0"/>
          <w:iCs w:val="0"/>
          <w:lang w:val="es-ES"/>
        </w:rPr>
        <w:t xml:space="preserve">Hice un modelo lineal generalizado con la suposición de una distribución gaussiana para evaluar este efecto. Consideré </w:t>
      </w:r>
      <w:r w:rsidR="00F36837" w:rsidRPr="009321B4">
        <w:rPr>
          <w:rStyle w:val="Emphasis"/>
          <w:i w:val="0"/>
          <w:iCs w:val="0"/>
          <w:lang w:val="es-ES"/>
        </w:rPr>
        <w:t xml:space="preserve">la suma del número </w:t>
      </w:r>
      <w:r w:rsidR="00482C15" w:rsidRPr="009321B4">
        <w:rPr>
          <w:rStyle w:val="Emphasis"/>
          <w:i w:val="0"/>
          <w:iCs w:val="0"/>
          <w:lang w:val="es-ES"/>
        </w:rPr>
        <w:t xml:space="preserve">de </w:t>
      </w:r>
      <w:r w:rsidR="00F36837" w:rsidRPr="009321B4">
        <w:rPr>
          <w:rStyle w:val="Emphasis"/>
          <w:i w:val="0"/>
          <w:iCs w:val="0"/>
          <w:lang w:val="es-ES"/>
        </w:rPr>
        <w:t>horas en días cuando los pichones fueron</w:t>
      </w:r>
      <w:r w:rsidR="00092A85" w:rsidRPr="009321B4">
        <w:rPr>
          <w:rStyle w:val="Emphasis"/>
          <w:i w:val="0"/>
          <w:iCs w:val="0"/>
          <w:lang w:val="es-ES"/>
        </w:rPr>
        <w:t xml:space="preserve"> expuestos al sol y calor</w:t>
      </w:r>
      <w:r w:rsidR="00482C15" w:rsidRPr="009321B4">
        <w:rPr>
          <w:rStyle w:val="Emphasis"/>
          <w:i w:val="0"/>
          <w:iCs w:val="0"/>
          <w:lang w:val="es-ES"/>
        </w:rPr>
        <w:t xml:space="preserve"> con una temperatura máxima igual o </w:t>
      </w:r>
      <w:r w:rsidR="004F27DD" w:rsidRPr="009321B4">
        <w:rPr>
          <w:rStyle w:val="Emphasis"/>
          <w:i w:val="0"/>
          <w:iCs w:val="0"/>
          <w:lang w:val="es-ES"/>
        </w:rPr>
        <w:t>mayor</w:t>
      </w:r>
      <w:r w:rsidR="00482C15" w:rsidRPr="009321B4">
        <w:rPr>
          <w:rStyle w:val="Emphasis"/>
          <w:i w:val="0"/>
          <w:iCs w:val="0"/>
          <w:lang w:val="es-ES"/>
        </w:rPr>
        <w:t xml:space="preserve"> que 20ºC </w:t>
      </w:r>
      <w:r w:rsidR="00BA3020" w:rsidRPr="009321B4">
        <w:rPr>
          <w:rStyle w:val="Emphasis"/>
          <w:i w:val="0"/>
          <w:iCs w:val="0"/>
          <w:lang w:val="es-ES"/>
        </w:rPr>
        <w:t xml:space="preserve">durante la temporada reproductiva como la variable independiente y el éxito reproductivo como la variable dependiente. </w:t>
      </w:r>
    </w:p>
    <w:p w14:paraId="38A7FD44" w14:textId="7DB8048D" w:rsidR="003A08CC" w:rsidRDefault="00F63D7A" w:rsidP="00DC79B7">
      <w:pPr>
        <w:rPr>
          <w:rStyle w:val="Emphasis"/>
          <w:i w:val="0"/>
          <w:iCs w:val="0"/>
          <w:lang w:val="es-ES"/>
        </w:rPr>
      </w:pPr>
      <w:r w:rsidRPr="009321B4">
        <w:rPr>
          <w:rStyle w:val="Emphasis"/>
          <w:i w:val="0"/>
          <w:iCs w:val="0"/>
          <w:lang w:val="es-ES"/>
        </w:rPr>
        <w:tab/>
      </w:r>
    </w:p>
    <w:p w14:paraId="70AFDE40" w14:textId="77777777" w:rsidR="00890795" w:rsidRPr="009321B4" w:rsidRDefault="00890795" w:rsidP="00DC79B7">
      <w:pPr>
        <w:rPr>
          <w:lang w:val="es-ES"/>
        </w:rPr>
      </w:pPr>
    </w:p>
    <w:p w14:paraId="4CC1F886" w14:textId="719F5C62" w:rsidR="009B162C" w:rsidRPr="009321B4" w:rsidRDefault="00857948" w:rsidP="00DC79B7">
      <w:pPr>
        <w:rPr>
          <w:b/>
          <w:bCs/>
          <w:lang w:val="es-ES"/>
        </w:rPr>
      </w:pPr>
      <w:r w:rsidRPr="009321B4">
        <w:rPr>
          <w:b/>
          <w:bCs/>
          <w:lang w:val="es-ES"/>
        </w:rPr>
        <w:lastRenderedPageBreak/>
        <w:t>Tendencia en Fecha de Puest</w:t>
      </w:r>
      <w:r w:rsidR="00850CFB" w:rsidRPr="009321B4">
        <w:rPr>
          <w:b/>
          <w:bCs/>
          <w:lang w:val="es-ES"/>
        </w:rPr>
        <w:t>a</w:t>
      </w:r>
    </w:p>
    <w:p w14:paraId="32282728" w14:textId="7F10C965" w:rsidR="00192304" w:rsidRPr="009321B4" w:rsidRDefault="00857948" w:rsidP="00DC79B7">
      <w:pPr>
        <w:rPr>
          <w:lang w:val="es-ES"/>
        </w:rPr>
      </w:pPr>
      <w:r w:rsidRPr="009321B4">
        <w:rPr>
          <w:lang w:val="es-ES"/>
        </w:rPr>
        <w:tab/>
        <w:t>Para evaluar tendencias en la fecha de puest</w:t>
      </w:r>
      <w:r w:rsidR="00850CFB" w:rsidRPr="009321B4">
        <w:rPr>
          <w:lang w:val="es-ES"/>
        </w:rPr>
        <w:t>a</w:t>
      </w:r>
      <w:r w:rsidRPr="009321B4">
        <w:rPr>
          <w:lang w:val="es-ES"/>
        </w:rPr>
        <w:t xml:space="preserve">, </w:t>
      </w:r>
      <w:r w:rsidR="00DE5630" w:rsidRPr="009321B4">
        <w:rPr>
          <w:lang w:val="es-ES"/>
        </w:rPr>
        <w:t>calculamos dos relaciones</w:t>
      </w:r>
      <w:r w:rsidR="009439CE" w:rsidRPr="009321B4">
        <w:rPr>
          <w:lang w:val="es-ES"/>
        </w:rPr>
        <w:t>:</w:t>
      </w:r>
      <w:r w:rsidR="00DE5630" w:rsidRPr="009321B4">
        <w:rPr>
          <w:lang w:val="es-ES"/>
        </w:rPr>
        <w:t xml:space="preserve"> La primera relación fue la tendencia anual en la fecha de puest</w:t>
      </w:r>
      <w:r w:rsidR="00850CFB" w:rsidRPr="009321B4">
        <w:rPr>
          <w:lang w:val="es-ES"/>
        </w:rPr>
        <w:t>a</w:t>
      </w:r>
      <w:r w:rsidR="00DE5630" w:rsidRPr="009321B4">
        <w:rPr>
          <w:lang w:val="es-ES"/>
        </w:rPr>
        <w:t>, con el ENOS como otra variable que explica la variación anual.</w:t>
      </w:r>
      <w:r w:rsidR="0036041B" w:rsidRPr="009321B4">
        <w:rPr>
          <w:lang w:val="es-ES"/>
        </w:rPr>
        <w:t xml:space="preserve"> Para evaluar esta tendencia, utilicé un modelo lineal generalizado con la suposición de una distribución gaussiana</w:t>
      </w:r>
      <w:r w:rsidR="009439CE" w:rsidRPr="009321B4">
        <w:rPr>
          <w:lang w:val="es-ES"/>
        </w:rPr>
        <w:t xml:space="preserve"> en la fecha de puesta</w:t>
      </w:r>
      <w:r w:rsidR="0036041B" w:rsidRPr="009321B4">
        <w:rPr>
          <w:lang w:val="es-ES"/>
        </w:rPr>
        <w:t>. La variable dependiente fue la fecha de puest</w:t>
      </w:r>
      <w:r w:rsidR="00850CFB" w:rsidRPr="009321B4">
        <w:rPr>
          <w:lang w:val="es-ES"/>
        </w:rPr>
        <w:t>a</w:t>
      </w:r>
      <w:r w:rsidR="0036041B" w:rsidRPr="009321B4">
        <w:rPr>
          <w:lang w:val="es-ES"/>
        </w:rPr>
        <w:t xml:space="preserve"> y l</w:t>
      </w:r>
      <w:r w:rsidR="001D4BB7" w:rsidRPr="009321B4">
        <w:rPr>
          <w:lang w:val="es-ES"/>
        </w:rPr>
        <w:t>a</w:t>
      </w:r>
      <w:r w:rsidR="0036041B" w:rsidRPr="009321B4">
        <w:rPr>
          <w:lang w:val="es-ES"/>
        </w:rPr>
        <w:t xml:space="preserve">s variables independientes fueron el año y el promedio anual del ONI. </w:t>
      </w:r>
      <w:r w:rsidR="00192304" w:rsidRPr="009321B4">
        <w:rPr>
          <w:lang w:val="es-ES"/>
        </w:rPr>
        <w:t>Para comparar, también hice un modelo con solo el año como la variable independiente.</w:t>
      </w:r>
    </w:p>
    <w:p w14:paraId="5C6F0405" w14:textId="77777777" w:rsidR="00192304" w:rsidRPr="009321B4" w:rsidRDefault="00192304" w:rsidP="00DC79B7">
      <w:pPr>
        <w:rPr>
          <w:lang w:val="es-ES"/>
        </w:rPr>
      </w:pPr>
    </w:p>
    <w:p w14:paraId="32886437" w14:textId="684C59B1" w:rsidR="001D4BB7" w:rsidRPr="009321B4" w:rsidRDefault="00DE5630" w:rsidP="00192304">
      <w:pPr>
        <w:ind w:firstLine="720"/>
        <w:rPr>
          <w:lang w:val="es-ES"/>
        </w:rPr>
      </w:pPr>
      <w:r w:rsidRPr="009321B4">
        <w:rPr>
          <w:lang w:val="es-ES"/>
        </w:rPr>
        <w:t xml:space="preserve">La segunda relación </w:t>
      </w:r>
      <w:r w:rsidR="00564456" w:rsidRPr="009321B4">
        <w:rPr>
          <w:lang w:val="es-ES"/>
        </w:rPr>
        <w:t>que probé fue si</w:t>
      </w:r>
      <w:r w:rsidR="00192304" w:rsidRPr="009321B4">
        <w:rPr>
          <w:lang w:val="es-ES"/>
        </w:rPr>
        <w:t xml:space="preserve"> unas variables climáticas, </w:t>
      </w:r>
      <w:r w:rsidR="009439CE" w:rsidRPr="009321B4">
        <w:rPr>
          <w:lang w:val="es-ES"/>
        </w:rPr>
        <w:t>tales como</w:t>
      </w:r>
      <w:r w:rsidR="00192304" w:rsidRPr="009321B4">
        <w:rPr>
          <w:lang w:val="es-ES"/>
        </w:rPr>
        <w:t xml:space="preserve"> el último día con nieve que c</w:t>
      </w:r>
      <w:r w:rsidR="009439CE" w:rsidRPr="009321B4">
        <w:rPr>
          <w:lang w:val="es-ES"/>
        </w:rPr>
        <w:t>ubrió</w:t>
      </w:r>
      <w:r w:rsidR="00192304" w:rsidRPr="009321B4">
        <w:rPr>
          <w:lang w:val="es-ES"/>
        </w:rPr>
        <w:t xml:space="preserve"> la tierra antes de la fecha de puest</w:t>
      </w:r>
      <w:r w:rsidR="00850CFB" w:rsidRPr="009321B4">
        <w:rPr>
          <w:lang w:val="es-ES"/>
        </w:rPr>
        <w:t>a</w:t>
      </w:r>
      <w:r w:rsidR="00192304" w:rsidRPr="009321B4">
        <w:rPr>
          <w:lang w:val="es-ES"/>
        </w:rPr>
        <w:t xml:space="preserve">, </w:t>
      </w:r>
      <w:r w:rsidR="00954459" w:rsidRPr="009321B4">
        <w:rPr>
          <w:lang w:val="es-ES"/>
        </w:rPr>
        <w:t xml:space="preserve">el promedio de </w:t>
      </w:r>
      <w:r w:rsidR="00192304" w:rsidRPr="009321B4">
        <w:rPr>
          <w:lang w:val="es-ES"/>
        </w:rPr>
        <w:t>la temperatura</w:t>
      </w:r>
      <w:r w:rsidR="009439CE" w:rsidRPr="009321B4">
        <w:rPr>
          <w:lang w:val="es-ES"/>
        </w:rPr>
        <w:t xml:space="preserve"> atmosférica</w:t>
      </w:r>
      <w:r w:rsidR="00954459" w:rsidRPr="009321B4">
        <w:rPr>
          <w:lang w:val="es-ES"/>
        </w:rPr>
        <w:t xml:space="preserve"> mínima</w:t>
      </w:r>
      <w:r w:rsidR="00192304" w:rsidRPr="009321B4">
        <w:rPr>
          <w:lang w:val="es-ES"/>
        </w:rPr>
        <w:t xml:space="preserve"> en</w:t>
      </w:r>
      <w:r w:rsidR="00954459" w:rsidRPr="009321B4">
        <w:rPr>
          <w:lang w:val="es-ES"/>
        </w:rPr>
        <w:t xml:space="preserve"> </w:t>
      </w:r>
      <w:r w:rsidR="00890719" w:rsidRPr="009321B4">
        <w:rPr>
          <w:lang w:val="es-ES"/>
        </w:rPr>
        <w:t>septiembre</w:t>
      </w:r>
      <w:r w:rsidR="00BE6BF4" w:rsidRPr="009321B4">
        <w:rPr>
          <w:lang w:val="es-ES"/>
        </w:rPr>
        <w:t>,</w:t>
      </w:r>
      <w:r w:rsidR="00192304" w:rsidRPr="009321B4">
        <w:rPr>
          <w:lang w:val="es-ES"/>
        </w:rPr>
        <w:t xml:space="preserve"> el último día con una temperatura mínima </w:t>
      </w:r>
      <w:r w:rsidR="009439CE" w:rsidRPr="009321B4">
        <w:rPr>
          <w:lang w:val="es-ES"/>
        </w:rPr>
        <w:t>de</w:t>
      </w:r>
      <w:r w:rsidR="00192304" w:rsidRPr="009321B4">
        <w:rPr>
          <w:lang w:val="es-ES"/>
        </w:rPr>
        <w:t>bajo</w:t>
      </w:r>
      <w:r w:rsidR="009439CE" w:rsidRPr="009321B4">
        <w:rPr>
          <w:lang w:val="es-ES"/>
        </w:rPr>
        <w:t xml:space="preserve"> de</w:t>
      </w:r>
      <w:r w:rsidR="00192304" w:rsidRPr="009321B4">
        <w:rPr>
          <w:lang w:val="es-ES"/>
        </w:rPr>
        <w:t xml:space="preserve"> 1ºC</w:t>
      </w:r>
      <w:r w:rsidR="00BE6BF4" w:rsidRPr="009321B4">
        <w:rPr>
          <w:lang w:val="es-ES"/>
        </w:rPr>
        <w:t>,</w:t>
      </w:r>
      <w:r w:rsidR="00757AA4" w:rsidRPr="009321B4">
        <w:rPr>
          <w:lang w:val="es-ES"/>
        </w:rPr>
        <w:t xml:space="preserve"> el valor promedio anual del ONI</w:t>
      </w:r>
      <w:r w:rsidR="00BE6BF4" w:rsidRPr="009321B4">
        <w:rPr>
          <w:lang w:val="es-ES"/>
        </w:rPr>
        <w:t xml:space="preserve"> y unas combinaciones de estas variables</w:t>
      </w:r>
      <w:r w:rsidR="00192304" w:rsidRPr="009321B4">
        <w:rPr>
          <w:lang w:val="es-ES"/>
        </w:rPr>
        <w:t xml:space="preserve">, </w:t>
      </w:r>
      <w:r w:rsidR="0036041B" w:rsidRPr="009321B4">
        <w:rPr>
          <w:lang w:val="es-ES"/>
        </w:rPr>
        <w:t>fue</w:t>
      </w:r>
      <w:r w:rsidR="00192304" w:rsidRPr="009321B4">
        <w:rPr>
          <w:lang w:val="es-ES"/>
        </w:rPr>
        <w:t>ron</w:t>
      </w:r>
      <w:r w:rsidR="0036041B" w:rsidRPr="009321B4">
        <w:rPr>
          <w:lang w:val="es-ES"/>
        </w:rPr>
        <w:t xml:space="preserve"> predictor</w:t>
      </w:r>
      <w:r w:rsidR="00192304" w:rsidRPr="009321B4">
        <w:rPr>
          <w:lang w:val="es-ES"/>
        </w:rPr>
        <w:t>es</w:t>
      </w:r>
      <w:r w:rsidR="0036041B" w:rsidRPr="009321B4">
        <w:rPr>
          <w:lang w:val="es-ES"/>
        </w:rPr>
        <w:t xml:space="preserve"> de esta fecha.</w:t>
      </w:r>
      <w:r w:rsidR="00FA412B" w:rsidRPr="009321B4">
        <w:rPr>
          <w:lang w:val="es-ES"/>
        </w:rPr>
        <w:t xml:space="preserve"> No </w:t>
      </w:r>
      <w:r w:rsidR="009439CE" w:rsidRPr="009321B4">
        <w:rPr>
          <w:lang w:val="es-ES"/>
        </w:rPr>
        <w:t>hubo</w:t>
      </w:r>
      <w:r w:rsidR="00FA412B" w:rsidRPr="009321B4">
        <w:rPr>
          <w:lang w:val="es-ES"/>
        </w:rPr>
        <w:t xml:space="preserve"> un registro de nieve en el mes antes de</w:t>
      </w:r>
      <w:r w:rsidR="00850CFB" w:rsidRPr="009321B4">
        <w:rPr>
          <w:lang w:val="es-ES"/>
        </w:rPr>
        <w:t xml:space="preserve"> </w:t>
      </w:r>
      <w:r w:rsidR="00FA412B" w:rsidRPr="009321B4">
        <w:rPr>
          <w:lang w:val="es-ES"/>
        </w:rPr>
        <w:t>l</w:t>
      </w:r>
      <w:r w:rsidR="00850CFB" w:rsidRPr="009321B4">
        <w:rPr>
          <w:lang w:val="es-ES"/>
        </w:rPr>
        <w:t>a</w:t>
      </w:r>
      <w:r w:rsidR="00FA412B" w:rsidRPr="009321B4">
        <w:rPr>
          <w:lang w:val="es-ES"/>
        </w:rPr>
        <w:t xml:space="preserve"> puest</w:t>
      </w:r>
      <w:r w:rsidR="00850CFB" w:rsidRPr="009321B4">
        <w:rPr>
          <w:lang w:val="es-ES"/>
        </w:rPr>
        <w:t>a</w:t>
      </w:r>
      <w:r w:rsidR="00FA412B" w:rsidRPr="009321B4">
        <w:rPr>
          <w:lang w:val="es-ES"/>
        </w:rPr>
        <w:t xml:space="preserve"> en la temporada y 2016-2017, entonces, quité estos años cuando hice el modelo con nieve como la variable independiente.</w:t>
      </w:r>
      <w:r w:rsidR="0036041B" w:rsidRPr="009321B4">
        <w:rPr>
          <w:lang w:val="es-ES"/>
        </w:rPr>
        <w:t xml:space="preserve"> </w:t>
      </w:r>
      <w:r w:rsidR="001D4BB7" w:rsidRPr="009321B4">
        <w:rPr>
          <w:lang w:val="es-ES"/>
        </w:rPr>
        <w:t>Para evaluar esta relación, utilicé un modelo lineal generalizado con la suposición de una distribución gaussiana. La variable dependiente fue la fecha de puest</w:t>
      </w:r>
      <w:r w:rsidR="00850CFB" w:rsidRPr="009321B4">
        <w:rPr>
          <w:lang w:val="es-ES"/>
        </w:rPr>
        <w:t>a</w:t>
      </w:r>
      <w:r w:rsidR="001D4BB7" w:rsidRPr="009321B4">
        <w:rPr>
          <w:lang w:val="es-ES"/>
        </w:rPr>
        <w:t xml:space="preserve"> y</w:t>
      </w:r>
      <w:r w:rsidR="00FA412B" w:rsidRPr="009321B4">
        <w:rPr>
          <w:lang w:val="es-ES"/>
        </w:rPr>
        <w:t xml:space="preserve"> la variable independiente fue una de las variables climáticas</w:t>
      </w:r>
      <w:r w:rsidR="001D4BB7" w:rsidRPr="009321B4">
        <w:rPr>
          <w:lang w:val="es-ES"/>
        </w:rPr>
        <w:t>.</w:t>
      </w:r>
      <w:r w:rsidR="00192304" w:rsidRPr="009321B4">
        <w:rPr>
          <w:lang w:val="es-ES"/>
        </w:rPr>
        <w:t xml:space="preserve"> Usé</w:t>
      </w:r>
      <w:r w:rsidR="001D4BB7" w:rsidRPr="009321B4">
        <w:rPr>
          <w:lang w:val="es-ES"/>
        </w:rPr>
        <w:t xml:space="preserve"> </w:t>
      </w:r>
      <w:r w:rsidR="00FA412B" w:rsidRPr="009321B4">
        <w:rPr>
          <w:lang w:val="es-ES"/>
        </w:rPr>
        <w:t>el criterio de información de Akaike</w:t>
      </w:r>
      <w:r w:rsidR="005D3142" w:rsidRPr="009321B4">
        <w:rPr>
          <w:lang w:val="es-ES"/>
        </w:rPr>
        <w:t xml:space="preserve"> corregido para muestras de tamaño pequeño (</w:t>
      </w:r>
      <w:proofErr w:type="spellStart"/>
      <w:r w:rsidR="005D3142" w:rsidRPr="009321B4">
        <w:rPr>
          <w:lang w:val="es-ES"/>
        </w:rPr>
        <w:t>AICc</w:t>
      </w:r>
      <w:proofErr w:type="spellEnd"/>
      <w:r w:rsidR="005D3142" w:rsidRPr="009321B4">
        <w:rPr>
          <w:lang w:val="es-ES"/>
        </w:rPr>
        <w:t>)</w:t>
      </w:r>
      <w:r w:rsidR="00FA412B" w:rsidRPr="009321B4">
        <w:rPr>
          <w:lang w:val="es-ES"/>
        </w:rPr>
        <w:t xml:space="preserve"> para elegir el</w:t>
      </w:r>
      <w:r w:rsidR="009439CE" w:rsidRPr="009321B4">
        <w:rPr>
          <w:lang w:val="es-ES"/>
        </w:rPr>
        <w:t xml:space="preserve"> mejor</w:t>
      </w:r>
      <w:r w:rsidR="00FA412B" w:rsidRPr="009321B4">
        <w:rPr>
          <w:lang w:val="es-ES"/>
        </w:rPr>
        <w:t xml:space="preserve"> modelo. </w:t>
      </w:r>
    </w:p>
    <w:p w14:paraId="3F994C95" w14:textId="77777777" w:rsidR="00F64F8B" w:rsidRPr="009321B4" w:rsidRDefault="00F64F8B" w:rsidP="00DC79B7">
      <w:pPr>
        <w:rPr>
          <w:lang w:val="es-ES"/>
        </w:rPr>
      </w:pPr>
    </w:p>
    <w:p w14:paraId="32A531E6" w14:textId="3E27339E" w:rsidR="00470494" w:rsidRPr="009321B4" w:rsidRDefault="00470494" w:rsidP="009E4442">
      <w:pPr>
        <w:pStyle w:val="Heading2"/>
      </w:pPr>
      <w:bookmarkStart w:id="28" w:name="_Toc167366221"/>
      <w:bookmarkStart w:id="29" w:name="_Toc167453213"/>
      <w:bookmarkStart w:id="30" w:name="_Toc167710163"/>
      <w:bookmarkStart w:id="31" w:name="_Toc167800657"/>
      <w:r w:rsidRPr="009321B4">
        <w:t>Tendencia en la Etapa “Post-</w:t>
      </w:r>
      <w:proofErr w:type="spellStart"/>
      <w:r w:rsidRPr="009321B4">
        <w:t>Guard</w:t>
      </w:r>
      <w:proofErr w:type="spellEnd"/>
      <w:r w:rsidRPr="009321B4">
        <w:t>”</w:t>
      </w:r>
      <w:bookmarkEnd w:id="28"/>
      <w:bookmarkEnd w:id="29"/>
      <w:bookmarkEnd w:id="30"/>
      <w:bookmarkEnd w:id="31"/>
    </w:p>
    <w:p w14:paraId="6C239BFF" w14:textId="48B68A82" w:rsidR="008C4A35" w:rsidRPr="009321B4" w:rsidRDefault="00CB1ED5" w:rsidP="005537A2">
      <w:pPr>
        <w:ind w:firstLine="720"/>
        <w:rPr>
          <w:lang w:val="es-ES"/>
        </w:rPr>
      </w:pPr>
      <w:r w:rsidRPr="009321B4">
        <w:rPr>
          <w:lang w:val="es-ES"/>
        </w:rPr>
        <w:t>Calculé el número promedio de días que dura la etapa “post-</w:t>
      </w:r>
      <w:proofErr w:type="spellStart"/>
      <w:r w:rsidRPr="009321B4">
        <w:rPr>
          <w:lang w:val="es-ES"/>
        </w:rPr>
        <w:t>guard</w:t>
      </w:r>
      <w:proofErr w:type="spellEnd"/>
      <w:r w:rsidRPr="009321B4">
        <w:rPr>
          <w:lang w:val="es-ES"/>
        </w:rPr>
        <w:t>” y, para ver si hay una tendencia anual, hice un modelo lineal generalizado con el año como la variable independiente y el último día de la etapa como la variable dependiente. Más que esto</w:t>
      </w:r>
      <w:r w:rsidR="003025C6" w:rsidRPr="009321B4">
        <w:rPr>
          <w:lang w:val="es-ES"/>
        </w:rPr>
        <w:t xml:space="preserve">, calculé si </w:t>
      </w:r>
      <w:r w:rsidR="00072B21" w:rsidRPr="009321B4">
        <w:rPr>
          <w:lang w:val="es-ES"/>
        </w:rPr>
        <w:t xml:space="preserve">el número de días de más de 20ºC que ocurrieron durante la etapa </w:t>
      </w:r>
      <w:proofErr w:type="spellStart"/>
      <w:r w:rsidR="00072B21" w:rsidRPr="009321B4">
        <w:rPr>
          <w:lang w:val="es-ES"/>
        </w:rPr>
        <w:t>afrectó</w:t>
      </w:r>
      <w:proofErr w:type="spellEnd"/>
      <w:r w:rsidR="00072B21" w:rsidRPr="009321B4">
        <w:rPr>
          <w:lang w:val="es-ES"/>
        </w:rPr>
        <w:t xml:space="preserve"> el </w:t>
      </w:r>
      <w:r w:rsidR="003025C6" w:rsidRPr="009321B4">
        <w:rPr>
          <w:lang w:val="es-ES"/>
        </w:rPr>
        <w:t>momento de</w:t>
      </w:r>
      <w:r w:rsidR="00072B21" w:rsidRPr="009321B4">
        <w:rPr>
          <w:lang w:val="es-ES"/>
        </w:rPr>
        <w:t xml:space="preserve"> finalización de</w:t>
      </w:r>
      <w:r w:rsidR="003025C6" w:rsidRPr="009321B4">
        <w:rPr>
          <w:lang w:val="es-ES"/>
        </w:rPr>
        <w:t xml:space="preserve"> la etapa. Para evaluar esto, hice un modelo lineal generalizado como el último día de la etapa como la variable independiente y la diferencia entre el número total de días mayor que 20ºC y el número de día mayor que 20ºC durante la etapa</w:t>
      </w:r>
      <w:r w:rsidR="00072B21" w:rsidRPr="009321B4">
        <w:rPr>
          <w:lang w:val="es-ES"/>
        </w:rPr>
        <w:t xml:space="preserve"> “post-</w:t>
      </w:r>
      <w:proofErr w:type="spellStart"/>
      <w:r w:rsidR="00072B21" w:rsidRPr="009321B4">
        <w:rPr>
          <w:lang w:val="es-ES"/>
        </w:rPr>
        <w:t>guard</w:t>
      </w:r>
      <w:proofErr w:type="spellEnd"/>
      <w:r w:rsidR="00072B21" w:rsidRPr="009321B4">
        <w:rPr>
          <w:lang w:val="es-ES"/>
        </w:rPr>
        <w:t>”</w:t>
      </w:r>
      <w:r w:rsidR="003025C6" w:rsidRPr="009321B4">
        <w:rPr>
          <w:lang w:val="es-ES"/>
        </w:rPr>
        <w:t>.</w:t>
      </w:r>
    </w:p>
    <w:p w14:paraId="24ADA236" w14:textId="77777777" w:rsidR="00CB1ED5" w:rsidRPr="009321B4" w:rsidRDefault="00CB1ED5" w:rsidP="005537A2">
      <w:pPr>
        <w:ind w:firstLine="720"/>
        <w:rPr>
          <w:lang w:val="es-ES"/>
        </w:rPr>
      </w:pPr>
    </w:p>
    <w:p w14:paraId="68EDEBCA" w14:textId="78DED0BA" w:rsidR="008C4A35" w:rsidRPr="009321B4" w:rsidRDefault="008C4A35" w:rsidP="009321B4">
      <w:pPr>
        <w:ind w:firstLine="720"/>
        <w:rPr>
          <w:lang w:val="es-ES"/>
        </w:rPr>
      </w:pPr>
      <w:r w:rsidRPr="009321B4">
        <w:rPr>
          <w:lang w:val="es-ES"/>
        </w:rPr>
        <w:t>Hice todos los análisis estadísticos con el software R (</w:t>
      </w:r>
      <w:proofErr w:type="spellStart"/>
      <w:r w:rsidRPr="009321B4">
        <w:rPr>
          <w:i/>
          <w:iCs/>
          <w:lang w:val="es-ES"/>
        </w:rPr>
        <w:t>AICcmodavg</w:t>
      </w:r>
      <w:proofErr w:type="spellEnd"/>
      <w:r w:rsidRPr="009321B4">
        <w:rPr>
          <w:lang w:val="es-ES"/>
        </w:rPr>
        <w:t xml:space="preserve">, </w:t>
      </w:r>
      <w:r w:rsidRPr="009321B4">
        <w:rPr>
          <w:i/>
          <w:iCs/>
          <w:lang w:val="es-ES"/>
        </w:rPr>
        <w:t>ggplot2</w:t>
      </w:r>
      <w:r w:rsidRPr="009321B4">
        <w:rPr>
          <w:lang w:val="es-ES"/>
        </w:rPr>
        <w:t xml:space="preserve">, </w:t>
      </w:r>
      <w:proofErr w:type="spellStart"/>
      <w:r w:rsidRPr="009321B4">
        <w:rPr>
          <w:i/>
          <w:iCs/>
          <w:lang w:val="es-ES"/>
        </w:rPr>
        <w:t>dplyr</w:t>
      </w:r>
      <w:proofErr w:type="spellEnd"/>
      <w:r w:rsidRPr="009321B4">
        <w:rPr>
          <w:lang w:val="es-ES"/>
        </w:rPr>
        <w:t xml:space="preserve">, </w:t>
      </w:r>
      <w:proofErr w:type="spellStart"/>
      <w:r w:rsidRPr="009321B4">
        <w:rPr>
          <w:i/>
          <w:iCs/>
          <w:lang w:val="es-ES"/>
        </w:rPr>
        <w:t>ggthemes</w:t>
      </w:r>
      <w:proofErr w:type="spellEnd"/>
      <w:r w:rsidRPr="009321B4">
        <w:rPr>
          <w:lang w:val="es-ES"/>
        </w:rPr>
        <w:t xml:space="preserve">), versión 4.3.3 (R Core </w:t>
      </w:r>
      <w:proofErr w:type="spellStart"/>
      <w:r w:rsidRPr="009321B4">
        <w:rPr>
          <w:lang w:val="es-ES"/>
        </w:rPr>
        <w:t>Team</w:t>
      </w:r>
      <w:proofErr w:type="spellEnd"/>
      <w:r w:rsidRPr="009321B4">
        <w:rPr>
          <w:lang w:val="es-ES"/>
        </w:rPr>
        <w:t xml:space="preserve">, 2024). Si el valor </w:t>
      </w:r>
      <w:r w:rsidR="009439CE" w:rsidRPr="009321B4">
        <w:rPr>
          <w:lang w:val="es-ES"/>
        </w:rPr>
        <w:t xml:space="preserve">fue de </w:t>
      </w:r>
      <w:r w:rsidRPr="009321B4">
        <w:rPr>
          <w:i/>
          <w:iCs/>
          <w:lang w:val="es-ES"/>
        </w:rPr>
        <w:t>P</w:t>
      </w:r>
      <w:r w:rsidRPr="009321B4">
        <w:rPr>
          <w:lang w:val="es-ES"/>
        </w:rPr>
        <w:t xml:space="preserve"> &lt;0.05, consideré el </w:t>
      </w:r>
      <w:r w:rsidR="009439CE" w:rsidRPr="009321B4">
        <w:rPr>
          <w:lang w:val="es-ES"/>
        </w:rPr>
        <w:t>efecto</w:t>
      </w:r>
      <w:r w:rsidRPr="009321B4">
        <w:rPr>
          <w:lang w:val="es-ES"/>
        </w:rPr>
        <w:t xml:space="preserve"> significativo</w:t>
      </w:r>
      <w:r w:rsidR="009321B4" w:rsidRPr="009321B4">
        <w:rPr>
          <w:lang w:val="es-ES"/>
        </w:rPr>
        <w:t>.</w:t>
      </w:r>
    </w:p>
    <w:p w14:paraId="289A06ED" w14:textId="77777777" w:rsidR="00E54874" w:rsidRPr="009321B4" w:rsidRDefault="00E54874" w:rsidP="00DC79B7">
      <w:pPr>
        <w:rPr>
          <w:rFonts w:eastAsiaTheme="minorEastAsia"/>
          <w:lang w:val="es-ES"/>
        </w:rPr>
      </w:pPr>
    </w:p>
    <w:p w14:paraId="36137FBB" w14:textId="6955A3FA" w:rsidR="00E54874" w:rsidRPr="009321B4" w:rsidRDefault="00E54874" w:rsidP="009E4442">
      <w:pPr>
        <w:pStyle w:val="Heading1"/>
        <w:rPr>
          <w:rFonts w:eastAsiaTheme="minorEastAsia"/>
        </w:rPr>
      </w:pPr>
      <w:bookmarkStart w:id="32" w:name="_Toc167366222"/>
      <w:bookmarkStart w:id="33" w:name="_Toc167453214"/>
      <w:bookmarkStart w:id="34" w:name="_Toc167710164"/>
      <w:bookmarkStart w:id="35" w:name="_Toc167800658"/>
      <w:r w:rsidRPr="009321B4">
        <w:rPr>
          <w:rFonts w:eastAsiaTheme="minorEastAsia"/>
        </w:rPr>
        <w:t>Resultados</w:t>
      </w:r>
      <w:bookmarkEnd w:id="32"/>
      <w:bookmarkEnd w:id="33"/>
      <w:bookmarkEnd w:id="34"/>
      <w:bookmarkEnd w:id="35"/>
    </w:p>
    <w:p w14:paraId="3B80A9A3" w14:textId="77777777" w:rsidR="00BB1C7B" w:rsidRPr="009321B4" w:rsidRDefault="00BB1C7B" w:rsidP="00925B12">
      <w:pPr>
        <w:rPr>
          <w:rFonts w:eastAsiaTheme="minorEastAsia"/>
          <w:lang w:val="es-ES"/>
        </w:rPr>
      </w:pPr>
    </w:p>
    <w:p w14:paraId="3E92E5CF" w14:textId="2832AF6D" w:rsidR="00925B12" w:rsidRPr="009321B4" w:rsidRDefault="00925B12" w:rsidP="009E4442">
      <w:pPr>
        <w:pStyle w:val="Heading2"/>
        <w:rPr>
          <w:rFonts w:eastAsiaTheme="minorEastAsia"/>
        </w:rPr>
      </w:pPr>
      <w:bookmarkStart w:id="36" w:name="_Toc167366223"/>
      <w:bookmarkStart w:id="37" w:name="_Toc167453215"/>
      <w:bookmarkStart w:id="38" w:name="_Toc167710165"/>
      <w:bookmarkStart w:id="39" w:name="_Toc167800659"/>
      <w:r w:rsidRPr="009321B4">
        <w:rPr>
          <w:rFonts w:eastAsiaTheme="minorEastAsia"/>
        </w:rPr>
        <w:t>Datos Demográficos</w:t>
      </w:r>
      <w:bookmarkEnd w:id="36"/>
      <w:bookmarkEnd w:id="37"/>
      <w:bookmarkEnd w:id="38"/>
      <w:bookmarkEnd w:id="39"/>
    </w:p>
    <w:p w14:paraId="5174A24F" w14:textId="072F76B4" w:rsidR="00CB0BCB" w:rsidRDefault="00925B12" w:rsidP="00925B12">
      <w:pPr>
        <w:rPr>
          <w:rFonts w:eastAsiaTheme="minorEastAsia"/>
          <w:lang w:val="es-ES"/>
        </w:rPr>
      </w:pPr>
      <w:r w:rsidRPr="009321B4">
        <w:rPr>
          <w:rFonts w:eastAsiaTheme="minorEastAsia"/>
          <w:lang w:val="es-ES"/>
        </w:rPr>
        <w:tab/>
      </w:r>
      <w:r w:rsidR="00E675FA" w:rsidRPr="009321B4">
        <w:rPr>
          <w:rFonts w:eastAsiaTheme="minorEastAsia"/>
          <w:lang w:val="es-ES"/>
        </w:rPr>
        <w:t xml:space="preserve">Durante esta investigación, </w:t>
      </w:r>
      <w:r w:rsidR="00AB21AA" w:rsidRPr="009321B4">
        <w:rPr>
          <w:rFonts w:eastAsiaTheme="minorEastAsia"/>
          <w:lang w:val="es-ES"/>
        </w:rPr>
        <w:t>los datos demográficos de la colonia aumentaron</w:t>
      </w:r>
      <w:r w:rsidR="00E675FA" w:rsidRPr="009321B4">
        <w:rPr>
          <w:rFonts w:eastAsiaTheme="minorEastAsia"/>
          <w:lang w:val="es-ES"/>
        </w:rPr>
        <w:t xml:space="preserve"> desde 23 nidos y 21 pichones en la temporada </w:t>
      </w:r>
      <w:r w:rsidR="00AB21AA" w:rsidRPr="009321B4">
        <w:rPr>
          <w:rFonts w:eastAsiaTheme="minorEastAsia"/>
          <w:lang w:val="es-ES"/>
        </w:rPr>
        <w:t>2013-2014 a 61 nidos y 58 pichones en la temporada 2023-2024. El crecimiento anual promedio en el número de nidos fue 12.</w:t>
      </w:r>
      <w:r w:rsidR="00072B21" w:rsidRPr="009321B4">
        <w:rPr>
          <w:rFonts w:eastAsiaTheme="minorEastAsia"/>
          <w:lang w:val="es-ES"/>
        </w:rPr>
        <w:t>2</w:t>
      </w:r>
      <w:r w:rsidR="00AB21AA" w:rsidRPr="009321B4">
        <w:rPr>
          <w:rFonts w:eastAsiaTheme="minorEastAsia"/>
          <w:lang w:val="es-ES"/>
        </w:rPr>
        <w:t xml:space="preserve">% durante el periodo de este estudio y el año con el crecimiento más alto fue </w:t>
      </w:r>
      <w:r w:rsidR="002B6EF4" w:rsidRPr="009321B4">
        <w:rPr>
          <w:rFonts w:eastAsiaTheme="minorEastAsia"/>
          <w:lang w:val="es-ES"/>
        </w:rPr>
        <w:t>2016-2017, que creció 25.</w:t>
      </w:r>
      <w:r w:rsidR="00072B21" w:rsidRPr="009321B4">
        <w:rPr>
          <w:rFonts w:eastAsiaTheme="minorEastAsia"/>
          <w:lang w:val="es-ES"/>
        </w:rPr>
        <w:t>6</w:t>
      </w:r>
      <w:r w:rsidR="002B6EF4" w:rsidRPr="009321B4">
        <w:rPr>
          <w:rFonts w:eastAsiaTheme="minorEastAsia"/>
          <w:lang w:val="es-ES"/>
        </w:rPr>
        <w:t xml:space="preserve">% </w:t>
      </w:r>
      <w:r w:rsidR="009439CE" w:rsidRPr="009321B4">
        <w:rPr>
          <w:rFonts w:eastAsiaTheme="minorEastAsia"/>
          <w:lang w:val="es-ES"/>
        </w:rPr>
        <w:t>con respeto al</w:t>
      </w:r>
      <w:r w:rsidR="002B6EF4" w:rsidRPr="009321B4">
        <w:rPr>
          <w:rFonts w:eastAsiaTheme="minorEastAsia"/>
          <w:lang w:val="es-ES"/>
        </w:rPr>
        <w:t xml:space="preserve"> año anterior. El crecimiento anual promedio en el número de pichones fue 12.7% y el año con el crecimiento más alto fue 2016-2017, que creció 45.</w:t>
      </w:r>
      <w:r w:rsidR="00072B21" w:rsidRPr="009321B4">
        <w:rPr>
          <w:rFonts w:eastAsiaTheme="minorEastAsia"/>
          <w:lang w:val="es-ES"/>
        </w:rPr>
        <w:t>7</w:t>
      </w:r>
      <w:r w:rsidR="002B6EF4" w:rsidRPr="009321B4">
        <w:rPr>
          <w:rFonts w:eastAsiaTheme="minorEastAsia"/>
          <w:lang w:val="es-ES"/>
        </w:rPr>
        <w:t>% sobre el año anterior.</w:t>
      </w:r>
    </w:p>
    <w:p w14:paraId="3C1EC042" w14:textId="77777777" w:rsidR="00883A81" w:rsidRDefault="00883A81" w:rsidP="00925B12">
      <w:pPr>
        <w:rPr>
          <w:rFonts w:eastAsiaTheme="minorEastAsia"/>
          <w:lang w:val="es-ES"/>
        </w:rPr>
      </w:pPr>
    </w:p>
    <w:p w14:paraId="78A9C062" w14:textId="77777777" w:rsidR="00883A81" w:rsidRDefault="00883A81" w:rsidP="00925B12">
      <w:pPr>
        <w:rPr>
          <w:rFonts w:eastAsiaTheme="minorEastAsia"/>
          <w:lang w:val="es-ES"/>
        </w:rPr>
      </w:pPr>
    </w:p>
    <w:p w14:paraId="5CEC2096" w14:textId="77777777" w:rsidR="00883A81" w:rsidRDefault="00883A81" w:rsidP="00925B12">
      <w:pPr>
        <w:rPr>
          <w:rFonts w:eastAsiaTheme="minorEastAsia"/>
          <w:lang w:val="es-ES"/>
        </w:rPr>
      </w:pPr>
    </w:p>
    <w:p w14:paraId="5FEA8159" w14:textId="77777777" w:rsidR="00883A81" w:rsidRDefault="00883A81" w:rsidP="00925B12">
      <w:pPr>
        <w:rPr>
          <w:rFonts w:eastAsiaTheme="minorEastAsia"/>
          <w:lang w:val="es-ES"/>
        </w:rPr>
      </w:pPr>
    </w:p>
    <w:p w14:paraId="0A1B143B" w14:textId="77777777" w:rsidR="00883A81" w:rsidRDefault="00883A81" w:rsidP="00925B12">
      <w:pPr>
        <w:rPr>
          <w:rFonts w:eastAsiaTheme="minorEastAsia"/>
          <w:lang w:val="es-ES"/>
        </w:rPr>
      </w:pPr>
    </w:p>
    <w:p w14:paraId="46BCAD82" w14:textId="4BE3DF2B" w:rsidR="00890795" w:rsidRPr="00883A81" w:rsidRDefault="00883A81" w:rsidP="00925B12">
      <w:pPr>
        <w:rPr>
          <w:rFonts w:eastAsiaTheme="minorEastAsia"/>
          <w:sz w:val="20"/>
          <w:szCs w:val="20"/>
          <w:lang w:val="es-ES"/>
        </w:rPr>
      </w:pPr>
      <w:r w:rsidRPr="009321B4">
        <w:rPr>
          <w:rFonts w:eastAsiaTheme="minorEastAsia"/>
          <w:b/>
          <w:bCs/>
          <w:sz w:val="20"/>
          <w:szCs w:val="20"/>
          <w:lang w:val="es-ES"/>
        </w:rPr>
        <w:lastRenderedPageBreak/>
        <w:t xml:space="preserve">Tabla 1. </w:t>
      </w:r>
      <w:r w:rsidRPr="009321B4">
        <w:rPr>
          <w:rFonts w:eastAsiaTheme="minorEastAsia"/>
          <w:sz w:val="20"/>
          <w:szCs w:val="20"/>
          <w:lang w:val="es-ES"/>
        </w:rPr>
        <w:t>Una table que muestra todos los datos demográficos para cada año, tales como el número y la tasa de crecimiento de los nidos y pichones, y el éxito reproductivo. *Calculé la tasa de crecimiento para 2019-2020 como el logaritmo natural del número de nido o pichones de 2019-2020 dividido por el número de 2016-2017.</w:t>
      </w:r>
    </w:p>
    <w:tbl>
      <w:tblPr>
        <w:tblStyle w:val="TableGrid"/>
        <w:tblpPr w:leftFromText="180" w:rightFromText="180" w:vertAnchor="text" w:horzAnchor="margin" w:tblpXSpec="center" w:tblpY="56"/>
        <w:tblW w:w="10826" w:type="dxa"/>
        <w:tblLook w:val="04A0" w:firstRow="1" w:lastRow="0" w:firstColumn="1" w:lastColumn="0" w:noHBand="0" w:noVBand="1"/>
      </w:tblPr>
      <w:tblGrid>
        <w:gridCol w:w="1211"/>
        <w:gridCol w:w="1211"/>
        <w:gridCol w:w="2628"/>
        <w:gridCol w:w="1211"/>
        <w:gridCol w:w="2907"/>
        <w:gridCol w:w="1658"/>
      </w:tblGrid>
      <w:tr w:rsidR="00CB0BCB" w:rsidRPr="009321B4" w14:paraId="06346361" w14:textId="77777777" w:rsidTr="00CB0BCB">
        <w:trPr>
          <w:trHeight w:val="342"/>
        </w:trPr>
        <w:tc>
          <w:tcPr>
            <w:tcW w:w="1211" w:type="dxa"/>
            <w:noWrap/>
            <w:hideMark/>
          </w:tcPr>
          <w:p w14:paraId="52FA7291" w14:textId="77777777" w:rsidR="00CB0BCB" w:rsidRPr="009321B4" w:rsidRDefault="00CB0BCB" w:rsidP="00CB0BCB">
            <w:pPr>
              <w:jc w:val="center"/>
              <w:rPr>
                <w:color w:val="000000"/>
                <w:sz w:val="22"/>
                <w:szCs w:val="22"/>
                <w:lang w:val="es-ES"/>
              </w:rPr>
            </w:pPr>
            <w:r w:rsidRPr="009321B4">
              <w:rPr>
                <w:color w:val="000000"/>
                <w:sz w:val="22"/>
                <w:szCs w:val="22"/>
                <w:lang w:val="es-ES"/>
              </w:rPr>
              <w:t>Año</w:t>
            </w:r>
          </w:p>
        </w:tc>
        <w:tc>
          <w:tcPr>
            <w:tcW w:w="1211" w:type="dxa"/>
            <w:noWrap/>
            <w:hideMark/>
          </w:tcPr>
          <w:p w14:paraId="6D0A1105" w14:textId="77777777" w:rsidR="00CB0BCB" w:rsidRPr="009321B4" w:rsidRDefault="00CB0BCB" w:rsidP="00CB0BCB">
            <w:pPr>
              <w:jc w:val="center"/>
              <w:rPr>
                <w:color w:val="000000"/>
                <w:sz w:val="22"/>
                <w:szCs w:val="22"/>
                <w:lang w:val="es-ES"/>
              </w:rPr>
            </w:pPr>
            <w:r w:rsidRPr="009321B4">
              <w:rPr>
                <w:color w:val="000000"/>
                <w:sz w:val="22"/>
                <w:szCs w:val="22"/>
                <w:lang w:val="es-ES"/>
              </w:rPr>
              <w:t>Nidos</w:t>
            </w:r>
          </w:p>
        </w:tc>
        <w:tc>
          <w:tcPr>
            <w:tcW w:w="2628" w:type="dxa"/>
            <w:noWrap/>
            <w:hideMark/>
          </w:tcPr>
          <w:p w14:paraId="363BDFAF" w14:textId="3E0523A8" w:rsidR="00CB0BCB" w:rsidRPr="009321B4" w:rsidRDefault="005B37C7" w:rsidP="00CB0BCB">
            <w:pPr>
              <w:jc w:val="center"/>
              <w:rPr>
                <w:color w:val="000000"/>
                <w:sz w:val="22"/>
                <w:szCs w:val="22"/>
                <w:lang w:val="es-ES"/>
              </w:rPr>
            </w:pPr>
            <w:r w:rsidRPr="009321B4">
              <w:rPr>
                <w:color w:val="000000"/>
                <w:sz w:val="22"/>
                <w:szCs w:val="22"/>
                <w:lang w:val="es-ES"/>
              </w:rPr>
              <w:t>Tasa</w:t>
            </w:r>
            <w:r w:rsidR="00CB0BCB" w:rsidRPr="009321B4">
              <w:rPr>
                <w:color w:val="000000"/>
                <w:sz w:val="22"/>
                <w:szCs w:val="22"/>
                <w:lang w:val="es-ES"/>
              </w:rPr>
              <w:t xml:space="preserve"> de Crecimiento de Nidos</w:t>
            </w:r>
          </w:p>
        </w:tc>
        <w:tc>
          <w:tcPr>
            <w:tcW w:w="1211" w:type="dxa"/>
            <w:noWrap/>
            <w:hideMark/>
          </w:tcPr>
          <w:p w14:paraId="32010196" w14:textId="77777777" w:rsidR="00CB0BCB" w:rsidRPr="009321B4" w:rsidRDefault="00CB0BCB" w:rsidP="00CB0BCB">
            <w:pPr>
              <w:jc w:val="center"/>
              <w:rPr>
                <w:color w:val="000000"/>
                <w:sz w:val="22"/>
                <w:szCs w:val="22"/>
                <w:lang w:val="es-ES"/>
              </w:rPr>
            </w:pPr>
            <w:r w:rsidRPr="009321B4">
              <w:rPr>
                <w:color w:val="000000"/>
                <w:sz w:val="22"/>
                <w:szCs w:val="22"/>
                <w:lang w:val="es-ES"/>
              </w:rPr>
              <w:t>Pichones</w:t>
            </w:r>
          </w:p>
        </w:tc>
        <w:tc>
          <w:tcPr>
            <w:tcW w:w="2907" w:type="dxa"/>
            <w:noWrap/>
            <w:hideMark/>
          </w:tcPr>
          <w:p w14:paraId="6BA69621" w14:textId="13DCAF90" w:rsidR="00CB0BCB" w:rsidRPr="009321B4" w:rsidRDefault="005B37C7" w:rsidP="00CB0BCB">
            <w:pPr>
              <w:jc w:val="center"/>
              <w:rPr>
                <w:color w:val="000000"/>
                <w:sz w:val="22"/>
                <w:szCs w:val="22"/>
                <w:lang w:val="es-ES"/>
              </w:rPr>
            </w:pPr>
            <w:r w:rsidRPr="009321B4">
              <w:rPr>
                <w:color w:val="000000"/>
                <w:sz w:val="22"/>
                <w:szCs w:val="22"/>
                <w:lang w:val="es-ES"/>
              </w:rPr>
              <w:t>Tasa</w:t>
            </w:r>
            <w:r w:rsidR="00CB0BCB" w:rsidRPr="009321B4">
              <w:rPr>
                <w:color w:val="000000"/>
                <w:sz w:val="22"/>
                <w:szCs w:val="22"/>
                <w:lang w:val="es-ES"/>
              </w:rPr>
              <w:t xml:space="preserve"> de Crecimiento de Pichones</w:t>
            </w:r>
          </w:p>
        </w:tc>
        <w:tc>
          <w:tcPr>
            <w:tcW w:w="1658" w:type="dxa"/>
            <w:noWrap/>
            <w:hideMark/>
          </w:tcPr>
          <w:p w14:paraId="70DA6A7E" w14:textId="77777777" w:rsidR="00CB0BCB" w:rsidRPr="009321B4" w:rsidRDefault="00CB0BCB" w:rsidP="00CB0BCB">
            <w:pPr>
              <w:jc w:val="center"/>
              <w:rPr>
                <w:color w:val="000000"/>
                <w:sz w:val="22"/>
                <w:szCs w:val="22"/>
                <w:lang w:val="es-ES"/>
              </w:rPr>
            </w:pPr>
            <w:r w:rsidRPr="009321B4">
              <w:rPr>
                <w:color w:val="000000"/>
                <w:sz w:val="22"/>
                <w:szCs w:val="22"/>
                <w:lang w:val="es-ES"/>
              </w:rPr>
              <w:t>Éxito Reproductivo</w:t>
            </w:r>
          </w:p>
        </w:tc>
      </w:tr>
      <w:tr w:rsidR="00CB0BCB" w:rsidRPr="009321B4" w14:paraId="30B0BF8E" w14:textId="77777777" w:rsidTr="00CB0BCB">
        <w:trPr>
          <w:trHeight w:val="342"/>
        </w:trPr>
        <w:tc>
          <w:tcPr>
            <w:tcW w:w="1211" w:type="dxa"/>
            <w:noWrap/>
            <w:hideMark/>
          </w:tcPr>
          <w:p w14:paraId="22D5409B" w14:textId="77777777" w:rsidR="00CB0BCB" w:rsidRPr="009321B4" w:rsidRDefault="00CB0BCB" w:rsidP="00CB0BCB">
            <w:pPr>
              <w:jc w:val="center"/>
              <w:rPr>
                <w:color w:val="000000"/>
                <w:sz w:val="22"/>
                <w:szCs w:val="22"/>
                <w:lang w:val="es-ES"/>
              </w:rPr>
            </w:pPr>
            <w:r w:rsidRPr="009321B4">
              <w:rPr>
                <w:color w:val="000000"/>
                <w:sz w:val="22"/>
                <w:szCs w:val="22"/>
                <w:lang w:val="es-ES"/>
              </w:rPr>
              <w:t>2013</w:t>
            </w:r>
          </w:p>
        </w:tc>
        <w:tc>
          <w:tcPr>
            <w:tcW w:w="1211" w:type="dxa"/>
            <w:noWrap/>
            <w:hideMark/>
          </w:tcPr>
          <w:p w14:paraId="6A1C2EE8" w14:textId="77777777" w:rsidR="00CB0BCB" w:rsidRPr="009321B4" w:rsidRDefault="00CB0BCB" w:rsidP="00CB0BCB">
            <w:pPr>
              <w:jc w:val="center"/>
              <w:rPr>
                <w:color w:val="000000"/>
                <w:sz w:val="22"/>
                <w:szCs w:val="22"/>
                <w:lang w:val="es-ES"/>
              </w:rPr>
            </w:pPr>
            <w:r w:rsidRPr="009321B4">
              <w:rPr>
                <w:color w:val="000000"/>
                <w:sz w:val="22"/>
                <w:szCs w:val="22"/>
                <w:lang w:val="es-ES"/>
              </w:rPr>
              <w:t>23</w:t>
            </w:r>
          </w:p>
        </w:tc>
        <w:tc>
          <w:tcPr>
            <w:tcW w:w="2628" w:type="dxa"/>
            <w:noWrap/>
            <w:hideMark/>
          </w:tcPr>
          <w:p w14:paraId="564067C0" w14:textId="77777777" w:rsidR="00CB0BCB" w:rsidRPr="009321B4" w:rsidRDefault="00CB0BCB" w:rsidP="00CB0BCB">
            <w:pPr>
              <w:jc w:val="center"/>
              <w:rPr>
                <w:color w:val="000000"/>
                <w:sz w:val="22"/>
                <w:szCs w:val="22"/>
                <w:lang w:val="es-ES"/>
              </w:rPr>
            </w:pPr>
            <w:r w:rsidRPr="009321B4">
              <w:rPr>
                <w:color w:val="000000"/>
                <w:sz w:val="22"/>
                <w:szCs w:val="22"/>
                <w:lang w:val="es-ES"/>
              </w:rPr>
              <w:t>—</w:t>
            </w:r>
          </w:p>
        </w:tc>
        <w:tc>
          <w:tcPr>
            <w:tcW w:w="1211" w:type="dxa"/>
            <w:noWrap/>
            <w:hideMark/>
          </w:tcPr>
          <w:p w14:paraId="7FD9190C" w14:textId="77777777" w:rsidR="00CB0BCB" w:rsidRPr="009321B4" w:rsidRDefault="00CB0BCB" w:rsidP="00CB0BCB">
            <w:pPr>
              <w:jc w:val="center"/>
              <w:rPr>
                <w:color w:val="000000"/>
                <w:sz w:val="22"/>
                <w:szCs w:val="22"/>
                <w:lang w:val="es-ES"/>
              </w:rPr>
            </w:pPr>
            <w:r w:rsidRPr="009321B4">
              <w:rPr>
                <w:color w:val="000000"/>
                <w:sz w:val="22"/>
                <w:szCs w:val="22"/>
                <w:lang w:val="es-ES"/>
              </w:rPr>
              <w:t>21</w:t>
            </w:r>
          </w:p>
        </w:tc>
        <w:tc>
          <w:tcPr>
            <w:tcW w:w="2907" w:type="dxa"/>
            <w:noWrap/>
            <w:hideMark/>
          </w:tcPr>
          <w:p w14:paraId="46A2DB91" w14:textId="77777777" w:rsidR="00CB0BCB" w:rsidRPr="009321B4" w:rsidRDefault="00CB0BCB" w:rsidP="00CB0BCB">
            <w:pPr>
              <w:jc w:val="center"/>
              <w:rPr>
                <w:color w:val="000000"/>
                <w:sz w:val="22"/>
                <w:szCs w:val="22"/>
                <w:lang w:val="es-ES"/>
              </w:rPr>
            </w:pPr>
            <w:r w:rsidRPr="009321B4">
              <w:rPr>
                <w:color w:val="000000"/>
                <w:sz w:val="22"/>
                <w:szCs w:val="22"/>
                <w:lang w:val="es-ES"/>
              </w:rPr>
              <w:t>—</w:t>
            </w:r>
          </w:p>
        </w:tc>
        <w:tc>
          <w:tcPr>
            <w:tcW w:w="1658" w:type="dxa"/>
            <w:noWrap/>
            <w:hideMark/>
          </w:tcPr>
          <w:p w14:paraId="70CE2D67" w14:textId="2275B427" w:rsidR="00CB0BCB" w:rsidRPr="009321B4" w:rsidRDefault="00CB0BCB" w:rsidP="00CB0BCB">
            <w:pPr>
              <w:jc w:val="center"/>
              <w:rPr>
                <w:color w:val="000000"/>
                <w:sz w:val="22"/>
                <w:szCs w:val="22"/>
                <w:lang w:val="es-ES"/>
              </w:rPr>
            </w:pPr>
            <w:r w:rsidRPr="009321B4">
              <w:rPr>
                <w:color w:val="000000"/>
                <w:sz w:val="22"/>
                <w:szCs w:val="22"/>
                <w:lang w:val="es-ES"/>
              </w:rPr>
              <w:t>0.91</w:t>
            </w:r>
          </w:p>
        </w:tc>
      </w:tr>
      <w:tr w:rsidR="00CB0BCB" w:rsidRPr="009321B4" w14:paraId="3270F7C1" w14:textId="77777777" w:rsidTr="00CB0BCB">
        <w:trPr>
          <w:trHeight w:val="342"/>
        </w:trPr>
        <w:tc>
          <w:tcPr>
            <w:tcW w:w="1211" w:type="dxa"/>
            <w:noWrap/>
            <w:hideMark/>
          </w:tcPr>
          <w:p w14:paraId="07B17D16" w14:textId="77777777" w:rsidR="00CB0BCB" w:rsidRPr="009321B4" w:rsidRDefault="00CB0BCB" w:rsidP="00CB0BCB">
            <w:pPr>
              <w:jc w:val="center"/>
              <w:rPr>
                <w:color w:val="000000"/>
                <w:sz w:val="22"/>
                <w:szCs w:val="22"/>
                <w:lang w:val="es-ES"/>
              </w:rPr>
            </w:pPr>
            <w:r w:rsidRPr="009321B4">
              <w:rPr>
                <w:color w:val="000000"/>
                <w:sz w:val="22"/>
                <w:szCs w:val="22"/>
                <w:lang w:val="es-ES"/>
              </w:rPr>
              <w:t>2014</w:t>
            </w:r>
          </w:p>
        </w:tc>
        <w:tc>
          <w:tcPr>
            <w:tcW w:w="1211" w:type="dxa"/>
            <w:noWrap/>
            <w:hideMark/>
          </w:tcPr>
          <w:p w14:paraId="3F1867F2" w14:textId="77777777" w:rsidR="00CB0BCB" w:rsidRPr="009321B4" w:rsidRDefault="00CB0BCB" w:rsidP="00CB0BCB">
            <w:pPr>
              <w:jc w:val="center"/>
              <w:rPr>
                <w:color w:val="000000"/>
                <w:sz w:val="22"/>
                <w:szCs w:val="22"/>
                <w:lang w:val="es-ES"/>
              </w:rPr>
            </w:pPr>
            <w:r w:rsidRPr="009321B4">
              <w:rPr>
                <w:color w:val="000000"/>
                <w:sz w:val="22"/>
                <w:szCs w:val="22"/>
                <w:lang w:val="es-ES"/>
              </w:rPr>
              <w:t>28</w:t>
            </w:r>
          </w:p>
        </w:tc>
        <w:tc>
          <w:tcPr>
            <w:tcW w:w="2628" w:type="dxa"/>
            <w:noWrap/>
            <w:hideMark/>
          </w:tcPr>
          <w:p w14:paraId="2658762C" w14:textId="1EA77A89" w:rsidR="00CB0BCB" w:rsidRPr="009321B4" w:rsidRDefault="00CB0BCB" w:rsidP="00CB0BCB">
            <w:pPr>
              <w:jc w:val="center"/>
              <w:rPr>
                <w:color w:val="000000"/>
                <w:sz w:val="22"/>
                <w:szCs w:val="22"/>
                <w:lang w:val="es-ES"/>
              </w:rPr>
            </w:pPr>
            <w:r w:rsidRPr="009321B4">
              <w:rPr>
                <w:color w:val="000000"/>
                <w:sz w:val="22"/>
                <w:szCs w:val="22"/>
                <w:lang w:val="es-ES"/>
              </w:rPr>
              <w:t>0.</w:t>
            </w:r>
            <w:r w:rsidR="00ED111A" w:rsidRPr="009321B4">
              <w:rPr>
                <w:color w:val="000000"/>
                <w:sz w:val="22"/>
                <w:szCs w:val="22"/>
                <w:lang w:val="es-ES"/>
              </w:rPr>
              <w:t>2</w:t>
            </w:r>
          </w:p>
        </w:tc>
        <w:tc>
          <w:tcPr>
            <w:tcW w:w="1211" w:type="dxa"/>
            <w:noWrap/>
            <w:hideMark/>
          </w:tcPr>
          <w:p w14:paraId="2ABA45DC" w14:textId="77777777" w:rsidR="00CB0BCB" w:rsidRPr="009321B4" w:rsidRDefault="00CB0BCB" w:rsidP="00CB0BCB">
            <w:pPr>
              <w:jc w:val="center"/>
              <w:rPr>
                <w:color w:val="000000"/>
                <w:sz w:val="22"/>
                <w:szCs w:val="22"/>
                <w:lang w:val="es-ES"/>
              </w:rPr>
            </w:pPr>
            <w:r w:rsidRPr="009321B4">
              <w:rPr>
                <w:color w:val="000000"/>
                <w:sz w:val="22"/>
                <w:szCs w:val="22"/>
                <w:lang w:val="es-ES"/>
              </w:rPr>
              <w:t>19</w:t>
            </w:r>
          </w:p>
        </w:tc>
        <w:tc>
          <w:tcPr>
            <w:tcW w:w="2907" w:type="dxa"/>
            <w:noWrap/>
            <w:hideMark/>
          </w:tcPr>
          <w:p w14:paraId="4716D486" w14:textId="789BA56D" w:rsidR="00CB0BCB" w:rsidRPr="009321B4" w:rsidRDefault="00CB0BCB" w:rsidP="00CB0BCB">
            <w:pPr>
              <w:jc w:val="center"/>
              <w:rPr>
                <w:color w:val="000000"/>
                <w:sz w:val="22"/>
                <w:szCs w:val="22"/>
                <w:lang w:val="es-ES"/>
              </w:rPr>
            </w:pPr>
            <w:r w:rsidRPr="009321B4">
              <w:rPr>
                <w:color w:val="000000"/>
                <w:sz w:val="22"/>
                <w:szCs w:val="22"/>
                <w:lang w:val="es-ES"/>
              </w:rPr>
              <w:t>-0.1</w:t>
            </w:r>
          </w:p>
        </w:tc>
        <w:tc>
          <w:tcPr>
            <w:tcW w:w="1658" w:type="dxa"/>
            <w:noWrap/>
            <w:hideMark/>
          </w:tcPr>
          <w:p w14:paraId="51E3FD15" w14:textId="4E20F3ED" w:rsidR="00CB0BCB" w:rsidRPr="009321B4" w:rsidRDefault="00CB0BCB" w:rsidP="00CB0BCB">
            <w:pPr>
              <w:jc w:val="center"/>
              <w:rPr>
                <w:color w:val="000000"/>
                <w:sz w:val="22"/>
                <w:szCs w:val="22"/>
                <w:lang w:val="es-ES"/>
              </w:rPr>
            </w:pPr>
            <w:r w:rsidRPr="009321B4">
              <w:rPr>
                <w:color w:val="000000"/>
                <w:sz w:val="22"/>
                <w:szCs w:val="22"/>
                <w:lang w:val="es-ES"/>
              </w:rPr>
              <w:t>0.6</w:t>
            </w:r>
            <w:r w:rsidR="009439CE" w:rsidRPr="009321B4">
              <w:rPr>
                <w:color w:val="000000"/>
                <w:sz w:val="22"/>
                <w:szCs w:val="22"/>
                <w:lang w:val="es-ES"/>
              </w:rPr>
              <w:t>8</w:t>
            </w:r>
          </w:p>
        </w:tc>
      </w:tr>
      <w:tr w:rsidR="00CB0BCB" w:rsidRPr="009321B4" w14:paraId="196E1391" w14:textId="77777777" w:rsidTr="00CB0BCB">
        <w:trPr>
          <w:trHeight w:val="342"/>
        </w:trPr>
        <w:tc>
          <w:tcPr>
            <w:tcW w:w="1211" w:type="dxa"/>
            <w:noWrap/>
            <w:hideMark/>
          </w:tcPr>
          <w:p w14:paraId="32DD7AE2" w14:textId="77777777" w:rsidR="00CB0BCB" w:rsidRPr="009321B4" w:rsidRDefault="00CB0BCB" w:rsidP="00CB0BCB">
            <w:pPr>
              <w:jc w:val="center"/>
              <w:rPr>
                <w:color w:val="000000"/>
                <w:sz w:val="22"/>
                <w:szCs w:val="22"/>
                <w:lang w:val="es-ES"/>
              </w:rPr>
            </w:pPr>
            <w:r w:rsidRPr="009321B4">
              <w:rPr>
                <w:color w:val="000000"/>
                <w:sz w:val="22"/>
                <w:szCs w:val="22"/>
                <w:lang w:val="es-ES"/>
              </w:rPr>
              <w:t>2015</w:t>
            </w:r>
          </w:p>
        </w:tc>
        <w:tc>
          <w:tcPr>
            <w:tcW w:w="1211" w:type="dxa"/>
            <w:noWrap/>
            <w:hideMark/>
          </w:tcPr>
          <w:p w14:paraId="75C00CC9" w14:textId="77777777" w:rsidR="00CB0BCB" w:rsidRPr="009321B4" w:rsidRDefault="00CB0BCB" w:rsidP="00CB0BCB">
            <w:pPr>
              <w:jc w:val="center"/>
              <w:rPr>
                <w:color w:val="000000"/>
                <w:sz w:val="22"/>
                <w:szCs w:val="22"/>
                <w:lang w:val="es-ES"/>
              </w:rPr>
            </w:pPr>
            <w:r w:rsidRPr="009321B4">
              <w:rPr>
                <w:color w:val="000000"/>
                <w:sz w:val="22"/>
                <w:szCs w:val="22"/>
                <w:lang w:val="es-ES"/>
              </w:rPr>
              <w:t>24</w:t>
            </w:r>
          </w:p>
        </w:tc>
        <w:tc>
          <w:tcPr>
            <w:tcW w:w="2628" w:type="dxa"/>
            <w:noWrap/>
            <w:hideMark/>
          </w:tcPr>
          <w:p w14:paraId="63B76F4E" w14:textId="07AC2EC7" w:rsidR="00CB0BCB" w:rsidRPr="009321B4" w:rsidRDefault="00CB0BCB" w:rsidP="00CB0BCB">
            <w:pPr>
              <w:jc w:val="center"/>
              <w:rPr>
                <w:color w:val="000000"/>
                <w:sz w:val="22"/>
                <w:szCs w:val="22"/>
                <w:lang w:val="es-ES"/>
              </w:rPr>
            </w:pPr>
            <w:r w:rsidRPr="009321B4">
              <w:rPr>
                <w:color w:val="000000"/>
                <w:sz w:val="22"/>
                <w:szCs w:val="22"/>
                <w:lang w:val="es-ES"/>
              </w:rPr>
              <w:t>-0.15</w:t>
            </w:r>
          </w:p>
        </w:tc>
        <w:tc>
          <w:tcPr>
            <w:tcW w:w="1211" w:type="dxa"/>
            <w:noWrap/>
            <w:hideMark/>
          </w:tcPr>
          <w:p w14:paraId="0F35FFF2" w14:textId="77777777" w:rsidR="00CB0BCB" w:rsidRPr="009321B4" w:rsidRDefault="00CB0BCB" w:rsidP="00CB0BCB">
            <w:pPr>
              <w:jc w:val="center"/>
              <w:rPr>
                <w:color w:val="000000"/>
                <w:sz w:val="22"/>
                <w:szCs w:val="22"/>
                <w:lang w:val="es-ES"/>
              </w:rPr>
            </w:pPr>
            <w:r w:rsidRPr="009321B4">
              <w:rPr>
                <w:color w:val="000000"/>
                <w:sz w:val="22"/>
                <w:szCs w:val="22"/>
                <w:lang w:val="es-ES"/>
              </w:rPr>
              <w:t>19</w:t>
            </w:r>
          </w:p>
        </w:tc>
        <w:tc>
          <w:tcPr>
            <w:tcW w:w="2907" w:type="dxa"/>
            <w:noWrap/>
            <w:hideMark/>
          </w:tcPr>
          <w:p w14:paraId="25A89D04" w14:textId="77777777" w:rsidR="00CB0BCB" w:rsidRPr="009321B4" w:rsidRDefault="00CB0BCB" w:rsidP="00CB0BCB">
            <w:pPr>
              <w:jc w:val="center"/>
              <w:rPr>
                <w:color w:val="000000"/>
                <w:sz w:val="22"/>
                <w:szCs w:val="22"/>
                <w:lang w:val="es-ES"/>
              </w:rPr>
            </w:pPr>
            <w:r w:rsidRPr="009321B4">
              <w:rPr>
                <w:color w:val="000000"/>
                <w:sz w:val="22"/>
                <w:szCs w:val="22"/>
                <w:lang w:val="es-ES"/>
              </w:rPr>
              <w:t>0</w:t>
            </w:r>
          </w:p>
        </w:tc>
        <w:tc>
          <w:tcPr>
            <w:tcW w:w="1658" w:type="dxa"/>
            <w:noWrap/>
            <w:hideMark/>
          </w:tcPr>
          <w:p w14:paraId="509C5B79" w14:textId="137DA9BF" w:rsidR="00CB0BCB" w:rsidRPr="009321B4" w:rsidRDefault="00CB0BCB" w:rsidP="00CB0BCB">
            <w:pPr>
              <w:jc w:val="center"/>
              <w:rPr>
                <w:color w:val="000000"/>
                <w:sz w:val="22"/>
                <w:szCs w:val="22"/>
                <w:lang w:val="es-ES"/>
              </w:rPr>
            </w:pPr>
            <w:r w:rsidRPr="009321B4">
              <w:rPr>
                <w:color w:val="000000"/>
                <w:sz w:val="22"/>
                <w:szCs w:val="22"/>
                <w:lang w:val="es-ES"/>
              </w:rPr>
              <w:t>0.7</w:t>
            </w:r>
            <w:r w:rsidR="009439CE" w:rsidRPr="009321B4">
              <w:rPr>
                <w:color w:val="000000"/>
                <w:sz w:val="22"/>
                <w:szCs w:val="22"/>
                <w:lang w:val="es-ES"/>
              </w:rPr>
              <w:t>9</w:t>
            </w:r>
          </w:p>
        </w:tc>
      </w:tr>
      <w:tr w:rsidR="00CB0BCB" w:rsidRPr="009321B4" w14:paraId="48C25C6C" w14:textId="77777777" w:rsidTr="00CB0BCB">
        <w:trPr>
          <w:trHeight w:val="342"/>
        </w:trPr>
        <w:tc>
          <w:tcPr>
            <w:tcW w:w="1211" w:type="dxa"/>
            <w:noWrap/>
            <w:hideMark/>
          </w:tcPr>
          <w:p w14:paraId="2EF156A7" w14:textId="77777777" w:rsidR="00CB0BCB" w:rsidRPr="009321B4" w:rsidRDefault="00CB0BCB" w:rsidP="00CB0BCB">
            <w:pPr>
              <w:jc w:val="center"/>
              <w:rPr>
                <w:color w:val="000000"/>
                <w:sz w:val="22"/>
                <w:szCs w:val="22"/>
                <w:lang w:val="es-ES"/>
              </w:rPr>
            </w:pPr>
            <w:r w:rsidRPr="009321B4">
              <w:rPr>
                <w:color w:val="000000"/>
                <w:sz w:val="22"/>
                <w:szCs w:val="22"/>
                <w:lang w:val="es-ES"/>
              </w:rPr>
              <w:t>2016</w:t>
            </w:r>
          </w:p>
        </w:tc>
        <w:tc>
          <w:tcPr>
            <w:tcW w:w="1211" w:type="dxa"/>
            <w:noWrap/>
            <w:hideMark/>
          </w:tcPr>
          <w:p w14:paraId="7B960840" w14:textId="77777777" w:rsidR="00CB0BCB" w:rsidRPr="009321B4" w:rsidRDefault="00CB0BCB" w:rsidP="00CB0BCB">
            <w:pPr>
              <w:jc w:val="center"/>
              <w:rPr>
                <w:color w:val="000000"/>
                <w:sz w:val="22"/>
                <w:szCs w:val="22"/>
                <w:lang w:val="es-ES"/>
              </w:rPr>
            </w:pPr>
            <w:r w:rsidRPr="009321B4">
              <w:rPr>
                <w:color w:val="000000"/>
                <w:sz w:val="22"/>
                <w:szCs w:val="22"/>
                <w:lang w:val="es-ES"/>
              </w:rPr>
              <w:t>31</w:t>
            </w:r>
          </w:p>
        </w:tc>
        <w:tc>
          <w:tcPr>
            <w:tcW w:w="2628" w:type="dxa"/>
            <w:noWrap/>
            <w:hideMark/>
          </w:tcPr>
          <w:p w14:paraId="45C7794F" w14:textId="46234E53" w:rsidR="00CB0BCB" w:rsidRPr="009321B4" w:rsidRDefault="00CB0BCB" w:rsidP="00CB0BCB">
            <w:pPr>
              <w:jc w:val="center"/>
              <w:rPr>
                <w:color w:val="000000"/>
                <w:sz w:val="22"/>
                <w:szCs w:val="22"/>
                <w:lang w:val="es-ES"/>
              </w:rPr>
            </w:pPr>
            <w:r w:rsidRPr="009321B4">
              <w:rPr>
                <w:color w:val="000000"/>
                <w:sz w:val="22"/>
                <w:szCs w:val="22"/>
                <w:lang w:val="es-ES"/>
              </w:rPr>
              <w:t>0.2</w:t>
            </w:r>
            <w:r w:rsidR="00ED111A" w:rsidRPr="009321B4">
              <w:rPr>
                <w:color w:val="000000"/>
                <w:sz w:val="22"/>
                <w:szCs w:val="22"/>
                <w:lang w:val="es-ES"/>
              </w:rPr>
              <w:t>6</w:t>
            </w:r>
          </w:p>
        </w:tc>
        <w:tc>
          <w:tcPr>
            <w:tcW w:w="1211" w:type="dxa"/>
            <w:noWrap/>
            <w:hideMark/>
          </w:tcPr>
          <w:p w14:paraId="1085A17F" w14:textId="77777777" w:rsidR="00CB0BCB" w:rsidRPr="009321B4" w:rsidRDefault="00CB0BCB" w:rsidP="00CB0BCB">
            <w:pPr>
              <w:jc w:val="center"/>
              <w:rPr>
                <w:color w:val="000000"/>
                <w:sz w:val="22"/>
                <w:szCs w:val="22"/>
                <w:lang w:val="es-ES"/>
              </w:rPr>
            </w:pPr>
            <w:r w:rsidRPr="009321B4">
              <w:rPr>
                <w:color w:val="000000"/>
                <w:sz w:val="22"/>
                <w:szCs w:val="22"/>
                <w:lang w:val="es-ES"/>
              </w:rPr>
              <w:t>30</w:t>
            </w:r>
          </w:p>
        </w:tc>
        <w:tc>
          <w:tcPr>
            <w:tcW w:w="2907" w:type="dxa"/>
            <w:noWrap/>
            <w:hideMark/>
          </w:tcPr>
          <w:p w14:paraId="719137C9" w14:textId="497E7861" w:rsidR="00CB0BCB" w:rsidRPr="009321B4" w:rsidRDefault="00CB0BCB" w:rsidP="00CB0BCB">
            <w:pPr>
              <w:jc w:val="center"/>
              <w:rPr>
                <w:color w:val="000000"/>
                <w:sz w:val="22"/>
                <w:szCs w:val="22"/>
                <w:lang w:val="es-ES"/>
              </w:rPr>
            </w:pPr>
            <w:r w:rsidRPr="009321B4">
              <w:rPr>
                <w:color w:val="000000"/>
                <w:sz w:val="22"/>
                <w:szCs w:val="22"/>
                <w:lang w:val="es-ES"/>
              </w:rPr>
              <w:t>0.4</w:t>
            </w:r>
            <w:r w:rsidR="00ED111A" w:rsidRPr="009321B4">
              <w:rPr>
                <w:color w:val="000000"/>
                <w:sz w:val="22"/>
                <w:szCs w:val="22"/>
                <w:lang w:val="es-ES"/>
              </w:rPr>
              <w:t>6</w:t>
            </w:r>
          </w:p>
        </w:tc>
        <w:tc>
          <w:tcPr>
            <w:tcW w:w="1658" w:type="dxa"/>
            <w:noWrap/>
            <w:hideMark/>
          </w:tcPr>
          <w:p w14:paraId="6B161221" w14:textId="1576A518" w:rsidR="00CB0BCB" w:rsidRPr="009321B4" w:rsidRDefault="00CB0BCB" w:rsidP="00CB0BCB">
            <w:pPr>
              <w:jc w:val="center"/>
              <w:rPr>
                <w:color w:val="000000"/>
                <w:sz w:val="22"/>
                <w:szCs w:val="22"/>
                <w:lang w:val="es-ES"/>
              </w:rPr>
            </w:pPr>
            <w:r w:rsidRPr="009321B4">
              <w:rPr>
                <w:color w:val="000000"/>
                <w:sz w:val="22"/>
                <w:szCs w:val="22"/>
                <w:lang w:val="es-ES"/>
              </w:rPr>
              <w:t>0.9</w:t>
            </w:r>
            <w:r w:rsidR="009439CE" w:rsidRPr="009321B4">
              <w:rPr>
                <w:color w:val="000000"/>
                <w:sz w:val="22"/>
                <w:szCs w:val="22"/>
                <w:lang w:val="es-ES"/>
              </w:rPr>
              <w:t>7</w:t>
            </w:r>
          </w:p>
        </w:tc>
      </w:tr>
      <w:tr w:rsidR="00CB0BCB" w:rsidRPr="009321B4" w14:paraId="70D5D52E" w14:textId="77777777" w:rsidTr="00CB0BCB">
        <w:trPr>
          <w:trHeight w:val="342"/>
        </w:trPr>
        <w:tc>
          <w:tcPr>
            <w:tcW w:w="1211" w:type="dxa"/>
            <w:noWrap/>
            <w:hideMark/>
          </w:tcPr>
          <w:p w14:paraId="63606C61" w14:textId="77777777" w:rsidR="00CB0BCB" w:rsidRPr="009321B4" w:rsidRDefault="00CB0BCB" w:rsidP="00CB0BCB">
            <w:pPr>
              <w:jc w:val="center"/>
              <w:rPr>
                <w:color w:val="000000"/>
                <w:sz w:val="22"/>
                <w:szCs w:val="22"/>
                <w:lang w:val="es-ES"/>
              </w:rPr>
            </w:pPr>
            <w:r w:rsidRPr="009321B4">
              <w:rPr>
                <w:color w:val="000000"/>
                <w:sz w:val="22"/>
                <w:szCs w:val="22"/>
                <w:lang w:val="es-ES"/>
              </w:rPr>
              <w:t>2019</w:t>
            </w:r>
          </w:p>
        </w:tc>
        <w:tc>
          <w:tcPr>
            <w:tcW w:w="1211" w:type="dxa"/>
            <w:noWrap/>
            <w:hideMark/>
          </w:tcPr>
          <w:p w14:paraId="052ABA94" w14:textId="77777777" w:rsidR="00CB0BCB" w:rsidRPr="009321B4" w:rsidRDefault="00CB0BCB" w:rsidP="00CB0BCB">
            <w:pPr>
              <w:jc w:val="center"/>
              <w:rPr>
                <w:color w:val="000000"/>
                <w:sz w:val="22"/>
                <w:szCs w:val="22"/>
                <w:lang w:val="es-ES"/>
              </w:rPr>
            </w:pPr>
            <w:r w:rsidRPr="009321B4">
              <w:rPr>
                <w:color w:val="000000"/>
                <w:sz w:val="22"/>
                <w:szCs w:val="22"/>
                <w:lang w:val="es-ES"/>
              </w:rPr>
              <w:t>35</w:t>
            </w:r>
          </w:p>
        </w:tc>
        <w:tc>
          <w:tcPr>
            <w:tcW w:w="2628" w:type="dxa"/>
            <w:noWrap/>
            <w:hideMark/>
          </w:tcPr>
          <w:p w14:paraId="53448479" w14:textId="5FCFBDBD" w:rsidR="00CB0BCB" w:rsidRPr="009321B4" w:rsidRDefault="00CB0BCB" w:rsidP="00CB0BCB">
            <w:pPr>
              <w:jc w:val="center"/>
              <w:rPr>
                <w:color w:val="000000"/>
                <w:sz w:val="22"/>
                <w:szCs w:val="22"/>
                <w:lang w:val="es-ES"/>
              </w:rPr>
            </w:pPr>
            <w:r w:rsidRPr="009321B4">
              <w:rPr>
                <w:color w:val="000000"/>
                <w:sz w:val="22"/>
                <w:szCs w:val="22"/>
                <w:lang w:val="es-ES"/>
              </w:rPr>
              <w:t>0.12</w:t>
            </w:r>
            <w:r w:rsidR="00B606E6" w:rsidRPr="009321B4">
              <w:rPr>
                <w:color w:val="000000"/>
                <w:sz w:val="22"/>
                <w:szCs w:val="22"/>
                <w:lang w:val="es-ES"/>
              </w:rPr>
              <w:t>*</w:t>
            </w:r>
          </w:p>
        </w:tc>
        <w:tc>
          <w:tcPr>
            <w:tcW w:w="1211" w:type="dxa"/>
            <w:noWrap/>
            <w:hideMark/>
          </w:tcPr>
          <w:p w14:paraId="069B0574" w14:textId="77777777" w:rsidR="00CB0BCB" w:rsidRPr="009321B4" w:rsidRDefault="00CB0BCB" w:rsidP="00CB0BCB">
            <w:pPr>
              <w:jc w:val="center"/>
              <w:rPr>
                <w:color w:val="000000"/>
                <w:sz w:val="22"/>
                <w:szCs w:val="22"/>
                <w:lang w:val="es-ES"/>
              </w:rPr>
            </w:pPr>
            <w:r w:rsidRPr="009321B4">
              <w:rPr>
                <w:color w:val="000000"/>
                <w:sz w:val="22"/>
                <w:szCs w:val="22"/>
                <w:lang w:val="es-ES"/>
              </w:rPr>
              <w:t>31</w:t>
            </w:r>
          </w:p>
        </w:tc>
        <w:tc>
          <w:tcPr>
            <w:tcW w:w="2907" w:type="dxa"/>
            <w:noWrap/>
            <w:hideMark/>
          </w:tcPr>
          <w:p w14:paraId="042CF169" w14:textId="3FAEF1F9" w:rsidR="00CB0BCB" w:rsidRPr="009321B4" w:rsidRDefault="00CB0BCB" w:rsidP="00CB0BCB">
            <w:pPr>
              <w:jc w:val="center"/>
              <w:rPr>
                <w:color w:val="000000"/>
                <w:sz w:val="22"/>
                <w:szCs w:val="22"/>
                <w:lang w:val="es-ES"/>
              </w:rPr>
            </w:pPr>
            <w:r w:rsidRPr="009321B4">
              <w:rPr>
                <w:color w:val="000000"/>
                <w:sz w:val="22"/>
                <w:szCs w:val="22"/>
                <w:lang w:val="es-ES"/>
              </w:rPr>
              <w:t>0.03</w:t>
            </w:r>
            <w:r w:rsidR="00B606E6" w:rsidRPr="009321B4">
              <w:rPr>
                <w:color w:val="000000"/>
                <w:sz w:val="22"/>
                <w:szCs w:val="22"/>
                <w:lang w:val="es-ES"/>
              </w:rPr>
              <w:t>*</w:t>
            </w:r>
          </w:p>
        </w:tc>
        <w:tc>
          <w:tcPr>
            <w:tcW w:w="1658" w:type="dxa"/>
            <w:noWrap/>
            <w:hideMark/>
          </w:tcPr>
          <w:p w14:paraId="4B35FA72" w14:textId="2EC1F59E" w:rsidR="00CB0BCB" w:rsidRPr="009321B4" w:rsidRDefault="00CB0BCB" w:rsidP="00CB0BCB">
            <w:pPr>
              <w:jc w:val="center"/>
              <w:rPr>
                <w:color w:val="000000"/>
                <w:sz w:val="22"/>
                <w:szCs w:val="22"/>
                <w:lang w:val="es-ES"/>
              </w:rPr>
            </w:pPr>
            <w:r w:rsidRPr="009321B4">
              <w:rPr>
                <w:color w:val="000000"/>
                <w:sz w:val="22"/>
                <w:szCs w:val="22"/>
                <w:lang w:val="es-ES"/>
              </w:rPr>
              <w:t>0.8</w:t>
            </w:r>
            <w:r w:rsidR="009439CE" w:rsidRPr="009321B4">
              <w:rPr>
                <w:color w:val="000000"/>
                <w:sz w:val="22"/>
                <w:szCs w:val="22"/>
                <w:lang w:val="es-ES"/>
              </w:rPr>
              <w:t>9</w:t>
            </w:r>
          </w:p>
        </w:tc>
      </w:tr>
      <w:tr w:rsidR="00CB0BCB" w:rsidRPr="009321B4" w14:paraId="19E5C449" w14:textId="77777777" w:rsidTr="00CB0BCB">
        <w:trPr>
          <w:trHeight w:val="342"/>
        </w:trPr>
        <w:tc>
          <w:tcPr>
            <w:tcW w:w="1211" w:type="dxa"/>
            <w:noWrap/>
            <w:hideMark/>
          </w:tcPr>
          <w:p w14:paraId="566049E2" w14:textId="77777777" w:rsidR="00CB0BCB" w:rsidRPr="009321B4" w:rsidRDefault="00CB0BCB" w:rsidP="00CB0BCB">
            <w:pPr>
              <w:jc w:val="center"/>
              <w:rPr>
                <w:color w:val="000000"/>
                <w:sz w:val="22"/>
                <w:szCs w:val="22"/>
                <w:lang w:val="es-ES"/>
              </w:rPr>
            </w:pPr>
            <w:r w:rsidRPr="009321B4">
              <w:rPr>
                <w:color w:val="000000"/>
                <w:sz w:val="22"/>
                <w:szCs w:val="22"/>
                <w:lang w:val="es-ES"/>
              </w:rPr>
              <w:t>2020</w:t>
            </w:r>
          </w:p>
        </w:tc>
        <w:tc>
          <w:tcPr>
            <w:tcW w:w="1211" w:type="dxa"/>
            <w:noWrap/>
            <w:hideMark/>
          </w:tcPr>
          <w:p w14:paraId="46FF4CD3" w14:textId="77777777" w:rsidR="00CB0BCB" w:rsidRPr="009321B4" w:rsidRDefault="00CB0BCB" w:rsidP="00CB0BCB">
            <w:pPr>
              <w:jc w:val="center"/>
              <w:rPr>
                <w:color w:val="000000"/>
                <w:sz w:val="22"/>
                <w:szCs w:val="22"/>
                <w:lang w:val="es-ES"/>
              </w:rPr>
            </w:pPr>
            <w:r w:rsidRPr="009321B4">
              <w:rPr>
                <w:color w:val="000000"/>
                <w:sz w:val="22"/>
                <w:szCs w:val="22"/>
                <w:lang w:val="es-ES"/>
              </w:rPr>
              <w:t>43</w:t>
            </w:r>
          </w:p>
        </w:tc>
        <w:tc>
          <w:tcPr>
            <w:tcW w:w="2628" w:type="dxa"/>
            <w:noWrap/>
            <w:hideMark/>
          </w:tcPr>
          <w:p w14:paraId="4B331FCE" w14:textId="0F4FADD6" w:rsidR="00CB0BCB" w:rsidRPr="009321B4" w:rsidRDefault="00CB0BCB" w:rsidP="00CB0BCB">
            <w:pPr>
              <w:jc w:val="center"/>
              <w:rPr>
                <w:color w:val="000000"/>
                <w:sz w:val="22"/>
                <w:szCs w:val="22"/>
                <w:lang w:val="es-ES"/>
              </w:rPr>
            </w:pPr>
            <w:r w:rsidRPr="009321B4">
              <w:rPr>
                <w:color w:val="000000"/>
                <w:sz w:val="22"/>
                <w:szCs w:val="22"/>
                <w:lang w:val="es-ES"/>
              </w:rPr>
              <w:t>0.2</w:t>
            </w:r>
            <w:r w:rsidR="00ED111A" w:rsidRPr="009321B4">
              <w:rPr>
                <w:color w:val="000000"/>
                <w:sz w:val="22"/>
                <w:szCs w:val="22"/>
                <w:lang w:val="es-ES"/>
              </w:rPr>
              <w:t>1</w:t>
            </w:r>
          </w:p>
        </w:tc>
        <w:tc>
          <w:tcPr>
            <w:tcW w:w="1211" w:type="dxa"/>
            <w:noWrap/>
            <w:hideMark/>
          </w:tcPr>
          <w:p w14:paraId="035803EC" w14:textId="77777777" w:rsidR="00CB0BCB" w:rsidRPr="009321B4" w:rsidRDefault="00CB0BCB" w:rsidP="00CB0BCB">
            <w:pPr>
              <w:jc w:val="center"/>
              <w:rPr>
                <w:color w:val="000000"/>
                <w:sz w:val="22"/>
                <w:szCs w:val="22"/>
                <w:lang w:val="es-ES"/>
              </w:rPr>
            </w:pPr>
            <w:r w:rsidRPr="009321B4">
              <w:rPr>
                <w:color w:val="000000"/>
                <w:sz w:val="22"/>
                <w:szCs w:val="22"/>
                <w:lang w:val="es-ES"/>
              </w:rPr>
              <w:t>44</w:t>
            </w:r>
          </w:p>
        </w:tc>
        <w:tc>
          <w:tcPr>
            <w:tcW w:w="2907" w:type="dxa"/>
            <w:noWrap/>
            <w:hideMark/>
          </w:tcPr>
          <w:p w14:paraId="629B1F4B" w14:textId="7486FE24" w:rsidR="00CB0BCB" w:rsidRPr="009321B4" w:rsidRDefault="00CB0BCB" w:rsidP="00CB0BCB">
            <w:pPr>
              <w:jc w:val="center"/>
              <w:rPr>
                <w:color w:val="000000"/>
                <w:sz w:val="22"/>
                <w:szCs w:val="22"/>
                <w:lang w:val="es-ES"/>
              </w:rPr>
            </w:pPr>
            <w:r w:rsidRPr="009321B4">
              <w:rPr>
                <w:color w:val="000000"/>
                <w:sz w:val="22"/>
                <w:szCs w:val="22"/>
                <w:lang w:val="es-ES"/>
              </w:rPr>
              <w:t>0.35</w:t>
            </w:r>
          </w:p>
        </w:tc>
        <w:tc>
          <w:tcPr>
            <w:tcW w:w="1658" w:type="dxa"/>
            <w:noWrap/>
            <w:hideMark/>
          </w:tcPr>
          <w:p w14:paraId="740C60AD" w14:textId="1392C03C" w:rsidR="00CB0BCB" w:rsidRPr="009321B4" w:rsidRDefault="00CB0BCB" w:rsidP="00CB0BCB">
            <w:pPr>
              <w:jc w:val="center"/>
              <w:rPr>
                <w:color w:val="000000"/>
                <w:sz w:val="22"/>
                <w:szCs w:val="22"/>
                <w:lang w:val="es-ES"/>
              </w:rPr>
            </w:pPr>
            <w:r w:rsidRPr="009321B4">
              <w:rPr>
                <w:color w:val="000000"/>
                <w:sz w:val="22"/>
                <w:szCs w:val="22"/>
                <w:lang w:val="es-ES"/>
              </w:rPr>
              <w:t>1.02</w:t>
            </w:r>
          </w:p>
        </w:tc>
      </w:tr>
      <w:tr w:rsidR="00CB0BCB" w:rsidRPr="009321B4" w14:paraId="3166FA78" w14:textId="77777777" w:rsidTr="00CB0BCB">
        <w:trPr>
          <w:trHeight w:val="342"/>
        </w:trPr>
        <w:tc>
          <w:tcPr>
            <w:tcW w:w="1211" w:type="dxa"/>
            <w:noWrap/>
            <w:hideMark/>
          </w:tcPr>
          <w:p w14:paraId="1EA7EC87" w14:textId="77777777" w:rsidR="00CB0BCB" w:rsidRPr="009321B4" w:rsidRDefault="00CB0BCB" w:rsidP="00CB0BCB">
            <w:pPr>
              <w:jc w:val="center"/>
              <w:rPr>
                <w:color w:val="000000"/>
                <w:sz w:val="22"/>
                <w:szCs w:val="22"/>
                <w:lang w:val="es-ES"/>
              </w:rPr>
            </w:pPr>
            <w:r w:rsidRPr="009321B4">
              <w:rPr>
                <w:color w:val="000000"/>
                <w:sz w:val="22"/>
                <w:szCs w:val="22"/>
                <w:lang w:val="es-ES"/>
              </w:rPr>
              <w:t>2021</w:t>
            </w:r>
          </w:p>
        </w:tc>
        <w:tc>
          <w:tcPr>
            <w:tcW w:w="1211" w:type="dxa"/>
            <w:noWrap/>
            <w:hideMark/>
          </w:tcPr>
          <w:p w14:paraId="2B29BFE0" w14:textId="77777777" w:rsidR="00CB0BCB" w:rsidRPr="009321B4" w:rsidRDefault="00CB0BCB" w:rsidP="00CB0BCB">
            <w:pPr>
              <w:jc w:val="center"/>
              <w:rPr>
                <w:color w:val="000000"/>
                <w:sz w:val="22"/>
                <w:szCs w:val="22"/>
                <w:lang w:val="es-ES"/>
              </w:rPr>
            </w:pPr>
            <w:r w:rsidRPr="009321B4">
              <w:rPr>
                <w:color w:val="000000"/>
                <w:sz w:val="22"/>
                <w:szCs w:val="22"/>
                <w:lang w:val="es-ES"/>
              </w:rPr>
              <w:t>47</w:t>
            </w:r>
          </w:p>
        </w:tc>
        <w:tc>
          <w:tcPr>
            <w:tcW w:w="2628" w:type="dxa"/>
            <w:noWrap/>
            <w:hideMark/>
          </w:tcPr>
          <w:p w14:paraId="7BB2BD21" w14:textId="5ADEF2BE" w:rsidR="00CB0BCB" w:rsidRPr="009321B4" w:rsidRDefault="00CB0BCB" w:rsidP="00CB0BCB">
            <w:pPr>
              <w:jc w:val="center"/>
              <w:rPr>
                <w:color w:val="000000"/>
                <w:sz w:val="22"/>
                <w:szCs w:val="22"/>
                <w:lang w:val="es-ES"/>
              </w:rPr>
            </w:pPr>
            <w:r w:rsidRPr="009321B4">
              <w:rPr>
                <w:color w:val="000000"/>
                <w:sz w:val="22"/>
                <w:szCs w:val="22"/>
                <w:lang w:val="es-ES"/>
              </w:rPr>
              <w:t>0.0</w:t>
            </w:r>
            <w:r w:rsidR="00ED111A" w:rsidRPr="009321B4">
              <w:rPr>
                <w:color w:val="000000"/>
                <w:sz w:val="22"/>
                <w:szCs w:val="22"/>
                <w:lang w:val="es-ES"/>
              </w:rPr>
              <w:t>9</w:t>
            </w:r>
          </w:p>
        </w:tc>
        <w:tc>
          <w:tcPr>
            <w:tcW w:w="1211" w:type="dxa"/>
            <w:noWrap/>
            <w:hideMark/>
          </w:tcPr>
          <w:p w14:paraId="130E8324" w14:textId="77777777" w:rsidR="00CB0BCB" w:rsidRPr="009321B4" w:rsidRDefault="00CB0BCB" w:rsidP="00CB0BCB">
            <w:pPr>
              <w:jc w:val="center"/>
              <w:rPr>
                <w:color w:val="000000"/>
                <w:sz w:val="22"/>
                <w:szCs w:val="22"/>
                <w:lang w:val="es-ES"/>
              </w:rPr>
            </w:pPr>
            <w:r w:rsidRPr="009321B4">
              <w:rPr>
                <w:color w:val="000000"/>
                <w:sz w:val="22"/>
                <w:szCs w:val="22"/>
                <w:lang w:val="es-ES"/>
              </w:rPr>
              <w:t>38</w:t>
            </w:r>
          </w:p>
        </w:tc>
        <w:tc>
          <w:tcPr>
            <w:tcW w:w="2907" w:type="dxa"/>
            <w:noWrap/>
            <w:hideMark/>
          </w:tcPr>
          <w:p w14:paraId="2EC9C1FD" w14:textId="7C7FB2C7" w:rsidR="00CB0BCB" w:rsidRPr="009321B4" w:rsidRDefault="00CB0BCB" w:rsidP="00CB0BCB">
            <w:pPr>
              <w:jc w:val="center"/>
              <w:rPr>
                <w:color w:val="000000"/>
                <w:sz w:val="22"/>
                <w:szCs w:val="22"/>
                <w:lang w:val="es-ES"/>
              </w:rPr>
            </w:pPr>
            <w:r w:rsidRPr="009321B4">
              <w:rPr>
                <w:color w:val="000000"/>
                <w:sz w:val="22"/>
                <w:szCs w:val="22"/>
                <w:lang w:val="es-ES"/>
              </w:rPr>
              <w:t>-0.1</w:t>
            </w:r>
            <w:r w:rsidR="00ED111A" w:rsidRPr="009321B4">
              <w:rPr>
                <w:color w:val="000000"/>
                <w:sz w:val="22"/>
                <w:szCs w:val="22"/>
                <w:lang w:val="es-ES"/>
              </w:rPr>
              <w:t>5</w:t>
            </w:r>
          </w:p>
        </w:tc>
        <w:tc>
          <w:tcPr>
            <w:tcW w:w="1658" w:type="dxa"/>
            <w:noWrap/>
            <w:hideMark/>
          </w:tcPr>
          <w:p w14:paraId="0D23CC72" w14:textId="70B35C5D" w:rsidR="00CB0BCB" w:rsidRPr="009321B4" w:rsidRDefault="00CB0BCB" w:rsidP="00CB0BCB">
            <w:pPr>
              <w:jc w:val="center"/>
              <w:rPr>
                <w:color w:val="000000"/>
                <w:sz w:val="22"/>
                <w:szCs w:val="22"/>
                <w:lang w:val="es-ES"/>
              </w:rPr>
            </w:pPr>
            <w:r w:rsidRPr="009321B4">
              <w:rPr>
                <w:color w:val="000000"/>
                <w:sz w:val="22"/>
                <w:szCs w:val="22"/>
                <w:lang w:val="es-ES"/>
              </w:rPr>
              <w:t>0.8</w:t>
            </w:r>
            <w:r w:rsidR="009439CE" w:rsidRPr="009321B4">
              <w:rPr>
                <w:color w:val="000000"/>
                <w:sz w:val="22"/>
                <w:szCs w:val="22"/>
                <w:lang w:val="es-ES"/>
              </w:rPr>
              <w:t>1</w:t>
            </w:r>
          </w:p>
        </w:tc>
      </w:tr>
      <w:tr w:rsidR="00CB0BCB" w:rsidRPr="009321B4" w14:paraId="0FA5D9F7" w14:textId="77777777" w:rsidTr="00CB0BCB">
        <w:trPr>
          <w:trHeight w:val="342"/>
        </w:trPr>
        <w:tc>
          <w:tcPr>
            <w:tcW w:w="1211" w:type="dxa"/>
            <w:noWrap/>
            <w:hideMark/>
          </w:tcPr>
          <w:p w14:paraId="56A3AB41" w14:textId="77777777" w:rsidR="00CB0BCB" w:rsidRPr="009321B4" w:rsidRDefault="00CB0BCB" w:rsidP="00CB0BCB">
            <w:pPr>
              <w:jc w:val="center"/>
              <w:rPr>
                <w:color w:val="000000"/>
                <w:sz w:val="22"/>
                <w:szCs w:val="22"/>
                <w:lang w:val="es-ES"/>
              </w:rPr>
            </w:pPr>
            <w:r w:rsidRPr="009321B4">
              <w:rPr>
                <w:color w:val="000000"/>
                <w:sz w:val="22"/>
                <w:szCs w:val="22"/>
                <w:lang w:val="es-ES"/>
              </w:rPr>
              <w:t>2022</w:t>
            </w:r>
          </w:p>
        </w:tc>
        <w:tc>
          <w:tcPr>
            <w:tcW w:w="1211" w:type="dxa"/>
            <w:noWrap/>
            <w:hideMark/>
          </w:tcPr>
          <w:p w14:paraId="5FEDB866" w14:textId="77777777" w:rsidR="00CB0BCB" w:rsidRPr="009321B4" w:rsidRDefault="00CB0BCB" w:rsidP="00CB0BCB">
            <w:pPr>
              <w:jc w:val="center"/>
              <w:rPr>
                <w:color w:val="000000"/>
                <w:sz w:val="22"/>
                <w:szCs w:val="22"/>
                <w:lang w:val="es-ES"/>
              </w:rPr>
            </w:pPr>
            <w:r w:rsidRPr="009321B4">
              <w:rPr>
                <w:color w:val="000000"/>
                <w:sz w:val="22"/>
                <w:szCs w:val="22"/>
                <w:lang w:val="es-ES"/>
              </w:rPr>
              <w:t>48</w:t>
            </w:r>
          </w:p>
        </w:tc>
        <w:tc>
          <w:tcPr>
            <w:tcW w:w="2628" w:type="dxa"/>
            <w:noWrap/>
            <w:hideMark/>
          </w:tcPr>
          <w:p w14:paraId="3DC80E73" w14:textId="5AFF23BC" w:rsidR="00CB0BCB" w:rsidRPr="009321B4" w:rsidRDefault="00CB0BCB" w:rsidP="00CB0BCB">
            <w:pPr>
              <w:jc w:val="center"/>
              <w:rPr>
                <w:color w:val="000000"/>
                <w:sz w:val="22"/>
                <w:szCs w:val="22"/>
                <w:lang w:val="es-ES"/>
              </w:rPr>
            </w:pPr>
            <w:r w:rsidRPr="009321B4">
              <w:rPr>
                <w:color w:val="000000"/>
                <w:sz w:val="22"/>
                <w:szCs w:val="22"/>
                <w:lang w:val="es-ES"/>
              </w:rPr>
              <w:t>0.02</w:t>
            </w:r>
          </w:p>
        </w:tc>
        <w:tc>
          <w:tcPr>
            <w:tcW w:w="1211" w:type="dxa"/>
            <w:noWrap/>
            <w:hideMark/>
          </w:tcPr>
          <w:p w14:paraId="3EDF331C" w14:textId="77777777" w:rsidR="00CB0BCB" w:rsidRPr="009321B4" w:rsidRDefault="00CB0BCB" w:rsidP="00CB0BCB">
            <w:pPr>
              <w:jc w:val="center"/>
              <w:rPr>
                <w:color w:val="000000"/>
                <w:sz w:val="22"/>
                <w:szCs w:val="22"/>
                <w:lang w:val="es-ES"/>
              </w:rPr>
            </w:pPr>
            <w:r w:rsidRPr="009321B4">
              <w:rPr>
                <w:color w:val="000000"/>
                <w:sz w:val="22"/>
                <w:szCs w:val="22"/>
                <w:lang w:val="es-ES"/>
              </w:rPr>
              <w:t>38</w:t>
            </w:r>
          </w:p>
        </w:tc>
        <w:tc>
          <w:tcPr>
            <w:tcW w:w="2907" w:type="dxa"/>
            <w:noWrap/>
            <w:hideMark/>
          </w:tcPr>
          <w:p w14:paraId="13B89124" w14:textId="77777777" w:rsidR="00CB0BCB" w:rsidRPr="009321B4" w:rsidRDefault="00CB0BCB" w:rsidP="00CB0BCB">
            <w:pPr>
              <w:jc w:val="center"/>
              <w:rPr>
                <w:color w:val="000000"/>
                <w:sz w:val="22"/>
                <w:szCs w:val="22"/>
                <w:lang w:val="es-ES"/>
              </w:rPr>
            </w:pPr>
            <w:r w:rsidRPr="009321B4">
              <w:rPr>
                <w:color w:val="000000"/>
                <w:sz w:val="22"/>
                <w:szCs w:val="22"/>
                <w:lang w:val="es-ES"/>
              </w:rPr>
              <w:t>0</w:t>
            </w:r>
          </w:p>
        </w:tc>
        <w:tc>
          <w:tcPr>
            <w:tcW w:w="1658" w:type="dxa"/>
            <w:noWrap/>
            <w:hideMark/>
          </w:tcPr>
          <w:p w14:paraId="2AA4CEFF" w14:textId="7A947FF0" w:rsidR="00CB0BCB" w:rsidRPr="009321B4" w:rsidRDefault="00CB0BCB" w:rsidP="00CB0BCB">
            <w:pPr>
              <w:jc w:val="center"/>
              <w:rPr>
                <w:color w:val="000000"/>
                <w:sz w:val="22"/>
                <w:szCs w:val="22"/>
                <w:lang w:val="es-ES"/>
              </w:rPr>
            </w:pPr>
            <w:r w:rsidRPr="009321B4">
              <w:rPr>
                <w:color w:val="000000"/>
                <w:sz w:val="22"/>
                <w:szCs w:val="22"/>
                <w:lang w:val="es-ES"/>
              </w:rPr>
              <w:t>0.79</w:t>
            </w:r>
          </w:p>
        </w:tc>
      </w:tr>
      <w:tr w:rsidR="00CB0BCB" w:rsidRPr="009321B4" w14:paraId="0C873688" w14:textId="77777777" w:rsidTr="00CB0BCB">
        <w:trPr>
          <w:trHeight w:val="342"/>
        </w:trPr>
        <w:tc>
          <w:tcPr>
            <w:tcW w:w="1211" w:type="dxa"/>
            <w:noWrap/>
            <w:hideMark/>
          </w:tcPr>
          <w:p w14:paraId="68A79D96" w14:textId="77777777" w:rsidR="00CB0BCB" w:rsidRPr="009321B4" w:rsidRDefault="00CB0BCB" w:rsidP="00CB0BCB">
            <w:pPr>
              <w:jc w:val="center"/>
              <w:rPr>
                <w:color w:val="000000"/>
                <w:sz w:val="22"/>
                <w:szCs w:val="22"/>
                <w:lang w:val="es-ES"/>
              </w:rPr>
            </w:pPr>
            <w:r w:rsidRPr="009321B4">
              <w:rPr>
                <w:color w:val="000000"/>
                <w:sz w:val="22"/>
                <w:szCs w:val="22"/>
                <w:lang w:val="es-ES"/>
              </w:rPr>
              <w:t>2023</w:t>
            </w:r>
          </w:p>
        </w:tc>
        <w:tc>
          <w:tcPr>
            <w:tcW w:w="1211" w:type="dxa"/>
            <w:noWrap/>
            <w:hideMark/>
          </w:tcPr>
          <w:p w14:paraId="015580ED" w14:textId="77777777" w:rsidR="00CB0BCB" w:rsidRPr="009321B4" w:rsidRDefault="00CB0BCB" w:rsidP="00CB0BCB">
            <w:pPr>
              <w:jc w:val="center"/>
              <w:rPr>
                <w:color w:val="000000"/>
                <w:sz w:val="22"/>
                <w:szCs w:val="22"/>
                <w:lang w:val="es-ES"/>
              </w:rPr>
            </w:pPr>
            <w:r w:rsidRPr="009321B4">
              <w:rPr>
                <w:color w:val="000000"/>
                <w:sz w:val="22"/>
                <w:szCs w:val="22"/>
                <w:lang w:val="es-ES"/>
              </w:rPr>
              <w:t>61</w:t>
            </w:r>
          </w:p>
        </w:tc>
        <w:tc>
          <w:tcPr>
            <w:tcW w:w="2628" w:type="dxa"/>
            <w:noWrap/>
            <w:hideMark/>
          </w:tcPr>
          <w:p w14:paraId="483FBA1F" w14:textId="335FDB01" w:rsidR="00CB0BCB" w:rsidRPr="009321B4" w:rsidRDefault="00CB0BCB" w:rsidP="00CB0BCB">
            <w:pPr>
              <w:jc w:val="center"/>
              <w:rPr>
                <w:color w:val="000000"/>
                <w:sz w:val="22"/>
                <w:szCs w:val="22"/>
                <w:lang w:val="es-ES"/>
              </w:rPr>
            </w:pPr>
            <w:r w:rsidRPr="009321B4">
              <w:rPr>
                <w:color w:val="000000"/>
                <w:sz w:val="22"/>
                <w:szCs w:val="22"/>
                <w:lang w:val="es-ES"/>
              </w:rPr>
              <w:t>0.2</w:t>
            </w:r>
            <w:r w:rsidR="00ED111A" w:rsidRPr="009321B4">
              <w:rPr>
                <w:color w:val="000000"/>
                <w:sz w:val="22"/>
                <w:szCs w:val="22"/>
                <w:lang w:val="es-ES"/>
              </w:rPr>
              <w:t>4</w:t>
            </w:r>
          </w:p>
        </w:tc>
        <w:tc>
          <w:tcPr>
            <w:tcW w:w="1211" w:type="dxa"/>
            <w:noWrap/>
            <w:hideMark/>
          </w:tcPr>
          <w:p w14:paraId="4FD40FAD" w14:textId="77777777" w:rsidR="00CB0BCB" w:rsidRPr="009321B4" w:rsidRDefault="00CB0BCB" w:rsidP="00CB0BCB">
            <w:pPr>
              <w:jc w:val="center"/>
              <w:rPr>
                <w:color w:val="000000"/>
                <w:sz w:val="22"/>
                <w:szCs w:val="22"/>
                <w:lang w:val="es-ES"/>
              </w:rPr>
            </w:pPr>
            <w:r w:rsidRPr="009321B4">
              <w:rPr>
                <w:color w:val="000000"/>
                <w:sz w:val="22"/>
                <w:szCs w:val="22"/>
                <w:lang w:val="es-ES"/>
              </w:rPr>
              <w:t>58</w:t>
            </w:r>
          </w:p>
        </w:tc>
        <w:tc>
          <w:tcPr>
            <w:tcW w:w="2907" w:type="dxa"/>
            <w:noWrap/>
            <w:hideMark/>
          </w:tcPr>
          <w:p w14:paraId="156A520B" w14:textId="71AFAB90" w:rsidR="00CB0BCB" w:rsidRPr="009321B4" w:rsidRDefault="00CB0BCB" w:rsidP="00CB0BCB">
            <w:pPr>
              <w:jc w:val="center"/>
              <w:rPr>
                <w:color w:val="000000"/>
                <w:sz w:val="22"/>
                <w:szCs w:val="22"/>
                <w:lang w:val="es-ES"/>
              </w:rPr>
            </w:pPr>
            <w:r w:rsidRPr="009321B4">
              <w:rPr>
                <w:color w:val="000000"/>
                <w:sz w:val="22"/>
                <w:szCs w:val="22"/>
                <w:lang w:val="es-ES"/>
              </w:rPr>
              <w:t>0.4</w:t>
            </w:r>
            <w:r w:rsidR="00ED111A" w:rsidRPr="009321B4">
              <w:rPr>
                <w:color w:val="000000"/>
                <w:sz w:val="22"/>
                <w:szCs w:val="22"/>
                <w:lang w:val="es-ES"/>
              </w:rPr>
              <w:t>2</w:t>
            </w:r>
          </w:p>
        </w:tc>
        <w:tc>
          <w:tcPr>
            <w:tcW w:w="1658" w:type="dxa"/>
            <w:noWrap/>
            <w:hideMark/>
          </w:tcPr>
          <w:p w14:paraId="2ADA1C94" w14:textId="5EA005E4" w:rsidR="00CB0BCB" w:rsidRPr="009321B4" w:rsidRDefault="00CB0BCB" w:rsidP="00CB0BCB">
            <w:pPr>
              <w:jc w:val="center"/>
              <w:rPr>
                <w:color w:val="000000"/>
                <w:sz w:val="22"/>
                <w:szCs w:val="22"/>
                <w:lang w:val="es-ES"/>
              </w:rPr>
            </w:pPr>
            <w:r w:rsidRPr="009321B4">
              <w:rPr>
                <w:color w:val="000000"/>
                <w:sz w:val="22"/>
                <w:szCs w:val="22"/>
                <w:lang w:val="es-ES"/>
              </w:rPr>
              <w:t>0.95</w:t>
            </w:r>
          </w:p>
        </w:tc>
      </w:tr>
    </w:tbl>
    <w:p w14:paraId="74003BDA" w14:textId="77777777" w:rsidR="00A561CE" w:rsidRPr="009321B4" w:rsidRDefault="00A561CE" w:rsidP="00925B12">
      <w:pPr>
        <w:rPr>
          <w:rFonts w:eastAsiaTheme="minorEastAsia"/>
          <w:lang w:val="es-ES"/>
        </w:rPr>
      </w:pPr>
    </w:p>
    <w:p w14:paraId="32287DD5" w14:textId="0C7F22CA" w:rsidR="00A561CE" w:rsidRPr="009321B4" w:rsidRDefault="00D01869" w:rsidP="00925B12">
      <w:pPr>
        <w:rPr>
          <w:rFonts w:eastAsiaTheme="minorEastAsia"/>
          <w:lang w:val="es-ES"/>
        </w:rPr>
      </w:pPr>
      <w:r w:rsidRPr="009321B4">
        <w:rPr>
          <w:rFonts w:eastAsiaTheme="minorEastAsia"/>
          <w:lang w:val="es-ES"/>
        </w:rPr>
        <w:tab/>
        <w:t xml:space="preserve">Los modelos de la tendencia anual en el número de </w:t>
      </w:r>
      <w:r w:rsidR="002B3A13" w:rsidRPr="009321B4">
        <w:rPr>
          <w:rFonts w:eastAsiaTheme="minorEastAsia"/>
          <w:lang w:val="es-ES"/>
        </w:rPr>
        <w:t>nidos y pichones muestran una tendencia positiva y exponencial. El modelo par</w:t>
      </w:r>
      <w:r w:rsidR="0052233C" w:rsidRPr="009321B4">
        <w:rPr>
          <w:rFonts w:eastAsiaTheme="minorEastAsia"/>
          <w:lang w:val="es-ES"/>
        </w:rPr>
        <w:t>a</w:t>
      </w:r>
      <w:r w:rsidR="00F84066" w:rsidRPr="009321B4">
        <w:rPr>
          <w:rFonts w:eastAsiaTheme="minorEastAsia"/>
          <w:lang w:val="es-ES"/>
        </w:rPr>
        <w:t xml:space="preserve"> el número de</w:t>
      </w:r>
      <w:r w:rsidR="0052233C" w:rsidRPr="009321B4">
        <w:rPr>
          <w:rFonts w:eastAsiaTheme="minorEastAsia"/>
          <w:lang w:val="es-ES"/>
        </w:rPr>
        <w:t xml:space="preserve"> nidos </w:t>
      </w:r>
      <w:r w:rsidR="00F84066" w:rsidRPr="009321B4">
        <w:rPr>
          <w:rFonts w:eastAsiaTheme="minorEastAsia"/>
          <w:lang w:val="es-ES"/>
        </w:rPr>
        <w:t xml:space="preserve">explica </w:t>
      </w:r>
      <w:r w:rsidR="00ED111A" w:rsidRPr="009321B4">
        <w:rPr>
          <w:rFonts w:eastAsiaTheme="minorEastAsia"/>
          <w:lang w:val="es-ES"/>
        </w:rPr>
        <w:t xml:space="preserve">el </w:t>
      </w:r>
      <w:r w:rsidR="00F84066" w:rsidRPr="009321B4">
        <w:rPr>
          <w:rFonts w:eastAsiaTheme="minorEastAsia"/>
          <w:lang w:val="es-ES"/>
        </w:rPr>
        <w:t>94.</w:t>
      </w:r>
      <w:r w:rsidR="00072B21" w:rsidRPr="009321B4">
        <w:rPr>
          <w:rFonts w:eastAsiaTheme="minorEastAsia"/>
          <w:lang w:val="es-ES"/>
        </w:rPr>
        <w:t>5</w:t>
      </w:r>
      <w:r w:rsidR="00F84066" w:rsidRPr="009321B4">
        <w:rPr>
          <w:rFonts w:eastAsiaTheme="minorEastAsia"/>
          <w:lang w:val="es-ES"/>
        </w:rPr>
        <w:t>% de los datos y el modelo para el número de los pichones explica</w:t>
      </w:r>
      <w:r w:rsidR="00ED111A" w:rsidRPr="009321B4">
        <w:rPr>
          <w:rFonts w:eastAsiaTheme="minorEastAsia"/>
          <w:lang w:val="es-ES"/>
        </w:rPr>
        <w:t xml:space="preserve"> el</w:t>
      </w:r>
      <w:r w:rsidR="00F84066" w:rsidRPr="009321B4">
        <w:rPr>
          <w:rFonts w:eastAsiaTheme="minorEastAsia"/>
          <w:lang w:val="es-ES"/>
        </w:rPr>
        <w:t xml:space="preserve"> 84.8% de los datos. </w:t>
      </w:r>
      <w:r w:rsidR="00174FD0" w:rsidRPr="009321B4">
        <w:rPr>
          <w:rFonts w:eastAsiaTheme="minorEastAsia"/>
          <w:lang w:val="es-ES"/>
        </w:rPr>
        <w:t xml:space="preserve">Estos modelos fueron los mejores de los diferentes tipos probados. </w:t>
      </w:r>
    </w:p>
    <w:p w14:paraId="7E66BD38" w14:textId="77777777" w:rsidR="00174FD0" w:rsidRPr="009321B4" w:rsidRDefault="00174FD0" w:rsidP="00174FD0">
      <w:pPr>
        <w:rPr>
          <w:rFonts w:eastAsiaTheme="minorEastAsia"/>
          <w:lang w:val="es-ES"/>
        </w:rPr>
      </w:pPr>
    </w:p>
    <w:p w14:paraId="7C417812" w14:textId="7CFFDA4D" w:rsidR="00174FD0" w:rsidRPr="009321B4" w:rsidRDefault="00174FD0" w:rsidP="00174FD0">
      <w:pPr>
        <w:jc w:val="center"/>
        <w:rPr>
          <w:rFonts w:eastAsiaTheme="minorEastAsia"/>
          <w:lang w:val="es-ES"/>
        </w:rPr>
      </w:pPr>
      <w:r w:rsidRPr="009321B4">
        <w:rPr>
          <w:rFonts w:eastAsiaTheme="minorEastAsia"/>
          <w:lang w:val="es-ES"/>
        </w:rPr>
        <w:t>A.</w:t>
      </w:r>
      <w:r w:rsidRPr="009321B4">
        <w:rPr>
          <w:rFonts w:eastAsiaTheme="minorEastAsia"/>
          <w:noProof/>
          <w:lang w:val="es-ES"/>
        </w:rPr>
        <w:drawing>
          <wp:inline distT="0" distB="0" distL="0" distR="0" wp14:anchorId="30B8451D" wp14:editId="5291E367">
            <wp:extent cx="2743200" cy="2743200"/>
            <wp:effectExtent l="0" t="0" r="0" b="0"/>
            <wp:docPr id="33224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42475"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sidRPr="009321B4">
        <w:rPr>
          <w:rFonts w:eastAsiaTheme="minorEastAsia"/>
          <w:lang w:val="es-ES"/>
        </w:rPr>
        <w:t xml:space="preserve"> B. </w:t>
      </w:r>
      <w:r w:rsidRPr="009321B4">
        <w:rPr>
          <w:rFonts w:eastAsiaTheme="minorEastAsia"/>
          <w:noProof/>
          <w:lang w:val="es-ES"/>
        </w:rPr>
        <w:drawing>
          <wp:inline distT="0" distB="0" distL="0" distR="0" wp14:anchorId="7A5795EE" wp14:editId="38BD55D0">
            <wp:extent cx="2743200" cy="2743200"/>
            <wp:effectExtent l="0" t="0" r="0" b="0"/>
            <wp:docPr id="1055307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07858"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5EA9333" w14:textId="05B4DE45" w:rsidR="0065435E" w:rsidRPr="009321B4" w:rsidRDefault="00241CFF" w:rsidP="0036671A">
      <w:pPr>
        <w:rPr>
          <w:rFonts w:eastAsiaTheme="minorEastAsia"/>
          <w:sz w:val="20"/>
          <w:szCs w:val="20"/>
          <w:lang w:val="es-ES"/>
        </w:rPr>
      </w:pPr>
      <w:r w:rsidRPr="009321B4">
        <w:rPr>
          <w:rFonts w:eastAsiaTheme="minorEastAsia"/>
          <w:b/>
          <w:bCs/>
          <w:sz w:val="20"/>
          <w:szCs w:val="20"/>
          <w:lang w:val="es-ES"/>
        </w:rPr>
        <w:t xml:space="preserve">Figura 3. </w:t>
      </w:r>
      <w:r w:rsidRPr="009321B4">
        <w:rPr>
          <w:rFonts w:eastAsiaTheme="minorEastAsia"/>
          <w:sz w:val="20"/>
          <w:szCs w:val="20"/>
          <w:lang w:val="es-ES"/>
        </w:rPr>
        <w:t>Diagramas de dispersión que muestran el cambio en el número de nidos (A) y el número de pichones</w:t>
      </w:r>
      <w:r w:rsidR="00BD2589" w:rsidRPr="009321B4">
        <w:rPr>
          <w:rFonts w:eastAsiaTheme="minorEastAsia"/>
          <w:sz w:val="20"/>
          <w:szCs w:val="20"/>
          <w:lang w:val="es-ES"/>
        </w:rPr>
        <w:t xml:space="preserve"> (B) con el año en el eje </w:t>
      </w:r>
      <w:r w:rsidR="00BD2589" w:rsidRPr="009321B4">
        <w:rPr>
          <w:rFonts w:eastAsiaTheme="minorEastAsia"/>
          <w:i/>
          <w:iCs/>
          <w:sz w:val="20"/>
          <w:szCs w:val="20"/>
          <w:lang w:val="es-ES"/>
        </w:rPr>
        <w:t>x</w:t>
      </w:r>
      <w:r w:rsidRPr="009321B4">
        <w:rPr>
          <w:rFonts w:eastAsiaTheme="minorEastAsia"/>
          <w:sz w:val="20"/>
          <w:szCs w:val="20"/>
          <w:lang w:val="es-ES"/>
        </w:rPr>
        <w:t xml:space="preserve">. </w:t>
      </w:r>
      <w:r w:rsidR="00BD2589" w:rsidRPr="009321B4">
        <w:rPr>
          <w:rFonts w:eastAsiaTheme="minorEastAsia"/>
          <w:sz w:val="20"/>
          <w:szCs w:val="20"/>
          <w:lang w:val="es-ES"/>
        </w:rPr>
        <w:t xml:space="preserve">El modelo A para los nidos usa la ecuación </w:t>
      </w:r>
      <m:oMath>
        <m:r>
          <w:rPr>
            <w:rFonts w:ascii="Cambria Math" w:eastAsiaTheme="minorEastAsia" w:hAnsi="Cambria Math"/>
            <w:sz w:val="20"/>
            <w:szCs w:val="20"/>
            <w:lang w:val="es-ES"/>
          </w:rPr>
          <m:t>y=6.91</m:t>
        </m:r>
        <m:sSup>
          <m:sSupPr>
            <m:ctrlPr>
              <w:rPr>
                <w:rFonts w:ascii="Cambria Math" w:eastAsiaTheme="minorEastAsia" w:hAnsi="Cambria Math"/>
                <w:i/>
                <w:kern w:val="2"/>
                <w:sz w:val="20"/>
                <w:szCs w:val="20"/>
                <w:lang w:val="es-ES"/>
                <w14:ligatures w14:val="standardContextual"/>
              </w:rPr>
            </m:ctrlPr>
          </m:sSupPr>
          <m:e>
            <m:r>
              <w:rPr>
                <w:rFonts w:ascii="Cambria Math" w:eastAsiaTheme="minorEastAsia" w:hAnsi="Cambria Math"/>
                <w:sz w:val="20"/>
                <w:szCs w:val="20"/>
                <w:lang w:val="es-ES"/>
              </w:rPr>
              <m:t>e</m:t>
            </m:r>
          </m:e>
          <m:sup>
            <m:r>
              <w:rPr>
                <w:rFonts w:ascii="Cambria Math" w:eastAsiaTheme="minorEastAsia" w:hAnsi="Cambria Math"/>
                <w:sz w:val="20"/>
                <w:szCs w:val="20"/>
                <w:lang w:val="es-ES"/>
              </w:rPr>
              <m:t>(0.0911t)</m:t>
            </m:r>
          </m:sup>
        </m:sSup>
      </m:oMath>
      <w:r w:rsidR="00BD2589" w:rsidRPr="009321B4">
        <w:rPr>
          <w:rFonts w:eastAsiaTheme="minorEastAsia"/>
          <w:sz w:val="20"/>
          <w:szCs w:val="20"/>
          <w:lang w:val="es-ES"/>
        </w:rPr>
        <w:t xml:space="preserve">, donde </w:t>
      </w:r>
      <w:r w:rsidR="00BD2589" w:rsidRPr="009321B4">
        <w:rPr>
          <w:rFonts w:eastAsiaTheme="minorEastAsia"/>
          <w:i/>
          <w:iCs/>
          <w:sz w:val="20"/>
          <w:szCs w:val="20"/>
          <w:lang w:val="es-ES"/>
        </w:rPr>
        <w:t>y</w:t>
      </w:r>
      <w:r w:rsidR="00BD2589" w:rsidRPr="009321B4">
        <w:rPr>
          <w:rFonts w:eastAsiaTheme="minorEastAsia"/>
          <w:sz w:val="20"/>
          <w:szCs w:val="20"/>
          <w:lang w:val="es-ES"/>
        </w:rPr>
        <w:t xml:space="preserve"> es el número de nidos y </w:t>
      </w:r>
      <w:r w:rsidR="00BD2589" w:rsidRPr="009321B4">
        <w:rPr>
          <w:rFonts w:eastAsiaTheme="minorEastAsia"/>
          <w:i/>
          <w:iCs/>
          <w:sz w:val="20"/>
          <w:szCs w:val="20"/>
          <w:lang w:val="es-ES"/>
        </w:rPr>
        <w:t>t</w:t>
      </w:r>
      <w:r w:rsidR="00BD2589" w:rsidRPr="009321B4">
        <w:rPr>
          <w:rFonts w:eastAsiaTheme="minorEastAsia"/>
          <w:sz w:val="20"/>
          <w:szCs w:val="20"/>
          <w:lang w:val="es-ES"/>
        </w:rPr>
        <w:t xml:space="preserve"> es el tiempo en años. El modelo B para los pichones usa la ecuación </w:t>
      </w:r>
      <m:oMath>
        <m:r>
          <w:rPr>
            <w:rFonts w:ascii="Cambria Math" w:eastAsiaTheme="minorEastAsia" w:hAnsi="Cambria Math"/>
            <w:sz w:val="20"/>
            <w:szCs w:val="20"/>
            <w:lang w:val="es-ES"/>
          </w:rPr>
          <m:t>y=5.12</m:t>
        </m:r>
        <m:sSup>
          <m:sSupPr>
            <m:ctrlPr>
              <w:rPr>
                <w:rFonts w:ascii="Cambria Math" w:eastAsiaTheme="minorEastAsia" w:hAnsi="Cambria Math"/>
                <w:i/>
                <w:kern w:val="2"/>
                <w:sz w:val="20"/>
                <w:szCs w:val="20"/>
                <w:lang w:val="es-ES"/>
                <w14:ligatures w14:val="standardContextual"/>
              </w:rPr>
            </m:ctrlPr>
          </m:sSupPr>
          <m:e>
            <m:r>
              <w:rPr>
                <w:rFonts w:ascii="Cambria Math" w:eastAsiaTheme="minorEastAsia" w:hAnsi="Cambria Math"/>
                <w:sz w:val="20"/>
                <w:szCs w:val="20"/>
                <w:lang w:val="es-ES"/>
              </w:rPr>
              <m:t>e</m:t>
            </m:r>
          </m:e>
          <m:sup>
            <m:r>
              <w:rPr>
                <w:rFonts w:ascii="Cambria Math" w:eastAsiaTheme="minorEastAsia" w:hAnsi="Cambria Math"/>
                <w:sz w:val="20"/>
                <w:szCs w:val="20"/>
                <w:lang w:val="es-ES"/>
              </w:rPr>
              <m:t>(0.0998t)</m:t>
            </m:r>
          </m:sup>
        </m:sSup>
      </m:oMath>
      <w:r w:rsidR="00DF3167" w:rsidRPr="009321B4">
        <w:rPr>
          <w:rFonts w:eastAsiaTheme="minorEastAsia"/>
          <w:sz w:val="20"/>
          <w:szCs w:val="20"/>
          <w:lang w:val="es-ES"/>
        </w:rPr>
        <w:t xml:space="preserve">, donde </w:t>
      </w:r>
      <w:r w:rsidR="00DF3167" w:rsidRPr="009321B4">
        <w:rPr>
          <w:rFonts w:eastAsiaTheme="minorEastAsia"/>
          <w:i/>
          <w:iCs/>
          <w:sz w:val="20"/>
          <w:szCs w:val="20"/>
          <w:lang w:val="es-ES"/>
        </w:rPr>
        <w:t xml:space="preserve">y </w:t>
      </w:r>
      <w:r w:rsidR="00DF3167" w:rsidRPr="009321B4">
        <w:rPr>
          <w:rFonts w:eastAsiaTheme="minorEastAsia"/>
          <w:sz w:val="20"/>
          <w:szCs w:val="20"/>
          <w:lang w:val="es-ES"/>
        </w:rPr>
        <w:t xml:space="preserve">es el número de pichones y </w:t>
      </w:r>
      <w:r w:rsidR="00DF3167" w:rsidRPr="009321B4">
        <w:rPr>
          <w:rFonts w:eastAsiaTheme="minorEastAsia"/>
          <w:i/>
          <w:iCs/>
          <w:sz w:val="20"/>
          <w:szCs w:val="20"/>
          <w:lang w:val="es-ES"/>
        </w:rPr>
        <w:t>t</w:t>
      </w:r>
      <w:r w:rsidR="00DF3167" w:rsidRPr="009321B4">
        <w:rPr>
          <w:rFonts w:eastAsiaTheme="minorEastAsia"/>
          <w:sz w:val="20"/>
          <w:szCs w:val="20"/>
          <w:lang w:val="es-ES"/>
        </w:rPr>
        <w:t xml:space="preserve"> es el tiempo en años.</w:t>
      </w:r>
      <w:r w:rsidR="00C64E8E" w:rsidRPr="009321B4">
        <w:rPr>
          <w:rFonts w:eastAsiaTheme="minorEastAsia"/>
          <w:sz w:val="20"/>
          <w:szCs w:val="20"/>
          <w:lang w:val="es-ES"/>
        </w:rPr>
        <w:t xml:space="preserve"> </w:t>
      </w:r>
    </w:p>
    <w:p w14:paraId="40AD25CC" w14:textId="77777777" w:rsidR="0065435E" w:rsidRPr="009321B4" w:rsidRDefault="0065435E" w:rsidP="00925B12">
      <w:pPr>
        <w:rPr>
          <w:rFonts w:eastAsiaTheme="minorEastAsia"/>
          <w:lang w:val="es-ES"/>
        </w:rPr>
      </w:pPr>
    </w:p>
    <w:p w14:paraId="43202B5C" w14:textId="6D301873" w:rsidR="00D06885" w:rsidRPr="009321B4" w:rsidRDefault="00D06885" w:rsidP="009E4442">
      <w:pPr>
        <w:pStyle w:val="Heading2"/>
        <w:rPr>
          <w:rFonts w:eastAsiaTheme="minorEastAsia"/>
        </w:rPr>
      </w:pPr>
      <w:bookmarkStart w:id="40" w:name="_Toc167366224"/>
      <w:bookmarkStart w:id="41" w:name="_Toc167453216"/>
      <w:bookmarkStart w:id="42" w:name="_Toc167710166"/>
      <w:bookmarkStart w:id="43" w:name="_Toc167800660"/>
      <w:r w:rsidRPr="009321B4">
        <w:rPr>
          <w:rFonts w:eastAsiaTheme="minorEastAsia"/>
        </w:rPr>
        <w:t>Tendencia en Fecha de Puest</w:t>
      </w:r>
      <w:r w:rsidR="00850CFB" w:rsidRPr="009321B4">
        <w:rPr>
          <w:rFonts w:eastAsiaTheme="minorEastAsia"/>
        </w:rPr>
        <w:t>a</w:t>
      </w:r>
      <w:bookmarkEnd w:id="40"/>
      <w:bookmarkEnd w:id="41"/>
      <w:bookmarkEnd w:id="42"/>
      <w:bookmarkEnd w:id="43"/>
    </w:p>
    <w:p w14:paraId="5483D450" w14:textId="33D51F7D" w:rsidR="00122DCA" w:rsidRPr="009321B4" w:rsidRDefault="00796819" w:rsidP="00925B12">
      <w:pPr>
        <w:rPr>
          <w:rFonts w:eastAsiaTheme="minorEastAsia"/>
          <w:lang w:val="es-ES"/>
        </w:rPr>
      </w:pPr>
      <w:r w:rsidRPr="009321B4">
        <w:rPr>
          <w:rFonts w:eastAsiaTheme="minorEastAsia"/>
          <w:lang w:val="es-ES"/>
        </w:rPr>
        <w:tab/>
        <w:t>Durante la investigación, la fecha de puest</w:t>
      </w:r>
      <w:r w:rsidR="00850CFB" w:rsidRPr="009321B4">
        <w:rPr>
          <w:rFonts w:eastAsiaTheme="minorEastAsia"/>
          <w:lang w:val="es-ES"/>
        </w:rPr>
        <w:t>a</w:t>
      </w:r>
      <w:r w:rsidRPr="009321B4">
        <w:rPr>
          <w:rFonts w:eastAsiaTheme="minorEastAsia"/>
          <w:lang w:val="es-ES"/>
        </w:rPr>
        <w:t xml:space="preserve"> de esta colonia </w:t>
      </w:r>
      <w:r w:rsidR="00ED111A" w:rsidRPr="009321B4">
        <w:rPr>
          <w:rFonts w:eastAsiaTheme="minorEastAsia"/>
          <w:lang w:val="es-ES"/>
        </w:rPr>
        <w:t xml:space="preserve">se </w:t>
      </w:r>
      <w:r w:rsidRPr="009321B4">
        <w:rPr>
          <w:rFonts w:eastAsiaTheme="minorEastAsia"/>
          <w:lang w:val="es-ES"/>
        </w:rPr>
        <w:t>retras</w:t>
      </w:r>
      <w:r w:rsidR="00237988" w:rsidRPr="009321B4">
        <w:rPr>
          <w:rFonts w:eastAsiaTheme="minorEastAsia"/>
          <w:lang w:val="es-ES"/>
        </w:rPr>
        <w:t>ó</w:t>
      </w:r>
      <w:r w:rsidRPr="009321B4">
        <w:rPr>
          <w:rFonts w:eastAsiaTheme="minorEastAsia"/>
          <w:lang w:val="es-ES"/>
        </w:rPr>
        <w:t xml:space="preserve"> 24 día</w:t>
      </w:r>
      <w:r w:rsidR="005E6FF7" w:rsidRPr="009321B4">
        <w:rPr>
          <w:rFonts w:eastAsiaTheme="minorEastAsia"/>
          <w:lang w:val="es-ES"/>
        </w:rPr>
        <w:t>s</w:t>
      </w:r>
      <w:r w:rsidRPr="009321B4">
        <w:rPr>
          <w:rFonts w:eastAsiaTheme="minorEastAsia"/>
          <w:lang w:val="es-ES"/>
        </w:rPr>
        <w:t>, de</w:t>
      </w:r>
      <w:r w:rsidR="003C3CF9" w:rsidRPr="009321B4">
        <w:rPr>
          <w:rFonts w:eastAsiaTheme="minorEastAsia"/>
          <w:lang w:val="es-ES"/>
        </w:rPr>
        <w:t>sde</w:t>
      </w:r>
      <w:r w:rsidRPr="009321B4">
        <w:rPr>
          <w:rFonts w:eastAsiaTheme="minorEastAsia"/>
          <w:lang w:val="es-ES"/>
        </w:rPr>
        <w:t xml:space="preserve"> </w:t>
      </w:r>
      <w:r w:rsidR="003C3CF9" w:rsidRPr="009321B4">
        <w:rPr>
          <w:rFonts w:eastAsiaTheme="minorEastAsia"/>
          <w:lang w:val="es-ES"/>
        </w:rPr>
        <w:t>el 20 de octubre</w:t>
      </w:r>
      <w:r w:rsidRPr="009321B4">
        <w:rPr>
          <w:rFonts w:eastAsiaTheme="minorEastAsia"/>
          <w:lang w:val="es-ES"/>
        </w:rPr>
        <w:t xml:space="preserve"> en la temporada 2015-2016 </w:t>
      </w:r>
      <w:r w:rsidR="003C3CF9" w:rsidRPr="009321B4">
        <w:rPr>
          <w:rFonts w:eastAsiaTheme="minorEastAsia"/>
          <w:lang w:val="es-ES"/>
        </w:rPr>
        <w:t>al 26 de septiembre en la temporada 2022-2023.</w:t>
      </w:r>
      <w:r w:rsidR="009336DA" w:rsidRPr="009321B4">
        <w:rPr>
          <w:rFonts w:eastAsiaTheme="minorEastAsia"/>
          <w:lang w:val="es-ES"/>
        </w:rPr>
        <w:t xml:space="preserve"> La fecha de puesta ocurrió más temprano </w:t>
      </w:r>
      <w:r w:rsidR="00072B21" w:rsidRPr="009321B4">
        <w:rPr>
          <w:rFonts w:eastAsiaTheme="minorEastAsia"/>
          <w:lang w:val="es-ES"/>
        </w:rPr>
        <w:t>a una tasa de</w:t>
      </w:r>
      <w:r w:rsidR="009336DA" w:rsidRPr="009321B4">
        <w:rPr>
          <w:rFonts w:eastAsiaTheme="minorEastAsia"/>
          <w:lang w:val="es-ES"/>
        </w:rPr>
        <w:t xml:space="preserve"> 1.5 ± 0.5 días por año.</w:t>
      </w:r>
      <w:r w:rsidR="00107630" w:rsidRPr="009321B4">
        <w:rPr>
          <w:rFonts w:eastAsiaTheme="minorEastAsia"/>
          <w:lang w:val="es-ES"/>
        </w:rPr>
        <w:t xml:space="preserve"> </w:t>
      </w:r>
      <w:r w:rsidR="00C64E8E" w:rsidRPr="009321B4">
        <w:rPr>
          <w:rFonts w:eastAsiaTheme="minorEastAsia"/>
          <w:lang w:val="es-ES"/>
        </w:rPr>
        <w:t xml:space="preserve">Encontré una tendencia </w:t>
      </w:r>
      <w:r w:rsidR="00C64E8E" w:rsidRPr="009321B4">
        <w:rPr>
          <w:rFonts w:eastAsiaTheme="minorEastAsia"/>
          <w:lang w:val="es-ES"/>
        </w:rPr>
        <w:lastRenderedPageBreak/>
        <w:t>negativa</w:t>
      </w:r>
      <w:r w:rsidR="00ED111A" w:rsidRPr="009321B4">
        <w:rPr>
          <w:rFonts w:eastAsiaTheme="minorEastAsia"/>
          <w:lang w:val="es-ES"/>
        </w:rPr>
        <w:t xml:space="preserve"> significativa</w:t>
      </w:r>
      <w:r w:rsidR="00C64E8E" w:rsidRPr="009321B4">
        <w:rPr>
          <w:rFonts w:eastAsiaTheme="minorEastAsia"/>
          <w:lang w:val="es-ES"/>
        </w:rPr>
        <w:t xml:space="preserve"> en la fecha de puest</w:t>
      </w:r>
      <w:r w:rsidR="00850CFB" w:rsidRPr="009321B4">
        <w:rPr>
          <w:rFonts w:eastAsiaTheme="minorEastAsia"/>
          <w:lang w:val="es-ES"/>
        </w:rPr>
        <w:t>a</w:t>
      </w:r>
      <w:r w:rsidR="00C64E8E" w:rsidRPr="009321B4">
        <w:rPr>
          <w:rFonts w:eastAsiaTheme="minorEastAsia"/>
          <w:lang w:val="es-ES"/>
        </w:rPr>
        <w:t xml:space="preserve"> con el valor promedio anual del ONI como otra variable explicativa (</w:t>
      </w:r>
      <w:r w:rsidR="00C64E8E" w:rsidRPr="009321B4">
        <w:rPr>
          <w:rFonts w:eastAsiaTheme="minorEastAsia"/>
          <w:i/>
          <w:iCs/>
          <w:lang w:val="es-ES"/>
        </w:rPr>
        <w:t>t</w:t>
      </w:r>
      <w:r w:rsidR="00C64E8E" w:rsidRPr="009321B4">
        <w:rPr>
          <w:rFonts w:eastAsiaTheme="minorEastAsia"/>
          <w:lang w:val="es-ES"/>
        </w:rPr>
        <w:t>=</w:t>
      </w:r>
      <w:r w:rsidR="00C64E8E" w:rsidRPr="009321B4">
        <w:rPr>
          <w:lang w:val="es-ES"/>
        </w:rPr>
        <w:t xml:space="preserve"> </w:t>
      </w:r>
      <w:r w:rsidR="00C64E8E" w:rsidRPr="009321B4">
        <w:rPr>
          <w:rFonts w:eastAsiaTheme="minorEastAsia"/>
          <w:lang w:val="es-ES"/>
        </w:rPr>
        <w:t>-3.34</w:t>
      </w:r>
      <w:r w:rsidR="00895CAC" w:rsidRPr="009321B4">
        <w:rPr>
          <w:rFonts w:eastAsiaTheme="minorEastAsia"/>
          <w:lang w:val="es-ES"/>
        </w:rPr>
        <w:t>;</w:t>
      </w:r>
      <w:r w:rsidR="00C64E8E" w:rsidRPr="009321B4">
        <w:rPr>
          <w:rFonts w:eastAsiaTheme="minorEastAsia"/>
          <w:lang w:val="es-ES"/>
        </w:rPr>
        <w:t xml:space="preserve"> </w:t>
      </w:r>
      <w:r w:rsidR="00C64E8E" w:rsidRPr="009321B4">
        <w:rPr>
          <w:rFonts w:eastAsiaTheme="minorEastAsia"/>
          <w:i/>
          <w:iCs/>
          <w:lang w:val="es-ES"/>
        </w:rPr>
        <w:t>P</w:t>
      </w:r>
      <w:r w:rsidR="00C64E8E" w:rsidRPr="009321B4">
        <w:rPr>
          <w:rFonts w:eastAsiaTheme="minorEastAsia"/>
          <w:lang w:val="es-ES"/>
        </w:rPr>
        <w:t>=</w:t>
      </w:r>
      <w:r w:rsidR="00C64E8E" w:rsidRPr="009321B4">
        <w:rPr>
          <w:lang w:val="es-ES"/>
        </w:rPr>
        <w:t xml:space="preserve"> </w:t>
      </w:r>
      <w:r w:rsidR="00C64E8E" w:rsidRPr="009321B4">
        <w:rPr>
          <w:rFonts w:eastAsiaTheme="minorEastAsia"/>
          <w:lang w:val="es-ES"/>
        </w:rPr>
        <w:t xml:space="preserve">0.01; </w:t>
      </w:r>
      <w:r w:rsidR="00C64E8E" w:rsidRPr="009321B4">
        <w:rPr>
          <w:rFonts w:eastAsiaTheme="minorEastAsia"/>
          <w:i/>
          <w:iCs/>
          <w:lang w:val="es-ES"/>
        </w:rPr>
        <w:t>R</w:t>
      </w:r>
      <w:r w:rsidR="00C64E8E" w:rsidRPr="009321B4">
        <w:rPr>
          <w:rFonts w:eastAsiaTheme="minorEastAsia"/>
          <w:i/>
          <w:iCs/>
          <w:vertAlign w:val="superscript"/>
          <w:lang w:val="es-ES"/>
        </w:rPr>
        <w:t>2</w:t>
      </w:r>
      <w:r w:rsidR="00C64E8E" w:rsidRPr="009321B4">
        <w:rPr>
          <w:rFonts w:eastAsiaTheme="minorEastAsia"/>
          <w:lang w:val="es-ES"/>
        </w:rPr>
        <w:t>=</w:t>
      </w:r>
      <w:r w:rsidR="00C64E8E" w:rsidRPr="009321B4">
        <w:rPr>
          <w:lang w:val="es-ES"/>
        </w:rPr>
        <w:t xml:space="preserve"> </w:t>
      </w:r>
      <w:r w:rsidR="00C64E8E" w:rsidRPr="009321B4">
        <w:rPr>
          <w:rFonts w:eastAsiaTheme="minorEastAsia"/>
          <w:lang w:val="es-ES"/>
        </w:rPr>
        <w:t>0.7</w:t>
      </w:r>
      <w:r w:rsidR="00895CAC" w:rsidRPr="009321B4">
        <w:rPr>
          <w:rFonts w:eastAsiaTheme="minorEastAsia"/>
          <w:lang w:val="es-ES"/>
        </w:rPr>
        <w:t>2</w:t>
      </w:r>
      <w:r w:rsidR="00C64E8E" w:rsidRPr="009321B4">
        <w:rPr>
          <w:rFonts w:eastAsiaTheme="minorEastAsia"/>
          <w:lang w:val="es-ES"/>
        </w:rPr>
        <w:t xml:space="preserve">). </w:t>
      </w:r>
      <w:r w:rsidR="002C79D1" w:rsidRPr="009321B4">
        <w:rPr>
          <w:rFonts w:eastAsiaTheme="minorEastAsia"/>
          <w:lang w:val="es-ES"/>
        </w:rPr>
        <w:t>Este modelo explica la tendencia anual mejor que un modelo con solo el año como variable independiente</w:t>
      </w:r>
      <w:r w:rsidR="000E6BF5" w:rsidRPr="009321B4">
        <w:rPr>
          <w:rFonts w:eastAsiaTheme="minorEastAsia"/>
          <w:lang w:val="es-ES"/>
        </w:rPr>
        <w:t xml:space="preserve"> (</w:t>
      </w:r>
      <w:r w:rsidR="000E6BF5" w:rsidRPr="009321B4">
        <w:rPr>
          <w:rFonts w:eastAsiaTheme="minorEastAsia"/>
          <w:i/>
          <w:iCs/>
          <w:lang w:val="es-ES"/>
        </w:rPr>
        <w:t>t</w:t>
      </w:r>
      <w:r w:rsidR="000E6BF5" w:rsidRPr="009321B4">
        <w:rPr>
          <w:rFonts w:eastAsiaTheme="minorEastAsia"/>
          <w:lang w:val="es-ES"/>
        </w:rPr>
        <w:t>=-2.8</w:t>
      </w:r>
      <w:r w:rsidR="00895CAC" w:rsidRPr="009321B4">
        <w:rPr>
          <w:rFonts w:eastAsiaTheme="minorEastAsia"/>
          <w:lang w:val="es-ES"/>
        </w:rPr>
        <w:t>4</w:t>
      </w:r>
      <w:r w:rsidR="000E6BF5" w:rsidRPr="009321B4">
        <w:rPr>
          <w:rFonts w:eastAsiaTheme="minorEastAsia"/>
          <w:lang w:val="es-ES"/>
        </w:rPr>
        <w:t xml:space="preserve">; </w:t>
      </w:r>
      <w:r w:rsidR="000E6BF5" w:rsidRPr="009321B4">
        <w:rPr>
          <w:rFonts w:eastAsiaTheme="minorEastAsia"/>
          <w:i/>
          <w:iCs/>
          <w:lang w:val="es-ES"/>
        </w:rPr>
        <w:t>P</w:t>
      </w:r>
      <w:r w:rsidR="000E6BF5" w:rsidRPr="009321B4">
        <w:rPr>
          <w:rFonts w:eastAsiaTheme="minorEastAsia"/>
          <w:lang w:val="es-ES"/>
        </w:rPr>
        <w:t>=</w:t>
      </w:r>
      <w:r w:rsidR="000E6BF5" w:rsidRPr="009321B4">
        <w:rPr>
          <w:lang w:val="es-ES"/>
        </w:rPr>
        <w:t xml:space="preserve"> </w:t>
      </w:r>
      <w:r w:rsidR="000E6BF5" w:rsidRPr="009321B4">
        <w:rPr>
          <w:rFonts w:eastAsiaTheme="minorEastAsia"/>
          <w:lang w:val="es-ES"/>
        </w:rPr>
        <w:t>0.0</w:t>
      </w:r>
      <w:r w:rsidR="00895CAC" w:rsidRPr="009321B4">
        <w:rPr>
          <w:rFonts w:eastAsiaTheme="minorEastAsia"/>
          <w:lang w:val="es-ES"/>
        </w:rPr>
        <w:t>2</w:t>
      </w:r>
      <w:r w:rsidR="000E6BF5" w:rsidRPr="009321B4">
        <w:rPr>
          <w:rFonts w:eastAsiaTheme="minorEastAsia"/>
          <w:lang w:val="es-ES"/>
        </w:rPr>
        <w:t>;</w:t>
      </w:r>
      <w:r w:rsidR="000E6BF5" w:rsidRPr="009321B4">
        <w:rPr>
          <w:rFonts w:eastAsiaTheme="minorEastAsia"/>
          <w:i/>
          <w:iCs/>
          <w:lang w:val="es-ES"/>
        </w:rPr>
        <w:t xml:space="preserve"> R</w:t>
      </w:r>
      <w:r w:rsidR="000E6BF5" w:rsidRPr="009321B4">
        <w:rPr>
          <w:rFonts w:eastAsiaTheme="minorEastAsia"/>
          <w:i/>
          <w:iCs/>
          <w:vertAlign w:val="superscript"/>
          <w:lang w:val="es-ES"/>
        </w:rPr>
        <w:t>2</w:t>
      </w:r>
      <w:r w:rsidR="000E6BF5" w:rsidRPr="009321B4">
        <w:rPr>
          <w:rFonts w:eastAsiaTheme="minorEastAsia"/>
          <w:lang w:val="es-ES"/>
        </w:rPr>
        <w:t>=</w:t>
      </w:r>
      <w:r w:rsidR="000E6BF5" w:rsidRPr="009321B4">
        <w:rPr>
          <w:lang w:val="es-ES"/>
        </w:rPr>
        <w:t xml:space="preserve"> </w:t>
      </w:r>
      <w:r w:rsidR="000E6BF5" w:rsidRPr="009321B4">
        <w:rPr>
          <w:rFonts w:eastAsiaTheme="minorEastAsia"/>
          <w:lang w:val="es-ES"/>
        </w:rPr>
        <w:t>0.47)</w:t>
      </w:r>
      <w:r w:rsidR="002C79D1" w:rsidRPr="009321B4">
        <w:rPr>
          <w:rFonts w:eastAsiaTheme="minorEastAsia"/>
          <w:lang w:val="es-ES"/>
        </w:rPr>
        <w:t>.</w:t>
      </w:r>
    </w:p>
    <w:p w14:paraId="0231B13A" w14:textId="7B453017" w:rsidR="00122DCA" w:rsidRPr="009321B4" w:rsidRDefault="005829B8" w:rsidP="00122DCA">
      <w:pPr>
        <w:jc w:val="center"/>
        <w:rPr>
          <w:rFonts w:eastAsiaTheme="minorEastAsia"/>
          <w:lang w:val="es-ES"/>
        </w:rPr>
      </w:pPr>
      <w:r w:rsidRPr="009321B4">
        <w:rPr>
          <w:rFonts w:eastAsiaTheme="minorEastAsia"/>
          <w:lang w:val="es-ES"/>
        </w:rPr>
        <w:t>A.</w:t>
      </w:r>
      <w:r w:rsidR="00122DCA" w:rsidRPr="009321B4">
        <w:rPr>
          <w:rFonts w:eastAsiaTheme="minorEastAsia"/>
          <w:noProof/>
          <w:lang w:val="es-ES"/>
        </w:rPr>
        <w:drawing>
          <wp:inline distT="0" distB="0" distL="0" distR="0" wp14:anchorId="62FE3AD8" wp14:editId="70138AB6">
            <wp:extent cx="2743200" cy="2743200"/>
            <wp:effectExtent l="0" t="0" r="0" b="0"/>
            <wp:docPr id="447039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9925"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sidRPr="009321B4">
        <w:rPr>
          <w:rFonts w:eastAsiaTheme="minorEastAsia"/>
          <w:lang w:val="es-ES"/>
        </w:rPr>
        <w:t>B.</w:t>
      </w:r>
      <w:r w:rsidR="00C60760" w:rsidRPr="009321B4">
        <w:rPr>
          <w:rFonts w:eastAsiaTheme="minorEastAsia"/>
          <w:noProof/>
          <w:lang w:val="es-ES"/>
        </w:rPr>
        <w:drawing>
          <wp:inline distT="0" distB="0" distL="0" distR="0" wp14:anchorId="399A3833" wp14:editId="465CC58D">
            <wp:extent cx="2743200" cy="2743200"/>
            <wp:effectExtent l="0" t="0" r="0" b="0"/>
            <wp:docPr id="1322886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6392" name="Picture 13228863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E140B5A" w14:textId="046BBA42" w:rsidR="00890795" w:rsidRDefault="00122DCA" w:rsidP="00122DCA">
      <w:pPr>
        <w:rPr>
          <w:rFonts w:eastAsiaTheme="minorEastAsia"/>
          <w:sz w:val="20"/>
          <w:szCs w:val="20"/>
          <w:lang w:val="es-ES"/>
        </w:rPr>
      </w:pPr>
      <w:r w:rsidRPr="009321B4">
        <w:rPr>
          <w:rFonts w:eastAsiaTheme="minorEastAsia"/>
          <w:b/>
          <w:bCs/>
          <w:sz w:val="20"/>
          <w:szCs w:val="20"/>
          <w:lang w:val="es-ES"/>
        </w:rPr>
        <w:t xml:space="preserve">Figura </w:t>
      </w:r>
      <w:r w:rsidR="0036671A" w:rsidRPr="009321B4">
        <w:rPr>
          <w:rFonts w:eastAsiaTheme="minorEastAsia"/>
          <w:b/>
          <w:bCs/>
          <w:sz w:val="20"/>
          <w:szCs w:val="20"/>
          <w:lang w:val="es-ES"/>
        </w:rPr>
        <w:t>4</w:t>
      </w:r>
      <w:r w:rsidRPr="009321B4">
        <w:rPr>
          <w:rFonts w:eastAsiaTheme="minorEastAsia"/>
          <w:sz w:val="20"/>
          <w:szCs w:val="20"/>
          <w:lang w:val="es-ES"/>
        </w:rPr>
        <w:t>.</w:t>
      </w:r>
      <w:r w:rsidR="005829B8" w:rsidRPr="009321B4">
        <w:rPr>
          <w:rFonts w:eastAsiaTheme="minorEastAsia"/>
          <w:sz w:val="20"/>
          <w:szCs w:val="20"/>
          <w:lang w:val="es-ES"/>
        </w:rPr>
        <w:t xml:space="preserve"> </w:t>
      </w:r>
      <w:r w:rsidR="00237988" w:rsidRPr="009321B4">
        <w:rPr>
          <w:rFonts w:eastAsiaTheme="minorEastAsia"/>
          <w:sz w:val="20"/>
          <w:szCs w:val="20"/>
          <w:lang w:val="es-ES"/>
        </w:rPr>
        <w:t xml:space="preserve">El diagrama A muestra la tendencia anual en la fecha de puesta, con el año en el eje </w:t>
      </w:r>
      <w:r w:rsidR="00237988" w:rsidRPr="009321B4">
        <w:rPr>
          <w:rFonts w:eastAsiaTheme="minorEastAsia"/>
          <w:i/>
          <w:iCs/>
          <w:sz w:val="20"/>
          <w:szCs w:val="20"/>
          <w:lang w:val="es-ES"/>
        </w:rPr>
        <w:t>x</w:t>
      </w:r>
      <w:r w:rsidR="00237988" w:rsidRPr="009321B4">
        <w:rPr>
          <w:rFonts w:eastAsiaTheme="minorEastAsia"/>
          <w:sz w:val="20"/>
          <w:szCs w:val="20"/>
          <w:lang w:val="es-ES"/>
        </w:rPr>
        <w:t xml:space="preserve"> y la fecha de puesta, en días ordinales, en el eje </w:t>
      </w:r>
      <w:r w:rsidR="00237988" w:rsidRPr="009321B4">
        <w:rPr>
          <w:rFonts w:eastAsiaTheme="minorEastAsia"/>
          <w:i/>
          <w:iCs/>
          <w:sz w:val="20"/>
          <w:szCs w:val="20"/>
          <w:lang w:val="es-ES"/>
        </w:rPr>
        <w:t>y</w:t>
      </w:r>
      <w:r w:rsidR="00237988" w:rsidRPr="009321B4">
        <w:rPr>
          <w:rFonts w:eastAsiaTheme="minorEastAsia"/>
          <w:sz w:val="20"/>
          <w:szCs w:val="20"/>
          <w:lang w:val="es-ES"/>
        </w:rPr>
        <w:t xml:space="preserve">. El diagrama B muestra la tendencia en la fecha de puesta en relación con el valor anual promedio del ONI con el ONI en el eje </w:t>
      </w:r>
      <w:r w:rsidR="00237988" w:rsidRPr="009321B4">
        <w:rPr>
          <w:rFonts w:eastAsiaTheme="minorEastAsia"/>
          <w:i/>
          <w:iCs/>
          <w:sz w:val="20"/>
          <w:szCs w:val="20"/>
          <w:lang w:val="es-ES"/>
        </w:rPr>
        <w:t>x</w:t>
      </w:r>
      <w:r w:rsidR="00237988" w:rsidRPr="009321B4">
        <w:rPr>
          <w:rFonts w:eastAsiaTheme="minorEastAsia"/>
          <w:sz w:val="20"/>
          <w:szCs w:val="20"/>
          <w:lang w:val="es-ES"/>
        </w:rPr>
        <w:t xml:space="preserve"> y la fecha de puesta, en días ordinales, el eje </w:t>
      </w:r>
      <w:r w:rsidR="00237988" w:rsidRPr="009321B4">
        <w:rPr>
          <w:rFonts w:eastAsiaTheme="minorEastAsia"/>
          <w:i/>
          <w:iCs/>
          <w:sz w:val="20"/>
          <w:szCs w:val="20"/>
          <w:lang w:val="es-ES"/>
        </w:rPr>
        <w:t>y</w:t>
      </w:r>
      <w:r w:rsidR="00237988" w:rsidRPr="009321B4">
        <w:rPr>
          <w:rFonts w:eastAsiaTheme="minorEastAsia"/>
          <w:sz w:val="20"/>
          <w:szCs w:val="20"/>
          <w:lang w:val="es-ES"/>
        </w:rPr>
        <w:t xml:space="preserve">. </w:t>
      </w:r>
    </w:p>
    <w:p w14:paraId="4EC3B97E" w14:textId="77777777" w:rsidR="00890795" w:rsidRDefault="00890795" w:rsidP="00122DCA">
      <w:pPr>
        <w:rPr>
          <w:rFonts w:eastAsiaTheme="minorEastAsia"/>
          <w:sz w:val="20"/>
          <w:szCs w:val="20"/>
          <w:lang w:val="es-ES"/>
        </w:rPr>
      </w:pPr>
    </w:p>
    <w:p w14:paraId="2F4257AF" w14:textId="44270208" w:rsidR="00883A81" w:rsidRDefault="00883A81" w:rsidP="00122DCA">
      <w:pPr>
        <w:rPr>
          <w:rFonts w:eastAsiaTheme="minorEastAsia"/>
          <w:sz w:val="20"/>
          <w:szCs w:val="20"/>
          <w:lang w:val="es-ES"/>
        </w:rPr>
      </w:pPr>
      <w:r w:rsidRPr="009321B4">
        <w:rPr>
          <w:rFonts w:eastAsiaTheme="minorEastAsia"/>
          <w:b/>
          <w:bCs/>
          <w:sz w:val="20"/>
          <w:szCs w:val="20"/>
          <w:lang w:val="es-ES"/>
        </w:rPr>
        <w:t xml:space="preserve">Tabla 2. </w:t>
      </w:r>
      <w:r w:rsidRPr="009321B4">
        <w:rPr>
          <w:rFonts w:eastAsiaTheme="minorEastAsia"/>
          <w:sz w:val="20"/>
          <w:szCs w:val="20"/>
          <w:lang w:val="es-ES"/>
        </w:rPr>
        <w:t xml:space="preserve">Los resultados de los modelos lineales generalizados que probaron la relación entre varias variables climáticas y la fecha de puesta. </w:t>
      </w:r>
      <w:r w:rsidRPr="009321B4">
        <w:rPr>
          <w:rFonts w:eastAsiaTheme="minorEastAsia"/>
          <w:i/>
          <w:iCs/>
          <w:sz w:val="20"/>
          <w:szCs w:val="20"/>
          <w:lang w:val="es-ES"/>
        </w:rPr>
        <w:t>K</w:t>
      </w:r>
      <w:r w:rsidRPr="009321B4">
        <w:rPr>
          <w:rFonts w:eastAsiaTheme="minorEastAsia"/>
          <w:sz w:val="20"/>
          <w:szCs w:val="20"/>
          <w:lang w:val="es-ES"/>
        </w:rPr>
        <w:t xml:space="preserve"> = el número estimado de parámetros en cada modelo. </w:t>
      </w:r>
      <w:proofErr w:type="spellStart"/>
      <w:r w:rsidRPr="009321B4">
        <w:rPr>
          <w:rFonts w:eastAsiaTheme="minorEastAsia"/>
          <w:sz w:val="20"/>
          <w:szCs w:val="20"/>
          <w:lang w:val="es-ES"/>
        </w:rPr>
        <w:t>AICc</w:t>
      </w:r>
      <w:proofErr w:type="spellEnd"/>
      <w:r w:rsidRPr="009321B4">
        <w:rPr>
          <w:rFonts w:eastAsiaTheme="minorEastAsia"/>
          <w:sz w:val="20"/>
          <w:szCs w:val="20"/>
          <w:lang w:val="es-ES"/>
        </w:rPr>
        <w:t xml:space="preserve"> = el criterio de información de Akaike corregido. </w:t>
      </w:r>
      <w:proofErr w:type="spellStart"/>
      <w:r w:rsidRPr="009321B4">
        <w:rPr>
          <w:rFonts w:eastAsiaTheme="minorEastAsia"/>
          <w:sz w:val="20"/>
          <w:szCs w:val="20"/>
          <w:lang w:val="es-ES"/>
        </w:rPr>
        <w:t>AICcWt</w:t>
      </w:r>
      <w:proofErr w:type="spellEnd"/>
      <w:r w:rsidRPr="009321B4">
        <w:rPr>
          <w:rFonts w:eastAsiaTheme="minorEastAsia"/>
          <w:sz w:val="20"/>
          <w:szCs w:val="20"/>
          <w:lang w:val="es-ES"/>
        </w:rPr>
        <w:t xml:space="preserve"> = el peso de Akaike.</w:t>
      </w:r>
    </w:p>
    <w:tbl>
      <w:tblPr>
        <w:tblW w:w="9583" w:type="dxa"/>
        <w:tblLook w:val="04A0" w:firstRow="1" w:lastRow="0" w:firstColumn="1" w:lastColumn="0" w:noHBand="0" w:noVBand="1"/>
      </w:tblPr>
      <w:tblGrid>
        <w:gridCol w:w="5170"/>
        <w:gridCol w:w="1471"/>
        <w:gridCol w:w="1471"/>
        <w:gridCol w:w="1471"/>
      </w:tblGrid>
      <w:tr w:rsidR="005E479A" w14:paraId="0F37F7F0" w14:textId="77777777" w:rsidTr="00890795">
        <w:trPr>
          <w:trHeight w:val="291"/>
        </w:trPr>
        <w:tc>
          <w:tcPr>
            <w:tcW w:w="5170" w:type="dxa"/>
            <w:tcBorders>
              <w:top w:val="single" w:sz="4" w:space="0" w:color="auto"/>
              <w:left w:val="single" w:sz="4" w:space="0" w:color="auto"/>
              <w:bottom w:val="single" w:sz="4" w:space="0" w:color="auto"/>
              <w:right w:val="nil"/>
            </w:tcBorders>
            <w:shd w:val="clear" w:color="auto" w:fill="auto"/>
            <w:noWrap/>
            <w:vAlign w:val="bottom"/>
            <w:hideMark/>
          </w:tcPr>
          <w:p w14:paraId="5BD280C9" w14:textId="77777777" w:rsidR="005E479A" w:rsidRPr="00890795" w:rsidRDefault="005E479A">
            <w:pPr>
              <w:rPr>
                <w:color w:val="000000"/>
                <w:lang w:val="es-ES"/>
              </w:rPr>
            </w:pPr>
            <w:r w:rsidRPr="00890795">
              <w:rPr>
                <w:color w:val="000000"/>
                <w:lang w:val="es-ES"/>
              </w:rPr>
              <w:t>Modelo</w:t>
            </w:r>
          </w:p>
        </w:tc>
        <w:tc>
          <w:tcPr>
            <w:tcW w:w="1471" w:type="dxa"/>
            <w:tcBorders>
              <w:top w:val="single" w:sz="4" w:space="0" w:color="auto"/>
              <w:left w:val="nil"/>
              <w:bottom w:val="single" w:sz="4" w:space="0" w:color="auto"/>
              <w:right w:val="nil"/>
            </w:tcBorders>
            <w:shd w:val="clear" w:color="auto" w:fill="auto"/>
            <w:noWrap/>
            <w:vAlign w:val="bottom"/>
            <w:hideMark/>
          </w:tcPr>
          <w:p w14:paraId="35A384B3" w14:textId="77777777" w:rsidR="005E479A" w:rsidRPr="00890795" w:rsidRDefault="005E479A" w:rsidP="005E479A">
            <w:pPr>
              <w:jc w:val="center"/>
              <w:rPr>
                <w:color w:val="000000"/>
                <w:lang w:val="es-ES"/>
              </w:rPr>
            </w:pPr>
            <w:r w:rsidRPr="00890795">
              <w:rPr>
                <w:color w:val="000000"/>
                <w:lang w:val="es-ES"/>
              </w:rPr>
              <w:t>K</w:t>
            </w:r>
          </w:p>
        </w:tc>
        <w:tc>
          <w:tcPr>
            <w:tcW w:w="1471" w:type="dxa"/>
            <w:tcBorders>
              <w:top w:val="single" w:sz="4" w:space="0" w:color="auto"/>
              <w:left w:val="nil"/>
              <w:bottom w:val="single" w:sz="4" w:space="0" w:color="auto"/>
              <w:right w:val="nil"/>
            </w:tcBorders>
            <w:shd w:val="clear" w:color="auto" w:fill="auto"/>
            <w:noWrap/>
            <w:vAlign w:val="bottom"/>
            <w:hideMark/>
          </w:tcPr>
          <w:p w14:paraId="5D268D29" w14:textId="77777777" w:rsidR="005E479A" w:rsidRPr="00890795" w:rsidRDefault="005E479A" w:rsidP="005E479A">
            <w:pPr>
              <w:jc w:val="center"/>
              <w:rPr>
                <w:color w:val="000000"/>
                <w:lang w:val="es-ES"/>
              </w:rPr>
            </w:pPr>
            <w:proofErr w:type="spellStart"/>
            <w:r w:rsidRPr="00890795">
              <w:rPr>
                <w:color w:val="000000"/>
                <w:lang w:val="es-ES"/>
              </w:rPr>
              <w:t>AICc</w:t>
            </w:r>
            <w:proofErr w:type="spellEnd"/>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14:paraId="2B023856" w14:textId="77777777" w:rsidR="005E479A" w:rsidRPr="00890795" w:rsidRDefault="005E479A" w:rsidP="005E479A">
            <w:pPr>
              <w:jc w:val="center"/>
              <w:rPr>
                <w:color w:val="000000"/>
                <w:lang w:val="es-ES"/>
              </w:rPr>
            </w:pPr>
            <w:proofErr w:type="spellStart"/>
            <w:r w:rsidRPr="00890795">
              <w:rPr>
                <w:color w:val="000000"/>
                <w:lang w:val="es-ES"/>
              </w:rPr>
              <w:t>AICcWt</w:t>
            </w:r>
            <w:proofErr w:type="spellEnd"/>
          </w:p>
        </w:tc>
      </w:tr>
      <w:tr w:rsidR="005E479A" w14:paraId="49A53AD7" w14:textId="77777777" w:rsidTr="00890795">
        <w:trPr>
          <w:trHeight w:val="291"/>
        </w:trPr>
        <w:tc>
          <w:tcPr>
            <w:tcW w:w="5170" w:type="dxa"/>
            <w:tcBorders>
              <w:top w:val="nil"/>
              <w:left w:val="single" w:sz="4" w:space="0" w:color="auto"/>
              <w:bottom w:val="nil"/>
              <w:right w:val="nil"/>
            </w:tcBorders>
            <w:shd w:val="clear" w:color="auto" w:fill="auto"/>
            <w:noWrap/>
            <w:vAlign w:val="bottom"/>
            <w:hideMark/>
          </w:tcPr>
          <w:p w14:paraId="712F6A9B" w14:textId="77777777" w:rsidR="005E479A" w:rsidRPr="00890795" w:rsidRDefault="005E479A">
            <w:pPr>
              <w:rPr>
                <w:color w:val="000000"/>
                <w:lang w:val="es-ES"/>
              </w:rPr>
            </w:pPr>
            <w:r w:rsidRPr="00890795">
              <w:rPr>
                <w:color w:val="000000"/>
                <w:lang w:val="es-ES"/>
              </w:rPr>
              <w:t>Último Día Nevado</w:t>
            </w:r>
          </w:p>
        </w:tc>
        <w:tc>
          <w:tcPr>
            <w:tcW w:w="1471" w:type="dxa"/>
            <w:tcBorders>
              <w:top w:val="nil"/>
              <w:left w:val="nil"/>
              <w:bottom w:val="nil"/>
              <w:right w:val="nil"/>
            </w:tcBorders>
            <w:shd w:val="clear" w:color="auto" w:fill="auto"/>
            <w:noWrap/>
            <w:vAlign w:val="center"/>
            <w:hideMark/>
          </w:tcPr>
          <w:p w14:paraId="4319B3E5" w14:textId="77777777" w:rsidR="005E479A" w:rsidRPr="00890795" w:rsidRDefault="005E479A">
            <w:pPr>
              <w:jc w:val="center"/>
              <w:rPr>
                <w:color w:val="000000"/>
                <w:lang w:val="es-ES"/>
              </w:rPr>
            </w:pPr>
            <w:r w:rsidRPr="00890795">
              <w:rPr>
                <w:color w:val="000000"/>
                <w:lang w:val="es-ES"/>
              </w:rPr>
              <w:t>3</w:t>
            </w:r>
          </w:p>
        </w:tc>
        <w:tc>
          <w:tcPr>
            <w:tcW w:w="1471" w:type="dxa"/>
            <w:tcBorders>
              <w:top w:val="nil"/>
              <w:left w:val="nil"/>
              <w:bottom w:val="nil"/>
              <w:right w:val="nil"/>
            </w:tcBorders>
            <w:shd w:val="clear" w:color="auto" w:fill="auto"/>
            <w:noWrap/>
            <w:vAlign w:val="center"/>
            <w:hideMark/>
          </w:tcPr>
          <w:p w14:paraId="4C172E22" w14:textId="77777777" w:rsidR="005E479A" w:rsidRPr="00890795" w:rsidRDefault="005E479A">
            <w:pPr>
              <w:jc w:val="center"/>
              <w:rPr>
                <w:color w:val="000000"/>
                <w:lang w:val="es-ES"/>
              </w:rPr>
            </w:pPr>
            <w:r w:rsidRPr="00890795">
              <w:rPr>
                <w:color w:val="000000"/>
                <w:lang w:val="es-ES"/>
              </w:rPr>
              <w:t>71.47</w:t>
            </w:r>
          </w:p>
        </w:tc>
        <w:tc>
          <w:tcPr>
            <w:tcW w:w="1471" w:type="dxa"/>
            <w:tcBorders>
              <w:top w:val="nil"/>
              <w:left w:val="nil"/>
              <w:bottom w:val="nil"/>
              <w:right w:val="single" w:sz="4" w:space="0" w:color="auto"/>
            </w:tcBorders>
            <w:shd w:val="clear" w:color="auto" w:fill="auto"/>
            <w:noWrap/>
            <w:vAlign w:val="center"/>
            <w:hideMark/>
          </w:tcPr>
          <w:p w14:paraId="3051B54E" w14:textId="77777777" w:rsidR="005E479A" w:rsidRPr="00890795" w:rsidRDefault="005E479A">
            <w:pPr>
              <w:jc w:val="center"/>
              <w:rPr>
                <w:color w:val="000000"/>
                <w:lang w:val="es-ES"/>
              </w:rPr>
            </w:pPr>
            <w:r w:rsidRPr="00890795">
              <w:rPr>
                <w:color w:val="000000"/>
                <w:lang w:val="es-ES"/>
              </w:rPr>
              <w:t>0.31</w:t>
            </w:r>
          </w:p>
        </w:tc>
      </w:tr>
      <w:tr w:rsidR="005E479A" w14:paraId="4D18A00F" w14:textId="77777777" w:rsidTr="00890795">
        <w:trPr>
          <w:trHeight w:val="624"/>
        </w:trPr>
        <w:tc>
          <w:tcPr>
            <w:tcW w:w="5170" w:type="dxa"/>
            <w:tcBorders>
              <w:top w:val="nil"/>
              <w:left w:val="single" w:sz="4" w:space="0" w:color="auto"/>
              <w:bottom w:val="nil"/>
              <w:right w:val="nil"/>
            </w:tcBorders>
            <w:shd w:val="clear" w:color="auto" w:fill="auto"/>
            <w:vAlign w:val="bottom"/>
            <w:hideMark/>
          </w:tcPr>
          <w:p w14:paraId="62CF2B36" w14:textId="77777777" w:rsidR="005E479A" w:rsidRPr="00890795" w:rsidRDefault="005E479A">
            <w:pPr>
              <w:rPr>
                <w:color w:val="000000"/>
                <w:lang w:val="es-ES"/>
              </w:rPr>
            </w:pPr>
            <w:r w:rsidRPr="00890795">
              <w:rPr>
                <w:color w:val="000000"/>
                <w:lang w:val="es-ES"/>
              </w:rPr>
              <w:t xml:space="preserve">Último Día Nevado </w:t>
            </w:r>
            <w:r w:rsidRPr="00890795">
              <w:rPr>
                <w:color w:val="000000"/>
                <w:lang w:val="es-ES"/>
              </w:rPr>
              <w:br/>
              <w:t>+ Temperatura Promedio en Septiembre</w:t>
            </w:r>
          </w:p>
        </w:tc>
        <w:tc>
          <w:tcPr>
            <w:tcW w:w="1471" w:type="dxa"/>
            <w:tcBorders>
              <w:top w:val="nil"/>
              <w:left w:val="nil"/>
              <w:bottom w:val="nil"/>
              <w:right w:val="nil"/>
            </w:tcBorders>
            <w:shd w:val="clear" w:color="auto" w:fill="auto"/>
            <w:noWrap/>
            <w:vAlign w:val="center"/>
            <w:hideMark/>
          </w:tcPr>
          <w:p w14:paraId="40B9A00B" w14:textId="77777777" w:rsidR="005E479A" w:rsidRPr="00890795" w:rsidRDefault="005E479A">
            <w:pPr>
              <w:jc w:val="center"/>
              <w:rPr>
                <w:color w:val="000000"/>
                <w:lang w:val="es-ES"/>
              </w:rPr>
            </w:pPr>
            <w:r w:rsidRPr="00890795">
              <w:rPr>
                <w:color w:val="000000"/>
                <w:lang w:val="es-ES"/>
              </w:rPr>
              <w:t>4</w:t>
            </w:r>
          </w:p>
        </w:tc>
        <w:tc>
          <w:tcPr>
            <w:tcW w:w="1471" w:type="dxa"/>
            <w:tcBorders>
              <w:top w:val="nil"/>
              <w:left w:val="nil"/>
              <w:bottom w:val="nil"/>
              <w:right w:val="nil"/>
            </w:tcBorders>
            <w:shd w:val="clear" w:color="auto" w:fill="auto"/>
            <w:noWrap/>
            <w:vAlign w:val="center"/>
            <w:hideMark/>
          </w:tcPr>
          <w:p w14:paraId="2C3D8F47" w14:textId="77777777" w:rsidR="005E479A" w:rsidRPr="00890795" w:rsidRDefault="005E479A">
            <w:pPr>
              <w:jc w:val="center"/>
              <w:rPr>
                <w:color w:val="000000"/>
                <w:lang w:val="es-ES"/>
              </w:rPr>
            </w:pPr>
            <w:r w:rsidRPr="00890795">
              <w:rPr>
                <w:color w:val="000000"/>
                <w:lang w:val="es-ES"/>
              </w:rPr>
              <w:t>71.59</w:t>
            </w:r>
          </w:p>
        </w:tc>
        <w:tc>
          <w:tcPr>
            <w:tcW w:w="1471" w:type="dxa"/>
            <w:tcBorders>
              <w:top w:val="nil"/>
              <w:left w:val="nil"/>
              <w:bottom w:val="nil"/>
              <w:right w:val="single" w:sz="4" w:space="0" w:color="auto"/>
            </w:tcBorders>
            <w:shd w:val="clear" w:color="auto" w:fill="auto"/>
            <w:noWrap/>
            <w:vAlign w:val="center"/>
            <w:hideMark/>
          </w:tcPr>
          <w:p w14:paraId="50AE62FF" w14:textId="77777777" w:rsidR="005E479A" w:rsidRPr="00890795" w:rsidRDefault="005E479A">
            <w:pPr>
              <w:jc w:val="center"/>
              <w:rPr>
                <w:color w:val="000000"/>
                <w:lang w:val="es-ES"/>
              </w:rPr>
            </w:pPr>
            <w:r w:rsidRPr="00890795">
              <w:rPr>
                <w:color w:val="000000"/>
                <w:lang w:val="es-ES"/>
              </w:rPr>
              <w:t>0.29</w:t>
            </w:r>
          </w:p>
        </w:tc>
      </w:tr>
      <w:tr w:rsidR="005E479A" w14:paraId="63C90BF4" w14:textId="77777777" w:rsidTr="00890795">
        <w:trPr>
          <w:trHeight w:val="291"/>
        </w:trPr>
        <w:tc>
          <w:tcPr>
            <w:tcW w:w="5170" w:type="dxa"/>
            <w:tcBorders>
              <w:top w:val="nil"/>
              <w:left w:val="single" w:sz="4" w:space="0" w:color="auto"/>
              <w:bottom w:val="nil"/>
              <w:right w:val="nil"/>
            </w:tcBorders>
            <w:shd w:val="clear" w:color="auto" w:fill="auto"/>
            <w:noWrap/>
            <w:vAlign w:val="bottom"/>
            <w:hideMark/>
          </w:tcPr>
          <w:p w14:paraId="44C14DF8" w14:textId="77777777" w:rsidR="005E479A" w:rsidRPr="00890795" w:rsidRDefault="005E479A">
            <w:pPr>
              <w:rPr>
                <w:color w:val="000000"/>
                <w:lang w:val="es-ES"/>
              </w:rPr>
            </w:pPr>
            <w:r w:rsidRPr="00890795">
              <w:rPr>
                <w:color w:val="000000"/>
                <w:lang w:val="es-ES"/>
              </w:rPr>
              <w:t>Último Día Nevado + Último Día bajo de 1ºC</w:t>
            </w:r>
          </w:p>
        </w:tc>
        <w:tc>
          <w:tcPr>
            <w:tcW w:w="1471" w:type="dxa"/>
            <w:tcBorders>
              <w:top w:val="nil"/>
              <w:left w:val="nil"/>
              <w:bottom w:val="nil"/>
              <w:right w:val="nil"/>
            </w:tcBorders>
            <w:shd w:val="clear" w:color="auto" w:fill="auto"/>
            <w:noWrap/>
            <w:vAlign w:val="center"/>
            <w:hideMark/>
          </w:tcPr>
          <w:p w14:paraId="46D8F9DC" w14:textId="77777777" w:rsidR="005E479A" w:rsidRPr="00890795" w:rsidRDefault="005E479A">
            <w:pPr>
              <w:jc w:val="center"/>
              <w:rPr>
                <w:color w:val="000000"/>
                <w:lang w:val="es-ES"/>
              </w:rPr>
            </w:pPr>
            <w:r w:rsidRPr="00890795">
              <w:rPr>
                <w:color w:val="000000"/>
                <w:lang w:val="es-ES"/>
              </w:rPr>
              <w:t>4</w:t>
            </w:r>
          </w:p>
        </w:tc>
        <w:tc>
          <w:tcPr>
            <w:tcW w:w="1471" w:type="dxa"/>
            <w:tcBorders>
              <w:top w:val="nil"/>
              <w:left w:val="nil"/>
              <w:bottom w:val="nil"/>
              <w:right w:val="nil"/>
            </w:tcBorders>
            <w:shd w:val="clear" w:color="auto" w:fill="auto"/>
            <w:noWrap/>
            <w:vAlign w:val="center"/>
            <w:hideMark/>
          </w:tcPr>
          <w:p w14:paraId="0CF653CD" w14:textId="77777777" w:rsidR="005E479A" w:rsidRPr="00890795" w:rsidRDefault="005E479A">
            <w:pPr>
              <w:jc w:val="center"/>
              <w:rPr>
                <w:color w:val="000000"/>
                <w:lang w:val="es-ES"/>
              </w:rPr>
            </w:pPr>
            <w:r w:rsidRPr="00890795">
              <w:rPr>
                <w:color w:val="000000"/>
                <w:lang w:val="es-ES"/>
              </w:rPr>
              <w:t>71.89</w:t>
            </w:r>
          </w:p>
        </w:tc>
        <w:tc>
          <w:tcPr>
            <w:tcW w:w="1471" w:type="dxa"/>
            <w:tcBorders>
              <w:top w:val="nil"/>
              <w:left w:val="nil"/>
              <w:bottom w:val="nil"/>
              <w:right w:val="single" w:sz="4" w:space="0" w:color="auto"/>
            </w:tcBorders>
            <w:shd w:val="clear" w:color="auto" w:fill="auto"/>
            <w:noWrap/>
            <w:vAlign w:val="center"/>
            <w:hideMark/>
          </w:tcPr>
          <w:p w14:paraId="60F9A202" w14:textId="77777777" w:rsidR="005E479A" w:rsidRPr="00890795" w:rsidRDefault="005E479A">
            <w:pPr>
              <w:jc w:val="center"/>
              <w:rPr>
                <w:color w:val="000000"/>
                <w:lang w:val="es-ES"/>
              </w:rPr>
            </w:pPr>
            <w:r w:rsidRPr="00890795">
              <w:rPr>
                <w:color w:val="000000"/>
                <w:lang w:val="es-ES"/>
              </w:rPr>
              <w:t>0.25</w:t>
            </w:r>
          </w:p>
        </w:tc>
      </w:tr>
      <w:tr w:rsidR="005E479A" w14:paraId="0B21B107" w14:textId="77777777" w:rsidTr="00890795">
        <w:trPr>
          <w:trHeight w:val="291"/>
        </w:trPr>
        <w:tc>
          <w:tcPr>
            <w:tcW w:w="5170" w:type="dxa"/>
            <w:tcBorders>
              <w:top w:val="nil"/>
              <w:left w:val="single" w:sz="4" w:space="0" w:color="auto"/>
              <w:bottom w:val="nil"/>
              <w:right w:val="nil"/>
            </w:tcBorders>
            <w:shd w:val="clear" w:color="auto" w:fill="auto"/>
            <w:noWrap/>
            <w:vAlign w:val="bottom"/>
            <w:hideMark/>
          </w:tcPr>
          <w:p w14:paraId="32DC78B1" w14:textId="77777777" w:rsidR="005E479A" w:rsidRPr="00890795" w:rsidRDefault="005E479A">
            <w:pPr>
              <w:rPr>
                <w:color w:val="000000"/>
                <w:lang w:val="es-ES"/>
              </w:rPr>
            </w:pPr>
            <w:r w:rsidRPr="00890795">
              <w:rPr>
                <w:color w:val="000000"/>
                <w:lang w:val="es-ES"/>
              </w:rPr>
              <w:t>Último Día bajo de 1ºC</w:t>
            </w:r>
          </w:p>
        </w:tc>
        <w:tc>
          <w:tcPr>
            <w:tcW w:w="1471" w:type="dxa"/>
            <w:tcBorders>
              <w:top w:val="nil"/>
              <w:left w:val="nil"/>
              <w:bottom w:val="nil"/>
              <w:right w:val="nil"/>
            </w:tcBorders>
            <w:shd w:val="clear" w:color="auto" w:fill="auto"/>
            <w:noWrap/>
            <w:vAlign w:val="center"/>
            <w:hideMark/>
          </w:tcPr>
          <w:p w14:paraId="4F0EEB1A" w14:textId="77777777" w:rsidR="005E479A" w:rsidRPr="00890795" w:rsidRDefault="005E479A">
            <w:pPr>
              <w:jc w:val="center"/>
              <w:rPr>
                <w:color w:val="000000"/>
                <w:lang w:val="es-ES"/>
              </w:rPr>
            </w:pPr>
            <w:r w:rsidRPr="00890795">
              <w:rPr>
                <w:color w:val="000000"/>
                <w:lang w:val="es-ES"/>
              </w:rPr>
              <w:t>4</w:t>
            </w:r>
          </w:p>
        </w:tc>
        <w:tc>
          <w:tcPr>
            <w:tcW w:w="1471" w:type="dxa"/>
            <w:tcBorders>
              <w:top w:val="nil"/>
              <w:left w:val="nil"/>
              <w:bottom w:val="nil"/>
              <w:right w:val="nil"/>
            </w:tcBorders>
            <w:shd w:val="clear" w:color="auto" w:fill="auto"/>
            <w:noWrap/>
            <w:vAlign w:val="center"/>
            <w:hideMark/>
          </w:tcPr>
          <w:p w14:paraId="0A5E2542" w14:textId="77777777" w:rsidR="005E479A" w:rsidRPr="00890795" w:rsidRDefault="005E479A">
            <w:pPr>
              <w:jc w:val="center"/>
              <w:rPr>
                <w:color w:val="000000"/>
                <w:lang w:val="es-ES"/>
              </w:rPr>
            </w:pPr>
            <w:r w:rsidRPr="00890795">
              <w:rPr>
                <w:color w:val="000000"/>
                <w:lang w:val="es-ES"/>
              </w:rPr>
              <w:t>74.36</w:t>
            </w:r>
          </w:p>
        </w:tc>
        <w:tc>
          <w:tcPr>
            <w:tcW w:w="1471" w:type="dxa"/>
            <w:tcBorders>
              <w:top w:val="nil"/>
              <w:left w:val="nil"/>
              <w:bottom w:val="nil"/>
              <w:right w:val="single" w:sz="4" w:space="0" w:color="auto"/>
            </w:tcBorders>
            <w:shd w:val="clear" w:color="auto" w:fill="auto"/>
            <w:noWrap/>
            <w:vAlign w:val="center"/>
            <w:hideMark/>
          </w:tcPr>
          <w:p w14:paraId="58C7FC2A" w14:textId="77777777" w:rsidR="005E479A" w:rsidRPr="00890795" w:rsidRDefault="005E479A">
            <w:pPr>
              <w:jc w:val="center"/>
              <w:rPr>
                <w:color w:val="000000"/>
                <w:lang w:val="es-ES"/>
              </w:rPr>
            </w:pPr>
            <w:r w:rsidRPr="00890795">
              <w:rPr>
                <w:color w:val="000000"/>
                <w:lang w:val="es-ES"/>
              </w:rPr>
              <w:t>0.07</w:t>
            </w:r>
          </w:p>
        </w:tc>
      </w:tr>
      <w:tr w:rsidR="005E479A" w14:paraId="5933023E" w14:textId="77777777" w:rsidTr="00890795">
        <w:trPr>
          <w:trHeight w:val="291"/>
        </w:trPr>
        <w:tc>
          <w:tcPr>
            <w:tcW w:w="5170" w:type="dxa"/>
            <w:tcBorders>
              <w:top w:val="nil"/>
              <w:left w:val="single" w:sz="4" w:space="0" w:color="auto"/>
              <w:bottom w:val="nil"/>
              <w:right w:val="nil"/>
            </w:tcBorders>
            <w:shd w:val="clear" w:color="auto" w:fill="auto"/>
            <w:noWrap/>
            <w:vAlign w:val="bottom"/>
            <w:hideMark/>
          </w:tcPr>
          <w:p w14:paraId="2690FDE3" w14:textId="77777777" w:rsidR="005E479A" w:rsidRPr="00890795" w:rsidRDefault="005E479A">
            <w:pPr>
              <w:rPr>
                <w:color w:val="000000"/>
                <w:lang w:val="es-ES"/>
              </w:rPr>
            </w:pPr>
            <w:r w:rsidRPr="00890795">
              <w:rPr>
                <w:color w:val="000000"/>
                <w:lang w:val="es-ES"/>
              </w:rPr>
              <w:t>Último Día Nevado + Promedio Anual ONI</w:t>
            </w:r>
          </w:p>
        </w:tc>
        <w:tc>
          <w:tcPr>
            <w:tcW w:w="1471" w:type="dxa"/>
            <w:tcBorders>
              <w:top w:val="nil"/>
              <w:left w:val="nil"/>
              <w:bottom w:val="nil"/>
              <w:right w:val="nil"/>
            </w:tcBorders>
            <w:shd w:val="clear" w:color="auto" w:fill="auto"/>
            <w:noWrap/>
            <w:vAlign w:val="center"/>
            <w:hideMark/>
          </w:tcPr>
          <w:p w14:paraId="2368A49D" w14:textId="77777777" w:rsidR="005E479A" w:rsidRPr="00890795" w:rsidRDefault="005E479A">
            <w:pPr>
              <w:jc w:val="center"/>
              <w:rPr>
                <w:color w:val="000000"/>
                <w:lang w:val="es-ES"/>
              </w:rPr>
            </w:pPr>
            <w:r w:rsidRPr="00890795">
              <w:rPr>
                <w:color w:val="000000"/>
                <w:lang w:val="es-ES"/>
              </w:rPr>
              <w:t>3</w:t>
            </w:r>
          </w:p>
        </w:tc>
        <w:tc>
          <w:tcPr>
            <w:tcW w:w="1471" w:type="dxa"/>
            <w:tcBorders>
              <w:top w:val="nil"/>
              <w:left w:val="nil"/>
              <w:bottom w:val="nil"/>
              <w:right w:val="nil"/>
            </w:tcBorders>
            <w:shd w:val="clear" w:color="auto" w:fill="auto"/>
            <w:noWrap/>
            <w:vAlign w:val="center"/>
            <w:hideMark/>
          </w:tcPr>
          <w:p w14:paraId="007FE8E4" w14:textId="77777777" w:rsidR="005E479A" w:rsidRPr="00890795" w:rsidRDefault="005E479A">
            <w:pPr>
              <w:jc w:val="center"/>
              <w:rPr>
                <w:color w:val="000000"/>
                <w:lang w:val="es-ES"/>
              </w:rPr>
            </w:pPr>
            <w:r w:rsidRPr="00890795">
              <w:rPr>
                <w:color w:val="000000"/>
                <w:lang w:val="es-ES"/>
              </w:rPr>
              <w:t>76.38</w:t>
            </w:r>
          </w:p>
        </w:tc>
        <w:tc>
          <w:tcPr>
            <w:tcW w:w="1471" w:type="dxa"/>
            <w:tcBorders>
              <w:top w:val="nil"/>
              <w:left w:val="nil"/>
              <w:bottom w:val="nil"/>
              <w:right w:val="single" w:sz="4" w:space="0" w:color="auto"/>
            </w:tcBorders>
            <w:shd w:val="clear" w:color="auto" w:fill="auto"/>
            <w:noWrap/>
            <w:vAlign w:val="center"/>
            <w:hideMark/>
          </w:tcPr>
          <w:p w14:paraId="46161BBD" w14:textId="77777777" w:rsidR="005E479A" w:rsidRPr="00890795" w:rsidRDefault="005E479A">
            <w:pPr>
              <w:jc w:val="center"/>
              <w:rPr>
                <w:color w:val="000000"/>
                <w:lang w:val="es-ES"/>
              </w:rPr>
            </w:pPr>
            <w:r w:rsidRPr="00890795">
              <w:rPr>
                <w:color w:val="000000"/>
                <w:lang w:val="es-ES"/>
              </w:rPr>
              <w:t>0.03</w:t>
            </w:r>
          </w:p>
        </w:tc>
      </w:tr>
      <w:tr w:rsidR="005E479A" w14:paraId="3D57E769" w14:textId="77777777" w:rsidTr="00890795">
        <w:trPr>
          <w:trHeight w:val="311"/>
        </w:trPr>
        <w:tc>
          <w:tcPr>
            <w:tcW w:w="5170" w:type="dxa"/>
            <w:tcBorders>
              <w:top w:val="nil"/>
              <w:left w:val="single" w:sz="4" w:space="0" w:color="auto"/>
              <w:bottom w:val="nil"/>
              <w:right w:val="nil"/>
            </w:tcBorders>
            <w:shd w:val="clear" w:color="auto" w:fill="auto"/>
            <w:vAlign w:val="bottom"/>
            <w:hideMark/>
          </w:tcPr>
          <w:p w14:paraId="14E9EF00" w14:textId="77777777" w:rsidR="005E479A" w:rsidRPr="00890795" w:rsidRDefault="005E479A">
            <w:pPr>
              <w:rPr>
                <w:color w:val="000000"/>
                <w:lang w:val="es-ES"/>
              </w:rPr>
            </w:pPr>
            <w:r w:rsidRPr="00890795">
              <w:rPr>
                <w:color w:val="000000"/>
                <w:lang w:val="es-ES"/>
              </w:rPr>
              <w:t>Promedio Anual ONI + Último Día bajo de 1ºC</w:t>
            </w:r>
          </w:p>
        </w:tc>
        <w:tc>
          <w:tcPr>
            <w:tcW w:w="1471" w:type="dxa"/>
            <w:tcBorders>
              <w:top w:val="nil"/>
              <w:left w:val="nil"/>
              <w:bottom w:val="nil"/>
              <w:right w:val="nil"/>
            </w:tcBorders>
            <w:shd w:val="clear" w:color="auto" w:fill="auto"/>
            <w:noWrap/>
            <w:vAlign w:val="center"/>
            <w:hideMark/>
          </w:tcPr>
          <w:p w14:paraId="6D828ABF" w14:textId="77777777" w:rsidR="005E479A" w:rsidRPr="00890795" w:rsidRDefault="005E479A">
            <w:pPr>
              <w:jc w:val="center"/>
              <w:rPr>
                <w:color w:val="000000"/>
                <w:lang w:val="es-ES"/>
              </w:rPr>
            </w:pPr>
            <w:r w:rsidRPr="00890795">
              <w:rPr>
                <w:color w:val="000000"/>
                <w:lang w:val="es-ES"/>
              </w:rPr>
              <w:t>5</w:t>
            </w:r>
          </w:p>
        </w:tc>
        <w:tc>
          <w:tcPr>
            <w:tcW w:w="1471" w:type="dxa"/>
            <w:tcBorders>
              <w:top w:val="nil"/>
              <w:left w:val="nil"/>
              <w:bottom w:val="nil"/>
              <w:right w:val="nil"/>
            </w:tcBorders>
            <w:shd w:val="clear" w:color="auto" w:fill="auto"/>
            <w:noWrap/>
            <w:vAlign w:val="center"/>
            <w:hideMark/>
          </w:tcPr>
          <w:p w14:paraId="4411A09F" w14:textId="77777777" w:rsidR="005E479A" w:rsidRPr="00890795" w:rsidRDefault="005E479A">
            <w:pPr>
              <w:jc w:val="center"/>
              <w:rPr>
                <w:color w:val="000000"/>
                <w:lang w:val="es-ES"/>
              </w:rPr>
            </w:pPr>
            <w:r w:rsidRPr="00890795">
              <w:rPr>
                <w:color w:val="000000"/>
                <w:lang w:val="es-ES"/>
              </w:rPr>
              <w:t>77.57</w:t>
            </w:r>
          </w:p>
        </w:tc>
        <w:tc>
          <w:tcPr>
            <w:tcW w:w="1471" w:type="dxa"/>
            <w:tcBorders>
              <w:top w:val="nil"/>
              <w:left w:val="nil"/>
              <w:bottom w:val="nil"/>
              <w:right w:val="single" w:sz="4" w:space="0" w:color="auto"/>
            </w:tcBorders>
            <w:shd w:val="clear" w:color="auto" w:fill="auto"/>
            <w:noWrap/>
            <w:vAlign w:val="center"/>
            <w:hideMark/>
          </w:tcPr>
          <w:p w14:paraId="734BC881" w14:textId="77777777" w:rsidR="005E479A" w:rsidRPr="00890795" w:rsidRDefault="005E479A">
            <w:pPr>
              <w:jc w:val="center"/>
              <w:rPr>
                <w:color w:val="000000"/>
                <w:lang w:val="es-ES"/>
              </w:rPr>
            </w:pPr>
            <w:r w:rsidRPr="00890795">
              <w:rPr>
                <w:color w:val="000000"/>
                <w:lang w:val="es-ES"/>
              </w:rPr>
              <w:t>0.01</w:t>
            </w:r>
          </w:p>
        </w:tc>
      </w:tr>
      <w:tr w:rsidR="005E479A" w14:paraId="5CC631C8" w14:textId="77777777" w:rsidTr="00890795">
        <w:trPr>
          <w:trHeight w:val="624"/>
        </w:trPr>
        <w:tc>
          <w:tcPr>
            <w:tcW w:w="5170" w:type="dxa"/>
            <w:tcBorders>
              <w:top w:val="nil"/>
              <w:left w:val="single" w:sz="4" w:space="0" w:color="auto"/>
              <w:bottom w:val="nil"/>
              <w:right w:val="nil"/>
            </w:tcBorders>
            <w:shd w:val="clear" w:color="auto" w:fill="auto"/>
            <w:vAlign w:val="bottom"/>
            <w:hideMark/>
          </w:tcPr>
          <w:p w14:paraId="70558C38" w14:textId="77777777" w:rsidR="005E479A" w:rsidRPr="00890795" w:rsidRDefault="005E479A">
            <w:pPr>
              <w:rPr>
                <w:color w:val="000000"/>
                <w:lang w:val="es-ES"/>
              </w:rPr>
            </w:pPr>
            <w:r w:rsidRPr="00890795">
              <w:rPr>
                <w:color w:val="000000"/>
                <w:lang w:val="es-ES"/>
              </w:rPr>
              <w:t>Último Día Nevado + Último Día bajo de 1ºC</w:t>
            </w:r>
            <w:r w:rsidRPr="00890795">
              <w:rPr>
                <w:color w:val="000000"/>
                <w:lang w:val="es-ES"/>
              </w:rPr>
              <w:br/>
              <w:t>+ Temperatura Promedio en Septiembre</w:t>
            </w:r>
          </w:p>
        </w:tc>
        <w:tc>
          <w:tcPr>
            <w:tcW w:w="1471" w:type="dxa"/>
            <w:tcBorders>
              <w:top w:val="nil"/>
              <w:left w:val="nil"/>
              <w:bottom w:val="nil"/>
              <w:right w:val="nil"/>
            </w:tcBorders>
            <w:shd w:val="clear" w:color="auto" w:fill="auto"/>
            <w:noWrap/>
            <w:vAlign w:val="center"/>
            <w:hideMark/>
          </w:tcPr>
          <w:p w14:paraId="1CF141D3" w14:textId="77777777" w:rsidR="005E479A" w:rsidRPr="00890795" w:rsidRDefault="005E479A">
            <w:pPr>
              <w:jc w:val="center"/>
              <w:rPr>
                <w:color w:val="000000"/>
                <w:lang w:val="es-ES"/>
              </w:rPr>
            </w:pPr>
            <w:r w:rsidRPr="00890795">
              <w:rPr>
                <w:color w:val="000000"/>
                <w:lang w:val="es-ES"/>
              </w:rPr>
              <w:t>3</w:t>
            </w:r>
          </w:p>
        </w:tc>
        <w:tc>
          <w:tcPr>
            <w:tcW w:w="1471" w:type="dxa"/>
            <w:tcBorders>
              <w:top w:val="nil"/>
              <w:left w:val="nil"/>
              <w:bottom w:val="nil"/>
              <w:right w:val="nil"/>
            </w:tcBorders>
            <w:shd w:val="clear" w:color="auto" w:fill="auto"/>
            <w:noWrap/>
            <w:vAlign w:val="center"/>
            <w:hideMark/>
          </w:tcPr>
          <w:p w14:paraId="6E76EA55" w14:textId="77777777" w:rsidR="005E479A" w:rsidRPr="00890795" w:rsidRDefault="005E479A">
            <w:pPr>
              <w:jc w:val="center"/>
              <w:rPr>
                <w:color w:val="000000"/>
                <w:lang w:val="es-ES"/>
              </w:rPr>
            </w:pPr>
            <w:r w:rsidRPr="00890795">
              <w:rPr>
                <w:color w:val="000000"/>
                <w:lang w:val="es-ES"/>
              </w:rPr>
              <w:t>78.18</w:t>
            </w:r>
          </w:p>
        </w:tc>
        <w:tc>
          <w:tcPr>
            <w:tcW w:w="1471" w:type="dxa"/>
            <w:tcBorders>
              <w:top w:val="nil"/>
              <w:left w:val="nil"/>
              <w:bottom w:val="nil"/>
              <w:right w:val="single" w:sz="4" w:space="0" w:color="auto"/>
            </w:tcBorders>
            <w:shd w:val="clear" w:color="auto" w:fill="auto"/>
            <w:noWrap/>
            <w:vAlign w:val="center"/>
            <w:hideMark/>
          </w:tcPr>
          <w:p w14:paraId="63089EEF" w14:textId="77777777" w:rsidR="005E479A" w:rsidRPr="00890795" w:rsidRDefault="005E479A">
            <w:pPr>
              <w:jc w:val="center"/>
              <w:rPr>
                <w:color w:val="000000"/>
                <w:lang w:val="es-ES"/>
              </w:rPr>
            </w:pPr>
            <w:r w:rsidRPr="00890795">
              <w:rPr>
                <w:color w:val="000000"/>
                <w:lang w:val="es-ES"/>
              </w:rPr>
              <w:t>0.01</w:t>
            </w:r>
          </w:p>
        </w:tc>
      </w:tr>
      <w:tr w:rsidR="005E479A" w14:paraId="3311BF09" w14:textId="77777777" w:rsidTr="00890795">
        <w:trPr>
          <w:trHeight w:val="624"/>
        </w:trPr>
        <w:tc>
          <w:tcPr>
            <w:tcW w:w="5170" w:type="dxa"/>
            <w:tcBorders>
              <w:top w:val="nil"/>
              <w:left w:val="single" w:sz="4" w:space="0" w:color="auto"/>
              <w:bottom w:val="nil"/>
              <w:right w:val="nil"/>
            </w:tcBorders>
            <w:shd w:val="clear" w:color="auto" w:fill="auto"/>
            <w:vAlign w:val="bottom"/>
            <w:hideMark/>
          </w:tcPr>
          <w:p w14:paraId="3A70A245" w14:textId="77777777" w:rsidR="005E479A" w:rsidRPr="00890795" w:rsidRDefault="005E479A">
            <w:pPr>
              <w:rPr>
                <w:color w:val="000000"/>
                <w:lang w:val="es-ES"/>
              </w:rPr>
            </w:pPr>
            <w:r w:rsidRPr="00890795">
              <w:rPr>
                <w:color w:val="000000"/>
                <w:lang w:val="es-ES"/>
              </w:rPr>
              <w:t>Último Día bajo de 1ºC</w:t>
            </w:r>
            <w:r w:rsidRPr="00890795">
              <w:rPr>
                <w:color w:val="000000"/>
                <w:lang w:val="es-ES"/>
              </w:rPr>
              <w:br/>
              <w:t>+ Temperatura Promedio en Septiembre</w:t>
            </w:r>
          </w:p>
        </w:tc>
        <w:tc>
          <w:tcPr>
            <w:tcW w:w="1471" w:type="dxa"/>
            <w:tcBorders>
              <w:top w:val="nil"/>
              <w:left w:val="nil"/>
              <w:bottom w:val="nil"/>
              <w:right w:val="nil"/>
            </w:tcBorders>
            <w:shd w:val="clear" w:color="auto" w:fill="auto"/>
            <w:noWrap/>
            <w:vAlign w:val="center"/>
            <w:hideMark/>
          </w:tcPr>
          <w:p w14:paraId="0E0DF807" w14:textId="77777777" w:rsidR="005E479A" w:rsidRPr="00890795" w:rsidRDefault="005E479A">
            <w:pPr>
              <w:jc w:val="center"/>
              <w:rPr>
                <w:color w:val="000000"/>
                <w:lang w:val="es-ES"/>
              </w:rPr>
            </w:pPr>
            <w:r w:rsidRPr="00890795">
              <w:rPr>
                <w:color w:val="000000"/>
                <w:lang w:val="es-ES"/>
              </w:rPr>
              <w:t>4</w:t>
            </w:r>
          </w:p>
        </w:tc>
        <w:tc>
          <w:tcPr>
            <w:tcW w:w="1471" w:type="dxa"/>
            <w:tcBorders>
              <w:top w:val="nil"/>
              <w:left w:val="nil"/>
              <w:bottom w:val="nil"/>
              <w:right w:val="nil"/>
            </w:tcBorders>
            <w:shd w:val="clear" w:color="auto" w:fill="auto"/>
            <w:noWrap/>
            <w:vAlign w:val="center"/>
            <w:hideMark/>
          </w:tcPr>
          <w:p w14:paraId="48F0D88B" w14:textId="77777777" w:rsidR="005E479A" w:rsidRPr="00890795" w:rsidRDefault="005E479A">
            <w:pPr>
              <w:jc w:val="center"/>
              <w:rPr>
                <w:color w:val="000000"/>
                <w:lang w:val="es-ES"/>
              </w:rPr>
            </w:pPr>
            <w:r w:rsidRPr="00890795">
              <w:rPr>
                <w:color w:val="000000"/>
                <w:lang w:val="es-ES"/>
              </w:rPr>
              <w:t>78.74</w:t>
            </w:r>
          </w:p>
        </w:tc>
        <w:tc>
          <w:tcPr>
            <w:tcW w:w="1471" w:type="dxa"/>
            <w:tcBorders>
              <w:top w:val="nil"/>
              <w:left w:val="nil"/>
              <w:bottom w:val="nil"/>
              <w:right w:val="single" w:sz="4" w:space="0" w:color="auto"/>
            </w:tcBorders>
            <w:shd w:val="clear" w:color="auto" w:fill="auto"/>
            <w:noWrap/>
            <w:vAlign w:val="center"/>
            <w:hideMark/>
          </w:tcPr>
          <w:p w14:paraId="5AB02895" w14:textId="77777777" w:rsidR="005E479A" w:rsidRPr="00890795" w:rsidRDefault="005E479A">
            <w:pPr>
              <w:jc w:val="center"/>
              <w:rPr>
                <w:color w:val="000000"/>
                <w:lang w:val="es-ES"/>
              </w:rPr>
            </w:pPr>
            <w:r w:rsidRPr="00890795">
              <w:rPr>
                <w:color w:val="000000"/>
                <w:lang w:val="es-ES"/>
              </w:rPr>
              <w:t>0.01</w:t>
            </w:r>
          </w:p>
        </w:tc>
      </w:tr>
      <w:tr w:rsidR="005E479A" w14:paraId="05492B48" w14:textId="77777777" w:rsidTr="00890795">
        <w:trPr>
          <w:trHeight w:val="311"/>
        </w:trPr>
        <w:tc>
          <w:tcPr>
            <w:tcW w:w="5170" w:type="dxa"/>
            <w:tcBorders>
              <w:top w:val="nil"/>
              <w:left w:val="single" w:sz="4" w:space="0" w:color="auto"/>
              <w:bottom w:val="nil"/>
              <w:right w:val="nil"/>
            </w:tcBorders>
            <w:shd w:val="clear" w:color="auto" w:fill="auto"/>
            <w:vAlign w:val="bottom"/>
            <w:hideMark/>
          </w:tcPr>
          <w:p w14:paraId="4ADA8D1E" w14:textId="77777777" w:rsidR="005E479A" w:rsidRPr="00890795" w:rsidRDefault="005E479A">
            <w:pPr>
              <w:rPr>
                <w:color w:val="000000"/>
                <w:lang w:val="es-ES"/>
              </w:rPr>
            </w:pPr>
            <w:r w:rsidRPr="00890795">
              <w:rPr>
                <w:color w:val="000000"/>
                <w:lang w:val="es-ES"/>
              </w:rPr>
              <w:t>Promedio Anual ONI</w:t>
            </w:r>
          </w:p>
        </w:tc>
        <w:tc>
          <w:tcPr>
            <w:tcW w:w="1471" w:type="dxa"/>
            <w:tcBorders>
              <w:top w:val="nil"/>
              <w:left w:val="nil"/>
              <w:bottom w:val="nil"/>
              <w:right w:val="nil"/>
            </w:tcBorders>
            <w:shd w:val="clear" w:color="auto" w:fill="auto"/>
            <w:noWrap/>
            <w:vAlign w:val="center"/>
            <w:hideMark/>
          </w:tcPr>
          <w:p w14:paraId="3D64915D" w14:textId="77777777" w:rsidR="005E479A" w:rsidRPr="00890795" w:rsidRDefault="005E479A">
            <w:pPr>
              <w:jc w:val="center"/>
              <w:rPr>
                <w:color w:val="000000"/>
                <w:lang w:val="es-ES"/>
              </w:rPr>
            </w:pPr>
            <w:r w:rsidRPr="00890795">
              <w:rPr>
                <w:color w:val="000000"/>
                <w:lang w:val="es-ES"/>
              </w:rPr>
              <w:t>3</w:t>
            </w:r>
          </w:p>
        </w:tc>
        <w:tc>
          <w:tcPr>
            <w:tcW w:w="1471" w:type="dxa"/>
            <w:tcBorders>
              <w:top w:val="nil"/>
              <w:left w:val="nil"/>
              <w:bottom w:val="nil"/>
              <w:right w:val="nil"/>
            </w:tcBorders>
            <w:shd w:val="clear" w:color="auto" w:fill="auto"/>
            <w:noWrap/>
            <w:vAlign w:val="center"/>
            <w:hideMark/>
          </w:tcPr>
          <w:p w14:paraId="562971FA" w14:textId="77777777" w:rsidR="005E479A" w:rsidRPr="00890795" w:rsidRDefault="005E479A">
            <w:pPr>
              <w:jc w:val="center"/>
              <w:rPr>
                <w:color w:val="000000"/>
                <w:lang w:val="es-ES"/>
              </w:rPr>
            </w:pPr>
            <w:r w:rsidRPr="00890795">
              <w:rPr>
                <w:color w:val="000000"/>
                <w:lang w:val="es-ES"/>
              </w:rPr>
              <w:t>78.81</w:t>
            </w:r>
          </w:p>
        </w:tc>
        <w:tc>
          <w:tcPr>
            <w:tcW w:w="1471" w:type="dxa"/>
            <w:tcBorders>
              <w:top w:val="nil"/>
              <w:left w:val="nil"/>
              <w:bottom w:val="nil"/>
              <w:right w:val="single" w:sz="4" w:space="0" w:color="auto"/>
            </w:tcBorders>
            <w:shd w:val="clear" w:color="auto" w:fill="auto"/>
            <w:noWrap/>
            <w:vAlign w:val="center"/>
            <w:hideMark/>
          </w:tcPr>
          <w:p w14:paraId="0F0671D1" w14:textId="77777777" w:rsidR="005E479A" w:rsidRPr="00890795" w:rsidRDefault="005E479A">
            <w:pPr>
              <w:jc w:val="center"/>
              <w:rPr>
                <w:color w:val="000000"/>
                <w:lang w:val="es-ES"/>
              </w:rPr>
            </w:pPr>
            <w:r w:rsidRPr="00890795">
              <w:rPr>
                <w:color w:val="000000"/>
                <w:lang w:val="es-ES"/>
              </w:rPr>
              <w:t>0.01</w:t>
            </w:r>
          </w:p>
        </w:tc>
      </w:tr>
      <w:tr w:rsidR="005E479A" w14:paraId="7926674C" w14:textId="77777777" w:rsidTr="00890795">
        <w:trPr>
          <w:trHeight w:val="291"/>
        </w:trPr>
        <w:tc>
          <w:tcPr>
            <w:tcW w:w="5170" w:type="dxa"/>
            <w:tcBorders>
              <w:top w:val="nil"/>
              <w:left w:val="single" w:sz="4" w:space="0" w:color="auto"/>
              <w:bottom w:val="nil"/>
              <w:right w:val="nil"/>
            </w:tcBorders>
            <w:shd w:val="clear" w:color="auto" w:fill="auto"/>
            <w:noWrap/>
            <w:vAlign w:val="bottom"/>
            <w:hideMark/>
          </w:tcPr>
          <w:p w14:paraId="630E2027" w14:textId="77777777" w:rsidR="005E479A" w:rsidRPr="00890795" w:rsidRDefault="005E479A">
            <w:pPr>
              <w:rPr>
                <w:color w:val="000000"/>
                <w:lang w:val="es-ES"/>
              </w:rPr>
            </w:pPr>
            <w:r w:rsidRPr="00890795">
              <w:rPr>
                <w:color w:val="000000"/>
                <w:lang w:val="es-ES"/>
              </w:rPr>
              <w:t>Nulo</w:t>
            </w:r>
          </w:p>
        </w:tc>
        <w:tc>
          <w:tcPr>
            <w:tcW w:w="1471" w:type="dxa"/>
            <w:tcBorders>
              <w:top w:val="nil"/>
              <w:left w:val="nil"/>
              <w:bottom w:val="nil"/>
              <w:right w:val="nil"/>
            </w:tcBorders>
            <w:shd w:val="clear" w:color="auto" w:fill="auto"/>
            <w:noWrap/>
            <w:vAlign w:val="center"/>
            <w:hideMark/>
          </w:tcPr>
          <w:p w14:paraId="2FF45E72" w14:textId="77777777" w:rsidR="005E479A" w:rsidRPr="00890795" w:rsidRDefault="005E479A">
            <w:pPr>
              <w:jc w:val="center"/>
              <w:rPr>
                <w:color w:val="000000"/>
                <w:lang w:val="es-ES"/>
              </w:rPr>
            </w:pPr>
            <w:r w:rsidRPr="00890795">
              <w:rPr>
                <w:color w:val="000000"/>
                <w:lang w:val="es-ES"/>
              </w:rPr>
              <w:t>2</w:t>
            </w:r>
          </w:p>
        </w:tc>
        <w:tc>
          <w:tcPr>
            <w:tcW w:w="1471" w:type="dxa"/>
            <w:tcBorders>
              <w:top w:val="nil"/>
              <w:left w:val="nil"/>
              <w:bottom w:val="nil"/>
              <w:right w:val="nil"/>
            </w:tcBorders>
            <w:shd w:val="clear" w:color="auto" w:fill="auto"/>
            <w:noWrap/>
            <w:vAlign w:val="center"/>
            <w:hideMark/>
          </w:tcPr>
          <w:p w14:paraId="4CD812EE" w14:textId="77777777" w:rsidR="005E479A" w:rsidRPr="00890795" w:rsidRDefault="005E479A">
            <w:pPr>
              <w:jc w:val="center"/>
              <w:rPr>
                <w:color w:val="000000"/>
                <w:lang w:val="es-ES"/>
              </w:rPr>
            </w:pPr>
            <w:r w:rsidRPr="00890795">
              <w:rPr>
                <w:color w:val="000000"/>
                <w:lang w:val="es-ES"/>
              </w:rPr>
              <w:t>79.23</w:t>
            </w:r>
          </w:p>
        </w:tc>
        <w:tc>
          <w:tcPr>
            <w:tcW w:w="1471" w:type="dxa"/>
            <w:tcBorders>
              <w:top w:val="nil"/>
              <w:left w:val="nil"/>
              <w:bottom w:val="nil"/>
              <w:right w:val="single" w:sz="4" w:space="0" w:color="auto"/>
            </w:tcBorders>
            <w:shd w:val="clear" w:color="auto" w:fill="auto"/>
            <w:noWrap/>
            <w:vAlign w:val="center"/>
            <w:hideMark/>
          </w:tcPr>
          <w:p w14:paraId="185B144C" w14:textId="77777777" w:rsidR="005E479A" w:rsidRPr="00890795" w:rsidRDefault="005E479A">
            <w:pPr>
              <w:jc w:val="center"/>
              <w:rPr>
                <w:color w:val="000000"/>
                <w:lang w:val="es-ES"/>
              </w:rPr>
            </w:pPr>
            <w:r w:rsidRPr="00890795">
              <w:rPr>
                <w:color w:val="000000"/>
                <w:lang w:val="es-ES"/>
              </w:rPr>
              <w:t>0.01</w:t>
            </w:r>
          </w:p>
        </w:tc>
      </w:tr>
      <w:tr w:rsidR="005E479A" w14:paraId="4C1F5A53" w14:textId="77777777" w:rsidTr="00890795">
        <w:trPr>
          <w:trHeight w:val="624"/>
        </w:trPr>
        <w:tc>
          <w:tcPr>
            <w:tcW w:w="5170" w:type="dxa"/>
            <w:tcBorders>
              <w:top w:val="nil"/>
              <w:left w:val="single" w:sz="4" w:space="0" w:color="auto"/>
              <w:bottom w:val="nil"/>
              <w:right w:val="nil"/>
            </w:tcBorders>
            <w:shd w:val="clear" w:color="auto" w:fill="auto"/>
            <w:vAlign w:val="bottom"/>
            <w:hideMark/>
          </w:tcPr>
          <w:p w14:paraId="5155B795" w14:textId="77777777" w:rsidR="005E479A" w:rsidRPr="00890795" w:rsidRDefault="005E479A">
            <w:pPr>
              <w:rPr>
                <w:color w:val="000000"/>
                <w:lang w:val="es-ES"/>
              </w:rPr>
            </w:pPr>
            <w:r w:rsidRPr="00890795">
              <w:rPr>
                <w:color w:val="000000"/>
                <w:lang w:val="es-ES"/>
              </w:rPr>
              <w:t>Promedio Anual ONI + Temperatura Promedio en Septiembre</w:t>
            </w:r>
          </w:p>
        </w:tc>
        <w:tc>
          <w:tcPr>
            <w:tcW w:w="1471" w:type="dxa"/>
            <w:tcBorders>
              <w:top w:val="nil"/>
              <w:left w:val="nil"/>
              <w:bottom w:val="nil"/>
              <w:right w:val="nil"/>
            </w:tcBorders>
            <w:shd w:val="clear" w:color="auto" w:fill="auto"/>
            <w:noWrap/>
            <w:vAlign w:val="center"/>
            <w:hideMark/>
          </w:tcPr>
          <w:p w14:paraId="6070BB66" w14:textId="77777777" w:rsidR="005E479A" w:rsidRPr="00890795" w:rsidRDefault="005E479A">
            <w:pPr>
              <w:jc w:val="center"/>
              <w:rPr>
                <w:color w:val="000000"/>
                <w:lang w:val="es-ES"/>
              </w:rPr>
            </w:pPr>
            <w:r w:rsidRPr="00890795">
              <w:rPr>
                <w:color w:val="000000"/>
                <w:lang w:val="es-ES"/>
              </w:rPr>
              <w:t>4</w:t>
            </w:r>
          </w:p>
        </w:tc>
        <w:tc>
          <w:tcPr>
            <w:tcW w:w="1471" w:type="dxa"/>
            <w:tcBorders>
              <w:top w:val="nil"/>
              <w:left w:val="nil"/>
              <w:bottom w:val="nil"/>
              <w:right w:val="nil"/>
            </w:tcBorders>
            <w:shd w:val="clear" w:color="auto" w:fill="auto"/>
            <w:noWrap/>
            <w:vAlign w:val="center"/>
            <w:hideMark/>
          </w:tcPr>
          <w:p w14:paraId="5FD223F3" w14:textId="77777777" w:rsidR="005E479A" w:rsidRPr="00890795" w:rsidRDefault="005E479A">
            <w:pPr>
              <w:jc w:val="center"/>
              <w:rPr>
                <w:color w:val="000000"/>
                <w:lang w:val="es-ES"/>
              </w:rPr>
            </w:pPr>
            <w:r w:rsidRPr="00890795">
              <w:rPr>
                <w:color w:val="000000"/>
                <w:lang w:val="es-ES"/>
              </w:rPr>
              <w:t>80.1</w:t>
            </w:r>
          </w:p>
        </w:tc>
        <w:tc>
          <w:tcPr>
            <w:tcW w:w="1471" w:type="dxa"/>
            <w:tcBorders>
              <w:top w:val="nil"/>
              <w:left w:val="nil"/>
              <w:bottom w:val="nil"/>
              <w:right w:val="single" w:sz="4" w:space="0" w:color="auto"/>
            </w:tcBorders>
            <w:shd w:val="clear" w:color="auto" w:fill="auto"/>
            <w:noWrap/>
            <w:vAlign w:val="center"/>
            <w:hideMark/>
          </w:tcPr>
          <w:p w14:paraId="1BBA10B3" w14:textId="77777777" w:rsidR="005E479A" w:rsidRPr="00890795" w:rsidRDefault="005E479A">
            <w:pPr>
              <w:jc w:val="center"/>
              <w:rPr>
                <w:color w:val="000000"/>
                <w:lang w:val="es-ES"/>
              </w:rPr>
            </w:pPr>
            <w:r w:rsidRPr="00890795">
              <w:rPr>
                <w:color w:val="000000"/>
                <w:lang w:val="es-ES"/>
              </w:rPr>
              <w:t>0</w:t>
            </w:r>
          </w:p>
        </w:tc>
      </w:tr>
      <w:tr w:rsidR="005E479A" w14:paraId="52F31AA8" w14:textId="77777777" w:rsidTr="00890795">
        <w:trPr>
          <w:trHeight w:val="291"/>
        </w:trPr>
        <w:tc>
          <w:tcPr>
            <w:tcW w:w="5170" w:type="dxa"/>
            <w:tcBorders>
              <w:top w:val="nil"/>
              <w:left w:val="single" w:sz="4" w:space="0" w:color="auto"/>
              <w:bottom w:val="nil"/>
              <w:right w:val="nil"/>
            </w:tcBorders>
            <w:shd w:val="clear" w:color="auto" w:fill="auto"/>
            <w:noWrap/>
            <w:vAlign w:val="bottom"/>
            <w:hideMark/>
          </w:tcPr>
          <w:p w14:paraId="69D8FDF0" w14:textId="77777777" w:rsidR="005E479A" w:rsidRPr="00890795" w:rsidRDefault="005E479A">
            <w:pPr>
              <w:rPr>
                <w:color w:val="000000"/>
                <w:lang w:val="es-ES"/>
              </w:rPr>
            </w:pPr>
            <w:r w:rsidRPr="00890795">
              <w:rPr>
                <w:color w:val="000000"/>
                <w:lang w:val="es-ES"/>
              </w:rPr>
              <w:t>Temperatura Promedio en Septiembre</w:t>
            </w:r>
          </w:p>
        </w:tc>
        <w:tc>
          <w:tcPr>
            <w:tcW w:w="1471" w:type="dxa"/>
            <w:tcBorders>
              <w:top w:val="nil"/>
              <w:left w:val="nil"/>
              <w:bottom w:val="nil"/>
              <w:right w:val="nil"/>
            </w:tcBorders>
            <w:shd w:val="clear" w:color="auto" w:fill="auto"/>
            <w:noWrap/>
            <w:vAlign w:val="center"/>
            <w:hideMark/>
          </w:tcPr>
          <w:p w14:paraId="4492CD95" w14:textId="77777777" w:rsidR="005E479A" w:rsidRPr="00890795" w:rsidRDefault="005E479A">
            <w:pPr>
              <w:jc w:val="center"/>
              <w:rPr>
                <w:color w:val="000000"/>
                <w:lang w:val="es-ES"/>
              </w:rPr>
            </w:pPr>
            <w:r w:rsidRPr="00890795">
              <w:rPr>
                <w:color w:val="000000"/>
                <w:lang w:val="es-ES"/>
              </w:rPr>
              <w:t>3</w:t>
            </w:r>
          </w:p>
        </w:tc>
        <w:tc>
          <w:tcPr>
            <w:tcW w:w="1471" w:type="dxa"/>
            <w:tcBorders>
              <w:top w:val="nil"/>
              <w:left w:val="nil"/>
              <w:bottom w:val="nil"/>
              <w:right w:val="nil"/>
            </w:tcBorders>
            <w:shd w:val="clear" w:color="auto" w:fill="auto"/>
            <w:noWrap/>
            <w:vAlign w:val="center"/>
            <w:hideMark/>
          </w:tcPr>
          <w:p w14:paraId="4EE5AE76" w14:textId="77777777" w:rsidR="005E479A" w:rsidRPr="00890795" w:rsidRDefault="005E479A">
            <w:pPr>
              <w:jc w:val="center"/>
              <w:rPr>
                <w:color w:val="000000"/>
                <w:lang w:val="es-ES"/>
              </w:rPr>
            </w:pPr>
            <w:r w:rsidRPr="00890795">
              <w:rPr>
                <w:color w:val="000000"/>
                <w:lang w:val="es-ES"/>
              </w:rPr>
              <w:t>83</w:t>
            </w:r>
          </w:p>
        </w:tc>
        <w:tc>
          <w:tcPr>
            <w:tcW w:w="1471" w:type="dxa"/>
            <w:tcBorders>
              <w:top w:val="nil"/>
              <w:left w:val="nil"/>
              <w:bottom w:val="nil"/>
              <w:right w:val="single" w:sz="4" w:space="0" w:color="auto"/>
            </w:tcBorders>
            <w:shd w:val="clear" w:color="auto" w:fill="auto"/>
            <w:noWrap/>
            <w:vAlign w:val="center"/>
            <w:hideMark/>
          </w:tcPr>
          <w:p w14:paraId="5C62BCD5" w14:textId="77777777" w:rsidR="005E479A" w:rsidRPr="00890795" w:rsidRDefault="005E479A">
            <w:pPr>
              <w:jc w:val="center"/>
              <w:rPr>
                <w:color w:val="000000"/>
                <w:lang w:val="es-ES"/>
              </w:rPr>
            </w:pPr>
            <w:r w:rsidRPr="00890795">
              <w:rPr>
                <w:color w:val="000000"/>
                <w:lang w:val="es-ES"/>
              </w:rPr>
              <w:t>0</w:t>
            </w:r>
          </w:p>
        </w:tc>
      </w:tr>
      <w:tr w:rsidR="005E479A" w14:paraId="376CF410" w14:textId="77777777" w:rsidTr="00890795">
        <w:trPr>
          <w:trHeight w:val="935"/>
        </w:trPr>
        <w:tc>
          <w:tcPr>
            <w:tcW w:w="5170" w:type="dxa"/>
            <w:tcBorders>
              <w:top w:val="nil"/>
              <w:left w:val="single" w:sz="4" w:space="0" w:color="auto"/>
              <w:bottom w:val="single" w:sz="4" w:space="0" w:color="auto"/>
              <w:right w:val="nil"/>
            </w:tcBorders>
            <w:shd w:val="clear" w:color="auto" w:fill="auto"/>
            <w:vAlign w:val="bottom"/>
            <w:hideMark/>
          </w:tcPr>
          <w:p w14:paraId="535292B8" w14:textId="77777777" w:rsidR="005E479A" w:rsidRPr="00890795" w:rsidRDefault="005E479A">
            <w:pPr>
              <w:rPr>
                <w:color w:val="000000"/>
                <w:lang w:val="es-ES"/>
              </w:rPr>
            </w:pPr>
            <w:r w:rsidRPr="00890795">
              <w:rPr>
                <w:color w:val="000000"/>
                <w:lang w:val="es-ES"/>
              </w:rPr>
              <w:t>Último Día Nevado + Promedio Anual ONI + Último Día bajo de 1ºC</w:t>
            </w:r>
            <w:r w:rsidRPr="00890795">
              <w:rPr>
                <w:color w:val="000000"/>
                <w:lang w:val="es-ES"/>
              </w:rPr>
              <w:br/>
              <w:t>+ Temperatura Promedio en Septiembre</w:t>
            </w:r>
          </w:p>
        </w:tc>
        <w:tc>
          <w:tcPr>
            <w:tcW w:w="1471" w:type="dxa"/>
            <w:tcBorders>
              <w:top w:val="nil"/>
              <w:left w:val="nil"/>
              <w:bottom w:val="single" w:sz="4" w:space="0" w:color="auto"/>
              <w:right w:val="nil"/>
            </w:tcBorders>
            <w:shd w:val="clear" w:color="auto" w:fill="auto"/>
            <w:noWrap/>
            <w:vAlign w:val="center"/>
            <w:hideMark/>
          </w:tcPr>
          <w:p w14:paraId="21D38811" w14:textId="77777777" w:rsidR="005E479A" w:rsidRPr="00890795" w:rsidRDefault="005E479A">
            <w:pPr>
              <w:jc w:val="center"/>
              <w:rPr>
                <w:color w:val="000000"/>
                <w:lang w:val="es-ES"/>
              </w:rPr>
            </w:pPr>
            <w:r w:rsidRPr="00890795">
              <w:rPr>
                <w:color w:val="000000"/>
                <w:lang w:val="es-ES"/>
              </w:rPr>
              <w:t>6</w:t>
            </w:r>
          </w:p>
        </w:tc>
        <w:tc>
          <w:tcPr>
            <w:tcW w:w="1471" w:type="dxa"/>
            <w:tcBorders>
              <w:top w:val="nil"/>
              <w:left w:val="nil"/>
              <w:bottom w:val="single" w:sz="4" w:space="0" w:color="auto"/>
              <w:right w:val="nil"/>
            </w:tcBorders>
            <w:shd w:val="clear" w:color="auto" w:fill="auto"/>
            <w:noWrap/>
            <w:vAlign w:val="center"/>
            <w:hideMark/>
          </w:tcPr>
          <w:p w14:paraId="4B17CB3E" w14:textId="77777777" w:rsidR="005E479A" w:rsidRPr="00890795" w:rsidRDefault="005E479A">
            <w:pPr>
              <w:jc w:val="center"/>
              <w:rPr>
                <w:color w:val="000000"/>
                <w:lang w:val="es-ES"/>
              </w:rPr>
            </w:pPr>
            <w:r w:rsidRPr="00890795">
              <w:rPr>
                <w:color w:val="000000"/>
                <w:lang w:val="es-ES"/>
              </w:rPr>
              <w:t>88.37</w:t>
            </w:r>
          </w:p>
        </w:tc>
        <w:tc>
          <w:tcPr>
            <w:tcW w:w="1471" w:type="dxa"/>
            <w:tcBorders>
              <w:top w:val="nil"/>
              <w:left w:val="nil"/>
              <w:bottom w:val="single" w:sz="4" w:space="0" w:color="auto"/>
              <w:right w:val="single" w:sz="4" w:space="0" w:color="auto"/>
            </w:tcBorders>
            <w:shd w:val="clear" w:color="auto" w:fill="auto"/>
            <w:noWrap/>
            <w:vAlign w:val="center"/>
            <w:hideMark/>
          </w:tcPr>
          <w:p w14:paraId="6ADCE5E8" w14:textId="77777777" w:rsidR="005E479A" w:rsidRPr="00890795" w:rsidRDefault="005E479A">
            <w:pPr>
              <w:jc w:val="center"/>
              <w:rPr>
                <w:color w:val="000000"/>
                <w:lang w:val="es-ES"/>
              </w:rPr>
            </w:pPr>
            <w:r w:rsidRPr="00890795">
              <w:rPr>
                <w:color w:val="000000"/>
                <w:lang w:val="es-ES"/>
              </w:rPr>
              <w:t>0</w:t>
            </w:r>
          </w:p>
        </w:tc>
      </w:tr>
    </w:tbl>
    <w:p w14:paraId="361691C7" w14:textId="77777777" w:rsidR="00C31FAD" w:rsidRPr="009321B4" w:rsidRDefault="00C31FAD" w:rsidP="00925B12">
      <w:pPr>
        <w:rPr>
          <w:rFonts w:eastAsiaTheme="minorEastAsia"/>
          <w:lang w:val="es-ES"/>
        </w:rPr>
      </w:pPr>
    </w:p>
    <w:p w14:paraId="0613F603" w14:textId="3A4D5865" w:rsidR="000E6BF5" w:rsidRPr="009321B4" w:rsidRDefault="000E6BF5" w:rsidP="00925B12">
      <w:pPr>
        <w:rPr>
          <w:rFonts w:eastAsiaTheme="minorEastAsia"/>
          <w:lang w:val="es-ES"/>
        </w:rPr>
      </w:pPr>
      <w:r w:rsidRPr="009321B4">
        <w:rPr>
          <w:rFonts w:eastAsiaTheme="minorEastAsia"/>
          <w:lang w:val="es-ES"/>
        </w:rPr>
        <w:tab/>
      </w:r>
      <w:r w:rsidR="00192304" w:rsidRPr="009321B4">
        <w:rPr>
          <w:rFonts w:eastAsiaTheme="minorEastAsia"/>
          <w:lang w:val="es-ES"/>
        </w:rPr>
        <w:t xml:space="preserve"> </w:t>
      </w:r>
      <w:r w:rsidR="005D3142" w:rsidRPr="009321B4">
        <w:rPr>
          <w:rFonts w:eastAsiaTheme="minorEastAsia"/>
          <w:lang w:val="es-ES"/>
        </w:rPr>
        <w:t>De todos los modelo</w:t>
      </w:r>
      <w:r w:rsidR="00C31FAD" w:rsidRPr="009321B4">
        <w:rPr>
          <w:rFonts w:eastAsiaTheme="minorEastAsia"/>
          <w:lang w:val="es-ES"/>
        </w:rPr>
        <w:t>s</w:t>
      </w:r>
      <w:r w:rsidR="005D3142" w:rsidRPr="009321B4">
        <w:rPr>
          <w:rFonts w:eastAsiaTheme="minorEastAsia"/>
          <w:lang w:val="es-ES"/>
        </w:rPr>
        <w:t xml:space="preserve"> que probé, el modelo que explica mejor la fecha de puest</w:t>
      </w:r>
      <w:r w:rsidR="00850CFB" w:rsidRPr="009321B4">
        <w:rPr>
          <w:rFonts w:eastAsiaTheme="minorEastAsia"/>
          <w:lang w:val="es-ES"/>
        </w:rPr>
        <w:t>a</w:t>
      </w:r>
      <w:r w:rsidR="005D3142" w:rsidRPr="009321B4">
        <w:rPr>
          <w:rFonts w:eastAsiaTheme="minorEastAsia"/>
          <w:lang w:val="es-ES"/>
        </w:rPr>
        <w:t xml:space="preserve"> fue el último día de nieve antes de la </w:t>
      </w:r>
      <w:r w:rsidR="00657F2E" w:rsidRPr="009321B4">
        <w:rPr>
          <w:rFonts w:eastAsiaTheme="minorEastAsia"/>
          <w:lang w:val="es-ES"/>
        </w:rPr>
        <w:t>fecha de puest</w:t>
      </w:r>
      <w:r w:rsidR="00850CFB" w:rsidRPr="009321B4">
        <w:rPr>
          <w:rFonts w:eastAsiaTheme="minorEastAsia"/>
          <w:lang w:val="es-ES"/>
        </w:rPr>
        <w:t>a</w:t>
      </w:r>
      <w:r w:rsidR="00657F2E" w:rsidRPr="009321B4">
        <w:rPr>
          <w:rFonts w:eastAsiaTheme="minorEastAsia"/>
          <w:lang w:val="es-ES"/>
        </w:rPr>
        <w:t xml:space="preserve"> (</w:t>
      </w:r>
      <w:r w:rsidR="00657F2E" w:rsidRPr="009321B4">
        <w:rPr>
          <w:rFonts w:eastAsiaTheme="minorEastAsia"/>
          <w:i/>
          <w:iCs/>
          <w:lang w:val="es-ES"/>
        </w:rPr>
        <w:t>t</w:t>
      </w:r>
      <w:r w:rsidR="00657F2E" w:rsidRPr="009321B4">
        <w:rPr>
          <w:rFonts w:eastAsiaTheme="minorEastAsia"/>
          <w:lang w:val="es-ES"/>
        </w:rPr>
        <w:t>=</w:t>
      </w:r>
      <w:r w:rsidR="00657F2E" w:rsidRPr="009321B4">
        <w:rPr>
          <w:lang w:val="es-ES"/>
        </w:rPr>
        <w:t xml:space="preserve"> </w:t>
      </w:r>
      <w:r w:rsidR="005E479A">
        <w:rPr>
          <w:rFonts w:eastAsiaTheme="minorEastAsia"/>
          <w:lang w:val="es-ES"/>
        </w:rPr>
        <w:t>2.512</w:t>
      </w:r>
      <w:r w:rsidR="00657F2E" w:rsidRPr="009321B4">
        <w:rPr>
          <w:rFonts w:eastAsiaTheme="minorEastAsia"/>
          <w:lang w:val="es-ES"/>
        </w:rPr>
        <w:t xml:space="preserve">; </w:t>
      </w:r>
      <w:r w:rsidR="00657F2E" w:rsidRPr="009321B4">
        <w:rPr>
          <w:rFonts w:eastAsiaTheme="minorEastAsia"/>
          <w:i/>
          <w:iCs/>
          <w:lang w:val="es-ES"/>
        </w:rPr>
        <w:t>P</w:t>
      </w:r>
      <w:r w:rsidR="00657F2E" w:rsidRPr="009321B4">
        <w:rPr>
          <w:rFonts w:eastAsiaTheme="minorEastAsia"/>
          <w:lang w:val="es-ES"/>
        </w:rPr>
        <w:t>=</w:t>
      </w:r>
      <w:r w:rsidR="00657F2E" w:rsidRPr="009321B4">
        <w:rPr>
          <w:lang w:val="es-ES"/>
        </w:rPr>
        <w:t xml:space="preserve"> </w:t>
      </w:r>
      <w:r w:rsidR="00657F2E" w:rsidRPr="009321B4">
        <w:rPr>
          <w:rFonts w:eastAsiaTheme="minorEastAsia"/>
          <w:lang w:val="es-ES"/>
        </w:rPr>
        <w:t>0.0</w:t>
      </w:r>
      <w:r w:rsidR="005E479A">
        <w:rPr>
          <w:rFonts w:eastAsiaTheme="minorEastAsia"/>
          <w:lang w:val="es-ES"/>
        </w:rPr>
        <w:t>4</w:t>
      </w:r>
      <w:r w:rsidR="00657F2E" w:rsidRPr="009321B4">
        <w:rPr>
          <w:rFonts w:eastAsiaTheme="minorEastAsia"/>
          <w:lang w:val="es-ES"/>
        </w:rPr>
        <w:t>)</w:t>
      </w:r>
      <w:r w:rsidR="00FB387C" w:rsidRPr="009321B4">
        <w:rPr>
          <w:rFonts w:eastAsiaTheme="minorEastAsia"/>
          <w:lang w:val="es-ES"/>
        </w:rPr>
        <w:t>. Más que esto,</w:t>
      </w:r>
      <w:r w:rsidR="006077DB" w:rsidRPr="009321B4">
        <w:rPr>
          <w:rFonts w:eastAsiaTheme="minorEastAsia"/>
          <w:lang w:val="es-ES"/>
        </w:rPr>
        <w:t xml:space="preserve"> </w:t>
      </w:r>
      <w:r w:rsidR="00072B21" w:rsidRPr="009321B4">
        <w:rPr>
          <w:rFonts w:eastAsiaTheme="minorEastAsia"/>
          <w:lang w:val="es-ES"/>
        </w:rPr>
        <w:t>hubo</w:t>
      </w:r>
      <w:r w:rsidR="006077DB" w:rsidRPr="009321B4">
        <w:rPr>
          <w:rFonts w:eastAsiaTheme="minorEastAsia"/>
          <w:lang w:val="es-ES"/>
        </w:rPr>
        <w:t xml:space="preserve"> una correlación positiva significativa entre</w:t>
      </w:r>
      <w:r w:rsidR="00FB387C" w:rsidRPr="009321B4">
        <w:rPr>
          <w:rFonts w:eastAsiaTheme="minorEastAsia"/>
          <w:lang w:val="es-ES"/>
        </w:rPr>
        <w:t xml:space="preserve"> el </w:t>
      </w:r>
      <w:r w:rsidR="006077DB" w:rsidRPr="009321B4">
        <w:rPr>
          <w:rFonts w:eastAsiaTheme="minorEastAsia"/>
          <w:lang w:val="es-ES"/>
        </w:rPr>
        <w:t xml:space="preserve">valor promedio anual del </w:t>
      </w:r>
      <w:r w:rsidR="00264C5C" w:rsidRPr="009321B4">
        <w:rPr>
          <w:rFonts w:eastAsiaTheme="minorEastAsia"/>
          <w:lang w:val="es-ES"/>
        </w:rPr>
        <w:t>ONI</w:t>
      </w:r>
      <w:r w:rsidR="006077DB" w:rsidRPr="009321B4">
        <w:rPr>
          <w:rFonts w:eastAsiaTheme="minorEastAsia"/>
          <w:lang w:val="es-ES"/>
        </w:rPr>
        <w:t xml:space="preserve"> y</w:t>
      </w:r>
      <w:r w:rsidR="00FB387C" w:rsidRPr="009321B4">
        <w:rPr>
          <w:rFonts w:eastAsiaTheme="minorEastAsia"/>
          <w:lang w:val="es-ES"/>
        </w:rPr>
        <w:t xml:space="preserve"> el último día nevado </w:t>
      </w:r>
      <w:r w:rsidR="006077DB" w:rsidRPr="009321B4">
        <w:rPr>
          <w:rFonts w:eastAsiaTheme="minorEastAsia"/>
          <w:lang w:val="es-ES"/>
        </w:rPr>
        <w:t>(</w:t>
      </w:r>
      <w:r w:rsidR="006077DB" w:rsidRPr="009321B4">
        <w:rPr>
          <w:rFonts w:eastAsiaTheme="minorEastAsia"/>
          <w:i/>
          <w:iCs/>
          <w:lang w:val="es-ES"/>
        </w:rPr>
        <w:t>t</w:t>
      </w:r>
      <w:r w:rsidR="006077DB" w:rsidRPr="009321B4">
        <w:rPr>
          <w:rFonts w:eastAsiaTheme="minorEastAsia"/>
          <w:lang w:val="es-ES"/>
        </w:rPr>
        <w:t>=</w:t>
      </w:r>
      <w:r w:rsidR="006077DB" w:rsidRPr="009321B4">
        <w:rPr>
          <w:lang w:val="es-ES"/>
        </w:rPr>
        <w:t xml:space="preserve"> </w:t>
      </w:r>
      <w:r w:rsidR="006077DB" w:rsidRPr="009321B4">
        <w:rPr>
          <w:rFonts w:eastAsiaTheme="minorEastAsia"/>
          <w:lang w:val="es-ES"/>
        </w:rPr>
        <w:t>2.</w:t>
      </w:r>
      <w:r w:rsidR="005E479A">
        <w:rPr>
          <w:rFonts w:eastAsiaTheme="minorEastAsia"/>
          <w:lang w:val="es-ES"/>
        </w:rPr>
        <w:t>82</w:t>
      </w:r>
      <w:r w:rsidR="006077DB" w:rsidRPr="009321B4">
        <w:rPr>
          <w:rFonts w:eastAsiaTheme="minorEastAsia"/>
          <w:lang w:val="es-ES"/>
        </w:rPr>
        <w:t>;</w:t>
      </w:r>
      <w:r w:rsidR="006077DB" w:rsidRPr="009321B4">
        <w:rPr>
          <w:rFonts w:eastAsiaTheme="minorEastAsia"/>
          <w:i/>
          <w:iCs/>
          <w:lang w:val="es-ES"/>
        </w:rPr>
        <w:t xml:space="preserve"> P</w:t>
      </w:r>
      <w:r w:rsidR="006077DB" w:rsidRPr="009321B4">
        <w:rPr>
          <w:rFonts w:eastAsiaTheme="minorEastAsia"/>
          <w:lang w:val="es-ES"/>
        </w:rPr>
        <w:t>=</w:t>
      </w:r>
      <w:r w:rsidR="006077DB" w:rsidRPr="009321B4">
        <w:rPr>
          <w:lang w:val="es-ES"/>
        </w:rPr>
        <w:t xml:space="preserve"> </w:t>
      </w:r>
      <w:r w:rsidR="006077DB" w:rsidRPr="009321B4">
        <w:rPr>
          <w:rFonts w:eastAsiaTheme="minorEastAsia"/>
          <w:lang w:val="es-ES"/>
        </w:rPr>
        <w:t>0.0</w:t>
      </w:r>
      <w:r w:rsidR="005E479A">
        <w:rPr>
          <w:rFonts w:eastAsiaTheme="minorEastAsia"/>
          <w:lang w:val="es-ES"/>
        </w:rPr>
        <w:t>2</w:t>
      </w:r>
      <w:r w:rsidR="006077DB" w:rsidRPr="009321B4">
        <w:rPr>
          <w:rFonts w:eastAsiaTheme="minorEastAsia"/>
          <w:lang w:val="es-ES"/>
        </w:rPr>
        <w:t xml:space="preserve">). </w:t>
      </w:r>
    </w:p>
    <w:p w14:paraId="75BE7F12" w14:textId="77777777" w:rsidR="006077DB" w:rsidRPr="009321B4" w:rsidRDefault="006077DB" w:rsidP="00925B12">
      <w:pPr>
        <w:rPr>
          <w:rFonts w:eastAsiaTheme="minorEastAsia"/>
          <w:lang w:val="es-ES"/>
        </w:rPr>
      </w:pPr>
    </w:p>
    <w:p w14:paraId="25F8FEAD" w14:textId="4A4F4386" w:rsidR="00C27E1F" w:rsidRPr="009321B4" w:rsidRDefault="00257AB2" w:rsidP="00257AB2">
      <w:pPr>
        <w:rPr>
          <w:rFonts w:eastAsiaTheme="minorEastAsia"/>
          <w:lang w:val="es-ES"/>
        </w:rPr>
      </w:pPr>
      <w:r w:rsidRPr="009321B4">
        <w:rPr>
          <w:rFonts w:eastAsiaTheme="minorEastAsia"/>
          <w:lang w:val="es-ES"/>
        </w:rPr>
        <w:t>A.</w:t>
      </w:r>
      <w:r w:rsidR="00505F42" w:rsidRPr="009321B4">
        <w:rPr>
          <w:rFonts w:eastAsiaTheme="minorEastAsia"/>
          <w:noProof/>
          <w:lang w:val="es-ES"/>
        </w:rPr>
        <w:drawing>
          <wp:inline distT="0" distB="0" distL="0" distR="0" wp14:anchorId="4CF6A157" wp14:editId="6A1F292F">
            <wp:extent cx="2743200" cy="2743200"/>
            <wp:effectExtent l="0" t="0" r="0" b="0"/>
            <wp:docPr id="469620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20281"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sidRPr="009321B4">
        <w:rPr>
          <w:rFonts w:eastAsiaTheme="minorEastAsia"/>
          <w:lang w:val="es-ES"/>
        </w:rPr>
        <w:t>B.</w:t>
      </w:r>
      <w:r w:rsidR="00505F42" w:rsidRPr="009321B4">
        <w:rPr>
          <w:rFonts w:eastAsiaTheme="minorEastAsia"/>
          <w:noProof/>
          <w:lang w:val="es-ES"/>
        </w:rPr>
        <w:drawing>
          <wp:inline distT="0" distB="0" distL="0" distR="0" wp14:anchorId="6576CF3A" wp14:editId="07B23D99">
            <wp:extent cx="2743200" cy="2743200"/>
            <wp:effectExtent l="0" t="0" r="0" b="0"/>
            <wp:docPr id="1105933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33408"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C80AAF7" w14:textId="2C991473" w:rsidR="00505F42" w:rsidRPr="009321B4" w:rsidRDefault="00505F42" w:rsidP="00925B12">
      <w:pPr>
        <w:rPr>
          <w:rFonts w:eastAsiaTheme="minorEastAsia"/>
          <w:sz w:val="20"/>
          <w:szCs w:val="20"/>
          <w:lang w:val="es-ES"/>
        </w:rPr>
      </w:pPr>
      <w:r w:rsidRPr="009321B4">
        <w:rPr>
          <w:rFonts w:eastAsiaTheme="minorEastAsia"/>
          <w:b/>
          <w:bCs/>
          <w:sz w:val="20"/>
          <w:szCs w:val="20"/>
          <w:lang w:val="es-ES"/>
        </w:rPr>
        <w:t xml:space="preserve">Figura </w:t>
      </w:r>
      <w:r w:rsidR="0036671A" w:rsidRPr="009321B4">
        <w:rPr>
          <w:rFonts w:eastAsiaTheme="minorEastAsia"/>
          <w:b/>
          <w:bCs/>
          <w:sz w:val="20"/>
          <w:szCs w:val="20"/>
          <w:lang w:val="es-ES"/>
        </w:rPr>
        <w:t>5</w:t>
      </w:r>
      <w:r w:rsidRPr="009321B4">
        <w:rPr>
          <w:rFonts w:eastAsiaTheme="minorEastAsia"/>
          <w:b/>
          <w:bCs/>
          <w:sz w:val="20"/>
          <w:szCs w:val="20"/>
          <w:lang w:val="es-ES"/>
        </w:rPr>
        <w:t>.</w:t>
      </w:r>
      <w:r w:rsidRPr="009321B4">
        <w:rPr>
          <w:rFonts w:eastAsiaTheme="minorEastAsia"/>
          <w:sz w:val="20"/>
          <w:szCs w:val="20"/>
          <w:lang w:val="es-ES"/>
        </w:rPr>
        <w:t xml:space="preserve"> </w:t>
      </w:r>
      <w:r w:rsidR="00064406" w:rsidRPr="009321B4">
        <w:rPr>
          <w:rFonts w:eastAsiaTheme="minorEastAsia"/>
          <w:sz w:val="20"/>
          <w:szCs w:val="20"/>
          <w:lang w:val="es-ES"/>
        </w:rPr>
        <w:t>El diagrama de dispersión A muestra la relación entre el último día nevado antes de la fecha de puesta y la fecha de puesta</w:t>
      </w:r>
      <w:r w:rsidR="00895CAC" w:rsidRPr="009321B4">
        <w:rPr>
          <w:rFonts w:eastAsiaTheme="minorEastAsia"/>
          <w:sz w:val="20"/>
          <w:szCs w:val="20"/>
          <w:lang w:val="es-ES"/>
        </w:rPr>
        <w:t xml:space="preserve"> con el último día nevado en el eje </w:t>
      </w:r>
      <w:r w:rsidR="00895CAC" w:rsidRPr="009321B4">
        <w:rPr>
          <w:rFonts w:eastAsiaTheme="minorEastAsia"/>
          <w:i/>
          <w:iCs/>
          <w:sz w:val="20"/>
          <w:szCs w:val="20"/>
          <w:lang w:val="es-ES"/>
        </w:rPr>
        <w:t>x</w:t>
      </w:r>
      <w:r w:rsidR="00895CAC" w:rsidRPr="009321B4">
        <w:rPr>
          <w:rFonts w:eastAsiaTheme="minorEastAsia"/>
          <w:sz w:val="20"/>
          <w:szCs w:val="20"/>
          <w:lang w:val="es-ES"/>
        </w:rPr>
        <w:t xml:space="preserve"> y la fecha de puesto en el eje </w:t>
      </w:r>
      <w:r w:rsidR="00895CAC" w:rsidRPr="009321B4">
        <w:rPr>
          <w:rFonts w:eastAsiaTheme="minorEastAsia"/>
          <w:i/>
          <w:iCs/>
          <w:sz w:val="20"/>
          <w:szCs w:val="20"/>
          <w:lang w:val="es-ES"/>
        </w:rPr>
        <w:t>y</w:t>
      </w:r>
      <w:r w:rsidR="00064406" w:rsidRPr="009321B4">
        <w:rPr>
          <w:rFonts w:eastAsiaTheme="minorEastAsia"/>
          <w:sz w:val="20"/>
          <w:szCs w:val="20"/>
          <w:lang w:val="es-ES"/>
        </w:rPr>
        <w:t>.</w:t>
      </w:r>
      <w:r w:rsidR="00895CAC" w:rsidRPr="009321B4">
        <w:rPr>
          <w:rFonts w:eastAsiaTheme="minorEastAsia"/>
          <w:sz w:val="20"/>
          <w:szCs w:val="20"/>
          <w:lang w:val="es-ES"/>
        </w:rPr>
        <w:t xml:space="preserve"> Ambos variables utilicen días ordinales como la unidad.</w:t>
      </w:r>
      <w:r w:rsidR="00064406" w:rsidRPr="009321B4">
        <w:rPr>
          <w:rFonts w:eastAsiaTheme="minorEastAsia"/>
          <w:sz w:val="20"/>
          <w:szCs w:val="20"/>
          <w:lang w:val="es-ES"/>
        </w:rPr>
        <w:t xml:space="preserve"> </w:t>
      </w:r>
      <w:r w:rsidR="00895CAC" w:rsidRPr="009321B4">
        <w:rPr>
          <w:rFonts w:eastAsiaTheme="minorEastAsia"/>
          <w:sz w:val="20"/>
          <w:szCs w:val="20"/>
          <w:lang w:val="es-ES"/>
        </w:rPr>
        <w:t>El modelo A utiliza la ecuación</w:t>
      </w:r>
      <w:r w:rsidR="00264C5C" w:rsidRPr="009321B4">
        <w:rPr>
          <w:rFonts w:eastAsiaTheme="minorEastAsia"/>
          <w:sz w:val="20"/>
          <w:szCs w:val="20"/>
          <w:lang w:val="es-ES"/>
        </w:rPr>
        <w:t xml:space="preserve"> </w:t>
      </w:r>
      <m:oMath>
        <m:r>
          <w:rPr>
            <w:rFonts w:ascii="Cambria Math" w:eastAsiaTheme="minorEastAsia" w:hAnsi="Cambria Math"/>
            <w:sz w:val="20"/>
            <w:szCs w:val="20"/>
            <w:lang w:val="es-ES"/>
          </w:rPr>
          <m:t>y=0.36x+181.74</m:t>
        </m:r>
      </m:oMath>
      <w:r w:rsidR="00264C5C" w:rsidRPr="009321B4">
        <w:rPr>
          <w:rFonts w:eastAsiaTheme="minorEastAsia"/>
          <w:sz w:val="20"/>
          <w:szCs w:val="20"/>
          <w:lang w:val="es-ES"/>
        </w:rPr>
        <w:t xml:space="preserve">. El diagrama de dispersión B muestra la relación entre el valor promedio anual de ONI y </w:t>
      </w:r>
      <w:r w:rsidR="00FF0EF1" w:rsidRPr="009321B4">
        <w:rPr>
          <w:rFonts w:eastAsiaTheme="minorEastAsia"/>
          <w:sz w:val="20"/>
          <w:szCs w:val="20"/>
          <w:lang w:val="es-ES"/>
        </w:rPr>
        <w:t xml:space="preserve">el último día nevado con el ONI en el eje </w:t>
      </w:r>
      <w:r w:rsidR="00FF0EF1" w:rsidRPr="009321B4">
        <w:rPr>
          <w:rFonts w:eastAsiaTheme="minorEastAsia"/>
          <w:i/>
          <w:iCs/>
          <w:sz w:val="20"/>
          <w:szCs w:val="20"/>
          <w:lang w:val="es-ES"/>
        </w:rPr>
        <w:t>x</w:t>
      </w:r>
      <w:r w:rsidR="00FF0EF1" w:rsidRPr="009321B4">
        <w:rPr>
          <w:rFonts w:eastAsiaTheme="minorEastAsia"/>
          <w:sz w:val="20"/>
          <w:szCs w:val="20"/>
          <w:lang w:val="es-ES"/>
        </w:rPr>
        <w:t xml:space="preserve"> y el último día nevado en el eje </w:t>
      </w:r>
      <w:r w:rsidR="00FF0EF1" w:rsidRPr="009321B4">
        <w:rPr>
          <w:rFonts w:eastAsiaTheme="minorEastAsia"/>
          <w:i/>
          <w:iCs/>
          <w:sz w:val="20"/>
          <w:szCs w:val="20"/>
          <w:lang w:val="es-ES"/>
        </w:rPr>
        <w:t>y</w:t>
      </w:r>
      <w:r w:rsidR="00FF0EF1" w:rsidRPr="009321B4">
        <w:rPr>
          <w:rFonts w:eastAsiaTheme="minorEastAsia"/>
          <w:sz w:val="20"/>
          <w:szCs w:val="20"/>
          <w:lang w:val="es-ES"/>
        </w:rPr>
        <w:t xml:space="preserve">. El modelo B utiliza la ecuación </w:t>
      </w:r>
      <m:oMath>
        <m:r>
          <w:rPr>
            <w:rFonts w:ascii="Cambria Math" w:eastAsiaTheme="minorEastAsia" w:hAnsi="Cambria Math"/>
            <w:sz w:val="20"/>
            <w:szCs w:val="20"/>
            <w:lang w:val="es-ES"/>
          </w:rPr>
          <m:t>y=10.28x+271.4</m:t>
        </m:r>
      </m:oMath>
      <w:r w:rsidR="00FF0EF1" w:rsidRPr="009321B4">
        <w:rPr>
          <w:rFonts w:eastAsiaTheme="minorEastAsia"/>
          <w:sz w:val="20"/>
          <w:szCs w:val="20"/>
          <w:lang w:val="es-ES"/>
        </w:rPr>
        <w:t>.</w:t>
      </w:r>
    </w:p>
    <w:p w14:paraId="3402B077" w14:textId="77777777" w:rsidR="00C27E1F" w:rsidRPr="009321B4" w:rsidRDefault="00C27E1F" w:rsidP="00925B12">
      <w:pPr>
        <w:rPr>
          <w:rFonts w:eastAsiaTheme="minorEastAsia"/>
          <w:lang w:val="es-ES"/>
        </w:rPr>
      </w:pPr>
    </w:p>
    <w:p w14:paraId="5215467F" w14:textId="77777777" w:rsidR="00254FB1" w:rsidRPr="009321B4" w:rsidRDefault="00254FB1" w:rsidP="009E4442">
      <w:pPr>
        <w:pStyle w:val="Heading2"/>
      </w:pPr>
      <w:bookmarkStart w:id="44" w:name="_Toc167366225"/>
      <w:bookmarkStart w:id="45" w:name="_Toc167453217"/>
      <w:bookmarkStart w:id="46" w:name="_Toc167710167"/>
      <w:bookmarkStart w:id="47" w:name="_Toc167800661"/>
      <w:r w:rsidRPr="009321B4">
        <w:t>Tendencia en la Etapa “Post-</w:t>
      </w:r>
      <w:proofErr w:type="spellStart"/>
      <w:r w:rsidRPr="009321B4">
        <w:t>Guard</w:t>
      </w:r>
      <w:proofErr w:type="spellEnd"/>
      <w:r w:rsidRPr="009321B4">
        <w:t>”</w:t>
      </w:r>
      <w:bookmarkEnd w:id="44"/>
      <w:bookmarkEnd w:id="45"/>
      <w:bookmarkEnd w:id="46"/>
      <w:bookmarkEnd w:id="47"/>
    </w:p>
    <w:p w14:paraId="0B184FA4" w14:textId="4900F353" w:rsidR="00D1148A" w:rsidRPr="009321B4" w:rsidRDefault="006077DB" w:rsidP="00925B12">
      <w:pPr>
        <w:rPr>
          <w:rFonts w:eastAsiaTheme="minorEastAsia"/>
          <w:lang w:val="es-ES"/>
        </w:rPr>
      </w:pPr>
      <w:r w:rsidRPr="009321B4">
        <w:rPr>
          <w:rFonts w:eastAsiaTheme="minorEastAsia"/>
          <w:lang w:val="es-ES"/>
        </w:rPr>
        <w:tab/>
      </w:r>
      <w:r w:rsidR="00D40BF3" w:rsidRPr="009321B4">
        <w:rPr>
          <w:rFonts w:eastAsiaTheme="minorEastAsia"/>
          <w:lang w:val="es-ES"/>
        </w:rPr>
        <w:t>Durante esta investigación, la duración promedi</w:t>
      </w:r>
      <w:r w:rsidR="00072B21" w:rsidRPr="009321B4">
        <w:rPr>
          <w:rFonts w:eastAsiaTheme="minorEastAsia"/>
          <w:lang w:val="es-ES"/>
        </w:rPr>
        <w:t>o</w:t>
      </w:r>
      <w:r w:rsidR="00D40BF3" w:rsidRPr="009321B4">
        <w:rPr>
          <w:rFonts w:eastAsiaTheme="minorEastAsia"/>
          <w:lang w:val="es-ES"/>
        </w:rPr>
        <w:t xml:space="preserve"> de la etapa “</w:t>
      </w:r>
      <w:r w:rsidR="008C4A35" w:rsidRPr="009321B4">
        <w:rPr>
          <w:rFonts w:eastAsiaTheme="minorEastAsia"/>
          <w:lang w:val="es-ES"/>
        </w:rPr>
        <w:t>p</w:t>
      </w:r>
      <w:r w:rsidR="00D40BF3" w:rsidRPr="009321B4">
        <w:rPr>
          <w:rFonts w:eastAsiaTheme="minorEastAsia"/>
          <w:lang w:val="es-ES"/>
        </w:rPr>
        <w:t>ost-</w:t>
      </w:r>
      <w:proofErr w:type="spellStart"/>
      <w:r w:rsidR="008C4A35" w:rsidRPr="009321B4">
        <w:rPr>
          <w:rFonts w:eastAsiaTheme="minorEastAsia"/>
          <w:lang w:val="es-ES"/>
        </w:rPr>
        <w:t>g</w:t>
      </w:r>
      <w:r w:rsidR="00D40BF3" w:rsidRPr="009321B4">
        <w:rPr>
          <w:rFonts w:eastAsiaTheme="minorEastAsia"/>
          <w:lang w:val="es-ES"/>
        </w:rPr>
        <w:t>uard</w:t>
      </w:r>
      <w:proofErr w:type="spellEnd"/>
      <w:r w:rsidR="00D40BF3" w:rsidRPr="009321B4">
        <w:rPr>
          <w:rFonts w:eastAsiaTheme="minorEastAsia"/>
          <w:lang w:val="es-ES"/>
        </w:rPr>
        <w:t>” fue 41.7</w:t>
      </w:r>
      <w:r w:rsidR="00DD3495" w:rsidRPr="009321B4">
        <w:rPr>
          <w:rFonts w:eastAsiaTheme="minorEastAsia"/>
          <w:lang w:val="es-ES"/>
        </w:rPr>
        <w:t xml:space="preserve"> ± 1.5</w:t>
      </w:r>
      <w:r w:rsidR="00D40BF3" w:rsidRPr="009321B4">
        <w:rPr>
          <w:rFonts w:eastAsiaTheme="minorEastAsia"/>
          <w:lang w:val="es-ES"/>
        </w:rPr>
        <w:t xml:space="preserve"> días</w:t>
      </w:r>
      <w:r w:rsidR="00DD3495" w:rsidRPr="009321B4">
        <w:rPr>
          <w:rFonts w:eastAsiaTheme="minorEastAsia"/>
          <w:lang w:val="es-ES"/>
        </w:rPr>
        <w:t xml:space="preserve"> con un rango entre 39 días y 43 días</w:t>
      </w:r>
      <w:r w:rsidR="00443592" w:rsidRPr="009321B4">
        <w:rPr>
          <w:rFonts w:eastAsiaTheme="minorEastAsia"/>
          <w:lang w:val="es-ES"/>
        </w:rPr>
        <w:t xml:space="preserve"> y no hubo una tendencia anual en la duración (</w:t>
      </w:r>
      <w:r w:rsidR="00443592" w:rsidRPr="009321B4">
        <w:rPr>
          <w:rFonts w:eastAsiaTheme="minorEastAsia"/>
          <w:i/>
          <w:iCs/>
          <w:lang w:val="es-ES"/>
        </w:rPr>
        <w:t>t</w:t>
      </w:r>
      <w:r w:rsidR="00443592" w:rsidRPr="009321B4">
        <w:rPr>
          <w:rFonts w:eastAsiaTheme="minorEastAsia"/>
          <w:lang w:val="es-ES"/>
        </w:rPr>
        <w:t xml:space="preserve">=0.571; </w:t>
      </w:r>
      <w:r w:rsidR="00443592" w:rsidRPr="009321B4">
        <w:rPr>
          <w:rFonts w:eastAsiaTheme="minorEastAsia"/>
          <w:i/>
          <w:iCs/>
          <w:lang w:val="es-ES"/>
        </w:rPr>
        <w:t>P</w:t>
      </w:r>
      <w:r w:rsidR="00443592" w:rsidRPr="009321B4">
        <w:rPr>
          <w:rFonts w:eastAsiaTheme="minorEastAsia"/>
          <w:lang w:val="es-ES"/>
        </w:rPr>
        <w:t>=0.586)</w:t>
      </w:r>
      <w:r w:rsidR="00DD3495" w:rsidRPr="009321B4">
        <w:rPr>
          <w:rFonts w:eastAsiaTheme="minorEastAsia"/>
          <w:lang w:val="es-ES"/>
        </w:rPr>
        <w:t>. Sin embargo, la</w:t>
      </w:r>
      <w:r w:rsidR="00C95455" w:rsidRPr="009321B4">
        <w:rPr>
          <w:rFonts w:eastAsiaTheme="minorEastAsia"/>
          <w:lang w:val="es-ES"/>
        </w:rPr>
        <w:t>s</w:t>
      </w:r>
      <w:r w:rsidR="00DD3495" w:rsidRPr="009321B4">
        <w:rPr>
          <w:rFonts w:eastAsiaTheme="minorEastAsia"/>
          <w:lang w:val="es-ES"/>
        </w:rPr>
        <w:t xml:space="preserve"> fecha</w:t>
      </w:r>
      <w:r w:rsidR="00C95455" w:rsidRPr="009321B4">
        <w:rPr>
          <w:rFonts w:eastAsiaTheme="minorEastAsia"/>
          <w:lang w:val="es-ES"/>
        </w:rPr>
        <w:t>s</w:t>
      </w:r>
      <w:r w:rsidR="00DD3495" w:rsidRPr="009321B4">
        <w:rPr>
          <w:rFonts w:eastAsiaTheme="minorEastAsia"/>
          <w:lang w:val="es-ES"/>
        </w:rPr>
        <w:t xml:space="preserve"> del comienzo</w:t>
      </w:r>
      <w:r w:rsidR="001868E6" w:rsidRPr="009321B4">
        <w:rPr>
          <w:rFonts w:eastAsiaTheme="minorEastAsia"/>
          <w:lang w:val="es-ES"/>
        </w:rPr>
        <w:t xml:space="preserve"> y </w:t>
      </w:r>
      <w:r w:rsidR="00C95455" w:rsidRPr="009321B4">
        <w:rPr>
          <w:rFonts w:eastAsiaTheme="minorEastAsia"/>
          <w:lang w:val="es-ES"/>
        </w:rPr>
        <w:t>d</w:t>
      </w:r>
      <w:r w:rsidR="001868E6" w:rsidRPr="009321B4">
        <w:rPr>
          <w:rFonts w:eastAsiaTheme="minorEastAsia"/>
          <w:lang w:val="es-ES"/>
        </w:rPr>
        <w:t>el final</w:t>
      </w:r>
      <w:r w:rsidR="00DD3495" w:rsidRPr="009321B4">
        <w:rPr>
          <w:rFonts w:eastAsiaTheme="minorEastAsia"/>
          <w:lang w:val="es-ES"/>
        </w:rPr>
        <w:t xml:space="preserve"> de este per</w:t>
      </w:r>
      <w:r w:rsidR="00072B21" w:rsidRPr="009321B4">
        <w:rPr>
          <w:rFonts w:eastAsiaTheme="minorEastAsia"/>
          <w:lang w:val="es-ES"/>
        </w:rPr>
        <w:t>í</w:t>
      </w:r>
      <w:r w:rsidR="00DD3495" w:rsidRPr="009321B4">
        <w:rPr>
          <w:rFonts w:eastAsiaTheme="minorEastAsia"/>
          <w:lang w:val="es-ES"/>
        </w:rPr>
        <w:t>odo</w:t>
      </w:r>
      <w:r w:rsidR="00072B21" w:rsidRPr="009321B4">
        <w:rPr>
          <w:rFonts w:eastAsiaTheme="minorEastAsia"/>
          <w:lang w:val="es-ES"/>
        </w:rPr>
        <w:t xml:space="preserve"> se</w:t>
      </w:r>
      <w:r w:rsidR="00DD3495" w:rsidRPr="009321B4">
        <w:rPr>
          <w:rFonts w:eastAsiaTheme="minorEastAsia"/>
          <w:lang w:val="es-ES"/>
        </w:rPr>
        <w:t xml:space="preserve"> </w:t>
      </w:r>
      <w:r w:rsidR="00C95455" w:rsidRPr="009321B4">
        <w:rPr>
          <w:rFonts w:eastAsiaTheme="minorEastAsia"/>
          <w:lang w:val="es-ES"/>
        </w:rPr>
        <w:t xml:space="preserve">adelantan 2 ± 0.26 días cada año durante este estudio. </w:t>
      </w:r>
      <w:r w:rsidR="00072B21" w:rsidRPr="009321B4">
        <w:rPr>
          <w:rFonts w:eastAsiaTheme="minorEastAsia"/>
          <w:lang w:val="es-ES"/>
        </w:rPr>
        <w:t>Hubo</w:t>
      </w:r>
      <w:r w:rsidR="008C4A35" w:rsidRPr="009321B4">
        <w:rPr>
          <w:rFonts w:eastAsiaTheme="minorEastAsia"/>
          <w:lang w:val="es-ES"/>
        </w:rPr>
        <w:t xml:space="preserve"> una tendencia anual significativa y negativa en la fecha final de</w:t>
      </w:r>
      <w:r w:rsidR="00072B21" w:rsidRPr="009321B4">
        <w:rPr>
          <w:rFonts w:eastAsiaTheme="minorEastAsia"/>
          <w:lang w:val="es-ES"/>
        </w:rPr>
        <w:t xml:space="preserve"> finalización de</w:t>
      </w:r>
      <w:r w:rsidR="008C4A35" w:rsidRPr="009321B4">
        <w:rPr>
          <w:rFonts w:eastAsiaTheme="minorEastAsia"/>
          <w:lang w:val="es-ES"/>
        </w:rPr>
        <w:t xml:space="preserve"> la etapa (</w:t>
      </w:r>
      <w:r w:rsidR="008C4A35" w:rsidRPr="009321B4">
        <w:rPr>
          <w:rFonts w:eastAsiaTheme="minorEastAsia"/>
          <w:i/>
          <w:iCs/>
          <w:lang w:val="es-ES"/>
        </w:rPr>
        <w:t>t</w:t>
      </w:r>
      <w:r w:rsidR="008C4A35" w:rsidRPr="009321B4">
        <w:rPr>
          <w:rFonts w:eastAsiaTheme="minorEastAsia"/>
          <w:lang w:val="es-ES"/>
        </w:rPr>
        <w:t xml:space="preserve">=-7.596; </w:t>
      </w:r>
      <w:r w:rsidR="00CB1ED5" w:rsidRPr="009321B4">
        <w:rPr>
          <w:rFonts w:eastAsiaTheme="minorEastAsia"/>
          <w:i/>
          <w:iCs/>
          <w:lang w:val="es-ES"/>
        </w:rPr>
        <w:t>P</w:t>
      </w:r>
      <w:r w:rsidR="00CB1ED5" w:rsidRPr="009321B4">
        <w:rPr>
          <w:rFonts w:eastAsiaTheme="minorEastAsia"/>
          <w:lang w:val="es-ES"/>
        </w:rPr>
        <w:t>&lt;0.001).</w:t>
      </w:r>
    </w:p>
    <w:p w14:paraId="190E4273" w14:textId="77777777" w:rsidR="00D1148A" w:rsidRPr="009321B4" w:rsidRDefault="00D1148A" w:rsidP="00925B12">
      <w:pPr>
        <w:rPr>
          <w:rFonts w:eastAsiaTheme="minorEastAsia"/>
          <w:lang w:val="es-ES"/>
        </w:rPr>
      </w:pPr>
    </w:p>
    <w:p w14:paraId="5B7844F3" w14:textId="2D6A345E" w:rsidR="00D1148A" w:rsidRPr="009321B4" w:rsidRDefault="00D1148A" w:rsidP="00D1148A">
      <w:pPr>
        <w:jc w:val="center"/>
        <w:rPr>
          <w:rFonts w:eastAsiaTheme="minorEastAsia"/>
          <w:lang w:val="es-ES"/>
        </w:rPr>
      </w:pPr>
      <w:r w:rsidRPr="009321B4">
        <w:rPr>
          <w:rFonts w:eastAsiaTheme="minorEastAsia"/>
          <w:noProof/>
          <w:lang w:val="es-ES"/>
          <w14:ligatures w14:val="standardContextual"/>
        </w:rPr>
        <w:lastRenderedPageBreak/>
        <w:drawing>
          <wp:inline distT="0" distB="0" distL="0" distR="0" wp14:anchorId="5E67D569" wp14:editId="6823423A">
            <wp:extent cx="2743200" cy="2743200"/>
            <wp:effectExtent l="0" t="0" r="0" b="0"/>
            <wp:docPr id="1764763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63194" name="Picture 17647631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DD5AED" w14:textId="4BFA52ED" w:rsidR="00D1148A" w:rsidRPr="009321B4" w:rsidRDefault="00D1148A" w:rsidP="00D1148A">
      <w:pPr>
        <w:rPr>
          <w:rFonts w:eastAsiaTheme="minorEastAsia"/>
          <w:sz w:val="20"/>
          <w:szCs w:val="20"/>
          <w:lang w:val="es-ES"/>
        </w:rPr>
      </w:pPr>
      <w:r w:rsidRPr="009321B4">
        <w:rPr>
          <w:rFonts w:eastAsiaTheme="minorEastAsia"/>
          <w:b/>
          <w:bCs/>
          <w:sz w:val="20"/>
          <w:szCs w:val="20"/>
          <w:lang w:val="es-ES"/>
        </w:rPr>
        <w:t xml:space="preserve">Figura </w:t>
      </w:r>
      <w:r w:rsidR="0036671A" w:rsidRPr="009321B4">
        <w:rPr>
          <w:rFonts w:eastAsiaTheme="minorEastAsia"/>
          <w:b/>
          <w:bCs/>
          <w:sz w:val="20"/>
          <w:szCs w:val="20"/>
          <w:lang w:val="es-ES"/>
        </w:rPr>
        <w:t>6</w:t>
      </w:r>
      <w:r w:rsidRPr="009321B4">
        <w:rPr>
          <w:rFonts w:eastAsiaTheme="minorEastAsia"/>
          <w:b/>
          <w:bCs/>
          <w:sz w:val="20"/>
          <w:szCs w:val="20"/>
          <w:lang w:val="es-ES"/>
        </w:rPr>
        <w:t>.</w:t>
      </w:r>
      <w:r w:rsidRPr="009321B4">
        <w:rPr>
          <w:rFonts w:eastAsiaTheme="minorEastAsia"/>
          <w:sz w:val="20"/>
          <w:szCs w:val="20"/>
          <w:lang w:val="es-ES"/>
        </w:rPr>
        <w:t xml:space="preserve"> Un diagrama de dispersión con una línea de tendencia que muestra el cambio en el último día de la etapa “post-</w:t>
      </w:r>
      <w:proofErr w:type="spellStart"/>
      <w:r w:rsidRPr="009321B4">
        <w:rPr>
          <w:rFonts w:eastAsiaTheme="minorEastAsia"/>
          <w:sz w:val="20"/>
          <w:szCs w:val="20"/>
          <w:lang w:val="es-ES"/>
        </w:rPr>
        <w:t>guard</w:t>
      </w:r>
      <w:proofErr w:type="spellEnd"/>
      <w:r w:rsidR="00100393" w:rsidRPr="009321B4">
        <w:rPr>
          <w:rFonts w:eastAsiaTheme="minorEastAsia"/>
          <w:sz w:val="20"/>
          <w:szCs w:val="20"/>
          <w:lang w:val="es-ES"/>
        </w:rPr>
        <w:t>.</w:t>
      </w:r>
      <w:r w:rsidRPr="009321B4">
        <w:rPr>
          <w:rFonts w:eastAsiaTheme="minorEastAsia"/>
          <w:sz w:val="20"/>
          <w:szCs w:val="20"/>
          <w:lang w:val="es-ES"/>
        </w:rPr>
        <w:t>”</w:t>
      </w:r>
      <w:r w:rsidR="00100393" w:rsidRPr="009321B4">
        <w:rPr>
          <w:rFonts w:eastAsiaTheme="minorEastAsia"/>
          <w:sz w:val="20"/>
          <w:szCs w:val="20"/>
          <w:lang w:val="es-ES"/>
        </w:rPr>
        <w:t xml:space="preserve"> El eje </w:t>
      </w:r>
      <w:r w:rsidR="00100393" w:rsidRPr="009321B4">
        <w:rPr>
          <w:rFonts w:eastAsiaTheme="minorEastAsia"/>
          <w:i/>
          <w:iCs/>
          <w:sz w:val="20"/>
          <w:szCs w:val="20"/>
          <w:lang w:val="es-ES"/>
        </w:rPr>
        <w:t>x</w:t>
      </w:r>
      <w:r w:rsidR="00100393" w:rsidRPr="009321B4">
        <w:rPr>
          <w:rFonts w:eastAsiaTheme="minorEastAsia"/>
          <w:sz w:val="20"/>
          <w:szCs w:val="20"/>
          <w:lang w:val="es-ES"/>
        </w:rPr>
        <w:t xml:space="preserve"> representa el año y el eje </w:t>
      </w:r>
      <w:r w:rsidR="00100393" w:rsidRPr="009321B4">
        <w:rPr>
          <w:rFonts w:eastAsiaTheme="minorEastAsia"/>
          <w:i/>
          <w:iCs/>
          <w:sz w:val="20"/>
          <w:szCs w:val="20"/>
          <w:lang w:val="es-ES"/>
        </w:rPr>
        <w:t>y</w:t>
      </w:r>
      <w:r w:rsidR="00100393" w:rsidRPr="009321B4">
        <w:rPr>
          <w:rFonts w:eastAsiaTheme="minorEastAsia"/>
          <w:sz w:val="20"/>
          <w:szCs w:val="20"/>
          <w:lang w:val="es-ES"/>
        </w:rPr>
        <w:t xml:space="preserve"> representa el </w:t>
      </w:r>
      <w:r w:rsidR="00187DE6" w:rsidRPr="009321B4">
        <w:rPr>
          <w:rFonts w:eastAsiaTheme="minorEastAsia"/>
          <w:sz w:val="20"/>
          <w:szCs w:val="20"/>
          <w:lang w:val="es-ES"/>
        </w:rPr>
        <w:t xml:space="preserve">último día de la etapa, en días ordinales. </w:t>
      </w:r>
    </w:p>
    <w:p w14:paraId="278D3C16" w14:textId="77777777" w:rsidR="00D1148A" w:rsidRPr="009321B4" w:rsidRDefault="00D1148A" w:rsidP="00925B12">
      <w:pPr>
        <w:rPr>
          <w:rFonts w:eastAsiaTheme="minorEastAsia"/>
          <w:lang w:val="es-ES"/>
        </w:rPr>
      </w:pPr>
    </w:p>
    <w:p w14:paraId="141B8040" w14:textId="781FF101" w:rsidR="006077DB" w:rsidRPr="009321B4" w:rsidRDefault="00A839DD" w:rsidP="00D1148A">
      <w:pPr>
        <w:ind w:firstLine="720"/>
        <w:rPr>
          <w:rFonts w:eastAsiaTheme="minorEastAsia"/>
          <w:lang w:val="es-ES"/>
        </w:rPr>
      </w:pPr>
      <w:r w:rsidRPr="009321B4">
        <w:rPr>
          <w:rFonts w:eastAsiaTheme="minorEastAsia"/>
          <w:lang w:val="es-ES"/>
        </w:rPr>
        <w:t>También, en años con una etapa</w:t>
      </w:r>
      <w:r w:rsidR="003A7F99" w:rsidRPr="009321B4">
        <w:rPr>
          <w:rFonts w:eastAsiaTheme="minorEastAsia"/>
          <w:lang w:val="es-ES"/>
        </w:rPr>
        <w:t xml:space="preserve"> que terminó</w:t>
      </w:r>
      <w:r w:rsidRPr="009321B4">
        <w:rPr>
          <w:rFonts w:eastAsiaTheme="minorEastAsia"/>
          <w:lang w:val="es-ES"/>
        </w:rPr>
        <w:t xml:space="preserve"> más tempran</w:t>
      </w:r>
      <w:r w:rsidR="00072B21" w:rsidRPr="009321B4">
        <w:rPr>
          <w:rFonts w:eastAsiaTheme="minorEastAsia"/>
          <w:lang w:val="es-ES"/>
        </w:rPr>
        <w:t>o</w:t>
      </w:r>
      <w:r w:rsidRPr="009321B4">
        <w:rPr>
          <w:rFonts w:eastAsiaTheme="minorEastAsia"/>
          <w:lang w:val="es-ES"/>
        </w:rPr>
        <w:t xml:space="preserve">, </w:t>
      </w:r>
      <w:r w:rsidR="00890719" w:rsidRPr="009321B4">
        <w:rPr>
          <w:rFonts w:eastAsiaTheme="minorEastAsia"/>
          <w:lang w:val="es-ES"/>
        </w:rPr>
        <w:t xml:space="preserve">registré una diferencia más </w:t>
      </w:r>
      <w:r w:rsidR="00072B21" w:rsidRPr="009321B4">
        <w:rPr>
          <w:rFonts w:eastAsiaTheme="minorEastAsia"/>
          <w:lang w:val="es-ES"/>
        </w:rPr>
        <w:t>grande</w:t>
      </w:r>
      <w:r w:rsidR="00890719" w:rsidRPr="009321B4">
        <w:rPr>
          <w:rFonts w:eastAsiaTheme="minorEastAsia"/>
          <w:lang w:val="es-ES"/>
        </w:rPr>
        <w:t xml:space="preserve"> entre el número de días con temperaturas altas durante el periodo “post-</w:t>
      </w:r>
      <w:proofErr w:type="spellStart"/>
      <w:r w:rsidR="00890719" w:rsidRPr="009321B4">
        <w:rPr>
          <w:rFonts w:eastAsiaTheme="minorEastAsia"/>
          <w:lang w:val="es-ES"/>
        </w:rPr>
        <w:t>guard</w:t>
      </w:r>
      <w:proofErr w:type="spellEnd"/>
      <w:r w:rsidR="00890719" w:rsidRPr="009321B4">
        <w:rPr>
          <w:rFonts w:eastAsiaTheme="minorEastAsia"/>
          <w:lang w:val="es-ES"/>
        </w:rPr>
        <w:t>” y el número total de días con temperaturas altas entre diciembre y marzo (</w:t>
      </w:r>
      <w:r w:rsidR="00890719" w:rsidRPr="009321B4">
        <w:rPr>
          <w:rFonts w:eastAsiaTheme="minorEastAsia"/>
          <w:i/>
          <w:iCs/>
          <w:lang w:val="es-ES"/>
        </w:rPr>
        <w:t>t</w:t>
      </w:r>
      <w:r w:rsidR="00890719" w:rsidRPr="009321B4">
        <w:rPr>
          <w:rFonts w:eastAsiaTheme="minorEastAsia"/>
          <w:lang w:val="es-ES"/>
        </w:rPr>
        <w:t xml:space="preserve">=-3.825, </w:t>
      </w:r>
      <w:r w:rsidR="00890719" w:rsidRPr="009321B4">
        <w:rPr>
          <w:rFonts w:eastAsiaTheme="minorEastAsia"/>
          <w:i/>
          <w:iCs/>
          <w:lang w:val="es-ES"/>
        </w:rPr>
        <w:t>P</w:t>
      </w:r>
      <w:r w:rsidR="00890719" w:rsidRPr="009321B4">
        <w:rPr>
          <w:rFonts w:eastAsiaTheme="minorEastAsia"/>
          <w:lang w:val="es-ES"/>
        </w:rPr>
        <w:t xml:space="preserve">=0.007). </w:t>
      </w:r>
    </w:p>
    <w:p w14:paraId="507E0134" w14:textId="77777777" w:rsidR="00850CFB" w:rsidRPr="009321B4" w:rsidRDefault="00850CFB" w:rsidP="00925B12">
      <w:pPr>
        <w:rPr>
          <w:rFonts w:eastAsiaTheme="minorEastAsia"/>
          <w:lang w:val="es-ES"/>
        </w:rPr>
      </w:pPr>
    </w:p>
    <w:p w14:paraId="3407CC9A" w14:textId="383C1C2D" w:rsidR="002C79D1" w:rsidRPr="009321B4" w:rsidRDefault="00187DE6" w:rsidP="00187DE6">
      <w:pPr>
        <w:jc w:val="center"/>
        <w:rPr>
          <w:rFonts w:eastAsiaTheme="minorEastAsia"/>
          <w:lang w:val="es-ES"/>
        </w:rPr>
      </w:pPr>
      <w:r w:rsidRPr="009321B4">
        <w:rPr>
          <w:rFonts w:eastAsiaTheme="minorEastAsia"/>
          <w:noProof/>
          <w:lang w:val="es-ES"/>
          <w14:ligatures w14:val="standardContextual"/>
        </w:rPr>
        <w:drawing>
          <wp:inline distT="0" distB="0" distL="0" distR="0" wp14:anchorId="213E8836" wp14:editId="74E72CFE">
            <wp:extent cx="2743200" cy="2743200"/>
            <wp:effectExtent l="0" t="0" r="0" b="0"/>
            <wp:docPr id="509785414" name="Picture 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85414" name="Picture 4" descr="A graph of a lin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0E2E27B" w14:textId="1606C38E" w:rsidR="00C64E8E" w:rsidRPr="009321B4" w:rsidRDefault="00B47777" w:rsidP="00925B12">
      <w:pPr>
        <w:rPr>
          <w:rFonts w:eastAsiaTheme="minorEastAsia"/>
          <w:sz w:val="20"/>
          <w:szCs w:val="20"/>
          <w:lang w:val="es-ES"/>
        </w:rPr>
      </w:pPr>
      <w:r w:rsidRPr="009321B4">
        <w:rPr>
          <w:rFonts w:eastAsiaTheme="minorEastAsia"/>
          <w:b/>
          <w:bCs/>
          <w:sz w:val="20"/>
          <w:szCs w:val="20"/>
          <w:lang w:val="es-ES"/>
        </w:rPr>
        <w:t xml:space="preserve">Figura </w:t>
      </w:r>
      <w:r w:rsidR="0036671A" w:rsidRPr="009321B4">
        <w:rPr>
          <w:rFonts w:eastAsiaTheme="minorEastAsia"/>
          <w:b/>
          <w:bCs/>
          <w:sz w:val="20"/>
          <w:szCs w:val="20"/>
          <w:lang w:val="es-ES"/>
        </w:rPr>
        <w:t>7.</w:t>
      </w:r>
      <w:r w:rsidR="00187DE6" w:rsidRPr="009321B4">
        <w:rPr>
          <w:rFonts w:eastAsiaTheme="minorEastAsia"/>
          <w:b/>
          <w:bCs/>
          <w:sz w:val="20"/>
          <w:szCs w:val="20"/>
          <w:lang w:val="es-ES"/>
        </w:rPr>
        <w:t xml:space="preserve"> </w:t>
      </w:r>
      <w:r w:rsidR="00187DE6" w:rsidRPr="009321B4">
        <w:rPr>
          <w:rFonts w:eastAsiaTheme="minorEastAsia"/>
          <w:sz w:val="20"/>
          <w:szCs w:val="20"/>
          <w:lang w:val="es-ES"/>
        </w:rPr>
        <w:t>Un diagrama de dispersión con una línea de tendencia que muestra una reducción en la diferencia ent</w:t>
      </w:r>
      <w:r w:rsidR="003A7F99" w:rsidRPr="009321B4">
        <w:rPr>
          <w:rFonts w:eastAsiaTheme="minorEastAsia"/>
          <w:sz w:val="20"/>
          <w:szCs w:val="20"/>
          <w:lang w:val="es-ES"/>
        </w:rPr>
        <w:t>r</w:t>
      </w:r>
      <w:r w:rsidR="00187DE6" w:rsidRPr="009321B4">
        <w:rPr>
          <w:rFonts w:eastAsiaTheme="minorEastAsia"/>
          <w:sz w:val="20"/>
          <w:szCs w:val="20"/>
          <w:lang w:val="es-ES"/>
        </w:rPr>
        <w:t>e el número total de días con temperaturas</w:t>
      </w:r>
      <w:r w:rsidR="003A7F99" w:rsidRPr="009321B4">
        <w:rPr>
          <w:rFonts w:eastAsiaTheme="minorEastAsia"/>
          <w:sz w:val="20"/>
          <w:szCs w:val="20"/>
          <w:lang w:val="es-ES"/>
        </w:rPr>
        <w:t xml:space="preserve"> altas</w:t>
      </w:r>
      <w:r w:rsidR="00187DE6" w:rsidRPr="009321B4">
        <w:rPr>
          <w:rFonts w:eastAsiaTheme="minorEastAsia"/>
          <w:sz w:val="20"/>
          <w:szCs w:val="20"/>
          <w:lang w:val="es-ES"/>
        </w:rPr>
        <w:t xml:space="preserve"> y el número de días con </w:t>
      </w:r>
      <w:r w:rsidR="003A7F99" w:rsidRPr="009321B4">
        <w:rPr>
          <w:rFonts w:eastAsiaTheme="minorEastAsia"/>
          <w:sz w:val="20"/>
          <w:szCs w:val="20"/>
          <w:lang w:val="es-ES"/>
        </w:rPr>
        <w:t>temperaturas altas durante el periodo “post-</w:t>
      </w:r>
      <w:proofErr w:type="spellStart"/>
      <w:r w:rsidR="003A7F99" w:rsidRPr="009321B4">
        <w:rPr>
          <w:rFonts w:eastAsiaTheme="minorEastAsia"/>
          <w:sz w:val="20"/>
          <w:szCs w:val="20"/>
          <w:lang w:val="es-ES"/>
        </w:rPr>
        <w:t>guard</w:t>
      </w:r>
      <w:proofErr w:type="spellEnd"/>
      <w:r w:rsidR="003A7F99" w:rsidRPr="009321B4">
        <w:rPr>
          <w:rFonts w:eastAsiaTheme="minorEastAsia"/>
          <w:sz w:val="20"/>
          <w:szCs w:val="20"/>
          <w:lang w:val="es-ES"/>
        </w:rPr>
        <w:t xml:space="preserve">” cuando el final de la etapa ocurrió más tarde en la temporada. El último día de la etapa, en días ordinales, se ubicó en el eje </w:t>
      </w:r>
      <w:r w:rsidR="003A7F99" w:rsidRPr="009321B4">
        <w:rPr>
          <w:rFonts w:eastAsiaTheme="minorEastAsia"/>
          <w:i/>
          <w:iCs/>
          <w:sz w:val="20"/>
          <w:szCs w:val="20"/>
          <w:lang w:val="es-ES"/>
        </w:rPr>
        <w:t>x</w:t>
      </w:r>
      <w:r w:rsidR="003A7F99" w:rsidRPr="009321B4">
        <w:rPr>
          <w:rFonts w:eastAsiaTheme="minorEastAsia"/>
          <w:sz w:val="20"/>
          <w:szCs w:val="20"/>
          <w:lang w:val="es-ES"/>
        </w:rPr>
        <w:t xml:space="preserve"> y la diferencia entre el número total de días con temperaturas altas y el número de días con temperaturas altas durante el per</w:t>
      </w:r>
      <w:r w:rsidR="00072B21" w:rsidRPr="009321B4">
        <w:rPr>
          <w:rFonts w:eastAsiaTheme="minorEastAsia"/>
          <w:sz w:val="20"/>
          <w:szCs w:val="20"/>
          <w:lang w:val="es-ES"/>
        </w:rPr>
        <w:t>í</w:t>
      </w:r>
      <w:r w:rsidR="003A7F99" w:rsidRPr="009321B4">
        <w:rPr>
          <w:rFonts w:eastAsiaTheme="minorEastAsia"/>
          <w:sz w:val="20"/>
          <w:szCs w:val="20"/>
          <w:lang w:val="es-ES"/>
        </w:rPr>
        <w:t>odo “post-</w:t>
      </w:r>
      <w:proofErr w:type="spellStart"/>
      <w:r w:rsidR="003A7F99" w:rsidRPr="009321B4">
        <w:rPr>
          <w:rFonts w:eastAsiaTheme="minorEastAsia"/>
          <w:sz w:val="20"/>
          <w:szCs w:val="20"/>
          <w:lang w:val="es-ES"/>
        </w:rPr>
        <w:t>guard</w:t>
      </w:r>
      <w:proofErr w:type="spellEnd"/>
      <w:r w:rsidR="003A7F99" w:rsidRPr="009321B4">
        <w:rPr>
          <w:rFonts w:eastAsiaTheme="minorEastAsia"/>
          <w:sz w:val="20"/>
          <w:szCs w:val="20"/>
          <w:lang w:val="es-ES"/>
        </w:rPr>
        <w:t>.”</w:t>
      </w:r>
    </w:p>
    <w:p w14:paraId="1C1CF57E" w14:textId="1E0294E7" w:rsidR="00C64E8E" w:rsidRPr="009321B4" w:rsidRDefault="00C64E8E" w:rsidP="00925B12">
      <w:pPr>
        <w:rPr>
          <w:rFonts w:eastAsiaTheme="minorEastAsia"/>
          <w:lang w:val="es-ES"/>
        </w:rPr>
      </w:pPr>
      <w:r w:rsidRPr="009321B4">
        <w:rPr>
          <w:rFonts w:eastAsiaTheme="minorEastAsia"/>
          <w:lang w:val="es-ES"/>
        </w:rPr>
        <w:tab/>
      </w:r>
    </w:p>
    <w:p w14:paraId="3D1CF61D" w14:textId="16FA6ECD" w:rsidR="0036671A" w:rsidRPr="009321B4" w:rsidRDefault="0036671A" w:rsidP="009321B4">
      <w:pPr>
        <w:ind w:firstLine="720"/>
        <w:rPr>
          <w:rFonts w:eastAsiaTheme="minorEastAsia"/>
          <w:lang w:val="es-ES"/>
        </w:rPr>
      </w:pPr>
      <w:r w:rsidRPr="009321B4">
        <w:rPr>
          <w:rFonts w:eastAsiaTheme="minorEastAsia"/>
          <w:lang w:val="es-ES"/>
        </w:rPr>
        <w:t>No hubo una tendencia anual en el éxito reproductivo durante el período de esta investigación (</w:t>
      </w:r>
      <w:r w:rsidRPr="009321B4">
        <w:rPr>
          <w:rFonts w:eastAsiaTheme="minorEastAsia"/>
          <w:i/>
          <w:iCs/>
          <w:lang w:val="es-ES"/>
        </w:rPr>
        <w:t>t</w:t>
      </w:r>
      <w:r w:rsidRPr="009321B4">
        <w:rPr>
          <w:rFonts w:eastAsiaTheme="minorEastAsia"/>
          <w:lang w:val="es-ES"/>
        </w:rPr>
        <w:t xml:space="preserve">=0.7; </w:t>
      </w:r>
      <w:r w:rsidRPr="009321B4">
        <w:rPr>
          <w:rFonts w:eastAsiaTheme="minorEastAsia"/>
          <w:i/>
          <w:iCs/>
          <w:lang w:val="es-ES"/>
        </w:rPr>
        <w:t>P</w:t>
      </w:r>
      <w:r w:rsidRPr="009321B4">
        <w:rPr>
          <w:rFonts w:eastAsiaTheme="minorEastAsia"/>
          <w:lang w:val="es-ES"/>
        </w:rPr>
        <w:t>=0.51). A su vez, hubo una relación significativa entre la suma de horas que los pichones fueron expuestos al sol y el éxito reproductivo (</w:t>
      </w:r>
      <w:r w:rsidRPr="009321B4">
        <w:rPr>
          <w:rFonts w:eastAsiaTheme="minorEastAsia"/>
          <w:i/>
          <w:iCs/>
          <w:lang w:val="es-ES"/>
        </w:rPr>
        <w:t>t</w:t>
      </w:r>
      <w:r w:rsidRPr="009321B4">
        <w:rPr>
          <w:rFonts w:eastAsiaTheme="minorEastAsia"/>
          <w:lang w:val="es-ES"/>
        </w:rPr>
        <w:t xml:space="preserve">=-2.59; </w:t>
      </w:r>
      <w:r w:rsidRPr="009321B4">
        <w:rPr>
          <w:rFonts w:eastAsiaTheme="minorEastAsia"/>
          <w:i/>
          <w:iCs/>
          <w:lang w:val="es-ES"/>
        </w:rPr>
        <w:t>P</w:t>
      </w:r>
      <w:r w:rsidRPr="009321B4">
        <w:rPr>
          <w:rFonts w:eastAsiaTheme="minorEastAsia"/>
          <w:lang w:val="es-ES"/>
        </w:rPr>
        <w:t>=0.036)</w:t>
      </w:r>
    </w:p>
    <w:p w14:paraId="1B1A9CD1" w14:textId="77777777" w:rsidR="0036671A" w:rsidRPr="009321B4" w:rsidRDefault="0036671A" w:rsidP="0036671A">
      <w:pPr>
        <w:jc w:val="center"/>
        <w:rPr>
          <w:rFonts w:eastAsiaTheme="minorEastAsia"/>
          <w:lang w:val="es-ES"/>
        </w:rPr>
      </w:pPr>
      <w:r w:rsidRPr="009321B4">
        <w:rPr>
          <w:rFonts w:eastAsiaTheme="minorEastAsia"/>
          <w:noProof/>
          <w:lang w:val="es-ES"/>
          <w14:ligatures w14:val="standardContextual"/>
        </w:rPr>
        <w:lastRenderedPageBreak/>
        <w:drawing>
          <wp:inline distT="0" distB="0" distL="0" distR="0" wp14:anchorId="538F7219" wp14:editId="79667453">
            <wp:extent cx="2743200" cy="2743200"/>
            <wp:effectExtent l="0" t="0" r="0" b="0"/>
            <wp:docPr id="1470011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148" name="Picture 1" descr="A graph with a line and a 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FEAF14" w14:textId="34435FA7" w:rsidR="0036671A" w:rsidRPr="009321B4" w:rsidRDefault="0036671A" w:rsidP="0036671A">
      <w:pPr>
        <w:rPr>
          <w:rFonts w:eastAsiaTheme="minorEastAsia"/>
          <w:sz w:val="20"/>
          <w:szCs w:val="20"/>
          <w:lang w:val="es-ES"/>
        </w:rPr>
      </w:pPr>
      <w:r w:rsidRPr="009321B4">
        <w:rPr>
          <w:rFonts w:eastAsiaTheme="minorEastAsia"/>
          <w:b/>
          <w:bCs/>
          <w:sz w:val="20"/>
          <w:szCs w:val="20"/>
          <w:lang w:val="es-ES"/>
        </w:rPr>
        <w:t xml:space="preserve">Figura 8. </w:t>
      </w:r>
      <w:r w:rsidRPr="009321B4">
        <w:rPr>
          <w:rFonts w:eastAsiaTheme="minorEastAsia"/>
          <w:sz w:val="20"/>
          <w:szCs w:val="20"/>
          <w:lang w:val="es-ES"/>
        </w:rPr>
        <w:t>Un diagrama de dispersión que muestra la relación entre la suma de horas expuestos al sol (temperaturas igual o mayor a 20ºC durante el periodo “post-</w:t>
      </w:r>
      <w:proofErr w:type="spellStart"/>
      <w:r w:rsidRPr="009321B4">
        <w:rPr>
          <w:rFonts w:eastAsiaTheme="minorEastAsia"/>
          <w:sz w:val="20"/>
          <w:szCs w:val="20"/>
          <w:lang w:val="es-ES"/>
        </w:rPr>
        <w:t>guard</w:t>
      </w:r>
      <w:proofErr w:type="spellEnd"/>
      <w:r w:rsidRPr="009321B4">
        <w:rPr>
          <w:rFonts w:eastAsiaTheme="minorEastAsia"/>
          <w:sz w:val="20"/>
          <w:szCs w:val="20"/>
          <w:lang w:val="es-ES"/>
        </w:rPr>
        <w:t xml:space="preserve">”) de los pichones y el éxito reproductivo. La suma de horas está en el eje </w:t>
      </w:r>
      <w:r w:rsidRPr="009321B4">
        <w:rPr>
          <w:rFonts w:eastAsiaTheme="minorEastAsia"/>
          <w:i/>
          <w:iCs/>
          <w:sz w:val="20"/>
          <w:szCs w:val="20"/>
          <w:lang w:val="es-ES"/>
        </w:rPr>
        <w:t>x</w:t>
      </w:r>
      <w:r w:rsidRPr="009321B4">
        <w:rPr>
          <w:rFonts w:eastAsiaTheme="minorEastAsia"/>
          <w:sz w:val="20"/>
          <w:szCs w:val="20"/>
          <w:lang w:val="es-ES"/>
        </w:rPr>
        <w:t xml:space="preserve"> y el éxito está en el eje </w:t>
      </w:r>
      <w:r w:rsidRPr="009321B4">
        <w:rPr>
          <w:rFonts w:eastAsiaTheme="minorEastAsia"/>
          <w:i/>
          <w:iCs/>
          <w:sz w:val="20"/>
          <w:szCs w:val="20"/>
          <w:lang w:val="es-ES"/>
        </w:rPr>
        <w:t>y</w:t>
      </w:r>
      <w:r w:rsidRPr="009321B4">
        <w:rPr>
          <w:rFonts w:eastAsiaTheme="minorEastAsia"/>
          <w:sz w:val="20"/>
          <w:szCs w:val="20"/>
          <w:lang w:val="es-ES"/>
        </w:rPr>
        <w:t xml:space="preserve">. </w:t>
      </w:r>
    </w:p>
    <w:p w14:paraId="02E1B64D" w14:textId="77777777" w:rsidR="0036671A" w:rsidRPr="009321B4" w:rsidRDefault="0036671A" w:rsidP="00925B12">
      <w:pPr>
        <w:rPr>
          <w:rFonts w:eastAsiaTheme="minorEastAsia"/>
          <w:lang w:val="es-ES"/>
        </w:rPr>
      </w:pPr>
    </w:p>
    <w:p w14:paraId="44C334B0" w14:textId="10A9E998" w:rsidR="003A08CC" w:rsidRPr="009321B4" w:rsidRDefault="00AE25A1" w:rsidP="009E4442">
      <w:pPr>
        <w:pStyle w:val="Heading1"/>
        <w:rPr>
          <w:rFonts w:eastAsiaTheme="minorEastAsia"/>
        </w:rPr>
      </w:pPr>
      <w:bookmarkStart w:id="48" w:name="_Toc167366226"/>
      <w:bookmarkStart w:id="49" w:name="_Toc167453218"/>
      <w:bookmarkStart w:id="50" w:name="_Toc167710168"/>
      <w:bookmarkStart w:id="51" w:name="_Toc167800662"/>
      <w:r w:rsidRPr="009321B4">
        <w:rPr>
          <w:rFonts w:eastAsiaTheme="minorEastAsia"/>
        </w:rPr>
        <w:t>Discusión</w:t>
      </w:r>
      <w:bookmarkEnd w:id="48"/>
      <w:bookmarkEnd w:id="49"/>
      <w:bookmarkEnd w:id="50"/>
      <w:bookmarkEnd w:id="51"/>
    </w:p>
    <w:p w14:paraId="7312D1E1" w14:textId="23CBBB41" w:rsidR="00AD61FF" w:rsidRPr="009321B4" w:rsidRDefault="00122B10" w:rsidP="00DC79B7">
      <w:pPr>
        <w:rPr>
          <w:lang w:val="es-ES"/>
        </w:rPr>
      </w:pPr>
      <w:r w:rsidRPr="009321B4">
        <w:rPr>
          <w:rFonts w:eastAsiaTheme="minorEastAsia"/>
          <w:lang w:val="es-ES"/>
        </w:rPr>
        <w:tab/>
        <w:t xml:space="preserve">La colonia de pingüino papúa en Isla Martillo </w:t>
      </w:r>
      <w:r w:rsidR="004842B6" w:rsidRPr="009321B4">
        <w:rPr>
          <w:rFonts w:eastAsiaTheme="minorEastAsia"/>
          <w:lang w:val="es-ES"/>
        </w:rPr>
        <w:t xml:space="preserve">continúa </w:t>
      </w:r>
      <w:r w:rsidR="00386507" w:rsidRPr="009321B4">
        <w:rPr>
          <w:rFonts w:eastAsiaTheme="minorEastAsia"/>
          <w:lang w:val="es-ES"/>
        </w:rPr>
        <w:t>su</w:t>
      </w:r>
      <w:r w:rsidR="004842B6" w:rsidRPr="009321B4">
        <w:rPr>
          <w:rFonts w:eastAsiaTheme="minorEastAsia"/>
          <w:lang w:val="es-ES"/>
        </w:rPr>
        <w:t xml:space="preserve"> patrón de crecimiento</w:t>
      </w:r>
      <w:r w:rsidR="00386507" w:rsidRPr="009321B4">
        <w:rPr>
          <w:rFonts w:eastAsiaTheme="minorEastAsia"/>
          <w:lang w:val="es-ES"/>
        </w:rPr>
        <w:t xml:space="preserve"> que fue notado en investigaciones pasadas, alcanzando el número máximo de nidos y pichones durante el último año de esta investigación: 2023-2024 </w:t>
      </w:r>
      <w:r w:rsidR="00386507" w:rsidRPr="009321B4">
        <w:rPr>
          <w:lang w:val="es-ES"/>
        </w:rPr>
        <w:t>(</w:t>
      </w:r>
      <w:proofErr w:type="spellStart"/>
      <w:r w:rsidR="00386507" w:rsidRPr="009321B4">
        <w:rPr>
          <w:lang w:val="es-ES"/>
        </w:rPr>
        <w:t>Ghys</w:t>
      </w:r>
      <w:proofErr w:type="spellEnd"/>
      <w:r w:rsidR="00386507" w:rsidRPr="009321B4">
        <w:rPr>
          <w:lang w:val="es-ES"/>
        </w:rPr>
        <w:t xml:space="preserve"> et al., 2008; Raya Rey et al., 2014; </w:t>
      </w:r>
      <w:proofErr w:type="spellStart"/>
      <w:r w:rsidR="00386507" w:rsidRPr="009321B4">
        <w:rPr>
          <w:lang w:val="es-ES"/>
        </w:rPr>
        <w:t>Schiavini</w:t>
      </w:r>
      <w:proofErr w:type="spellEnd"/>
      <w:r w:rsidR="00386507" w:rsidRPr="009321B4">
        <w:rPr>
          <w:lang w:val="es-ES"/>
        </w:rPr>
        <w:t xml:space="preserve"> et al., 2005)</w:t>
      </w:r>
      <w:r w:rsidR="00164CF5" w:rsidRPr="009321B4">
        <w:rPr>
          <w:lang w:val="es-ES"/>
        </w:rPr>
        <w:t>.</w:t>
      </w:r>
      <w:r w:rsidR="004B5BF8" w:rsidRPr="009321B4">
        <w:rPr>
          <w:lang w:val="es-ES"/>
        </w:rPr>
        <w:t xml:space="preserve"> </w:t>
      </w:r>
      <w:r w:rsidR="007B5437" w:rsidRPr="009321B4">
        <w:rPr>
          <w:lang w:val="es-ES"/>
        </w:rPr>
        <w:t>Globalmente, la población de pingüino papúa está creciendo</w:t>
      </w:r>
      <w:r w:rsidR="00FE1D4D" w:rsidRPr="009321B4">
        <w:rPr>
          <w:lang w:val="es-ES"/>
        </w:rPr>
        <w:t xml:space="preserve"> con un crecimiento de 11% entre 2013 y 2020 (Herman et al., 2020).</w:t>
      </w:r>
      <w:r w:rsidR="007B5437" w:rsidRPr="009321B4">
        <w:rPr>
          <w:lang w:val="es-ES"/>
        </w:rPr>
        <w:t xml:space="preserve"> Sin embargo, esta colonia todavía es una de las colonias estudiadas más pequeñas del mundo (Herman et al., 2020)</w:t>
      </w:r>
      <w:r w:rsidR="00AD61FF" w:rsidRPr="009321B4">
        <w:rPr>
          <w:lang w:val="es-ES"/>
        </w:rPr>
        <w:t>.</w:t>
      </w:r>
    </w:p>
    <w:p w14:paraId="10DB8DF9" w14:textId="77777777" w:rsidR="00CF401C" w:rsidRPr="009321B4" w:rsidRDefault="00CF401C" w:rsidP="00DC79B7">
      <w:pPr>
        <w:rPr>
          <w:lang w:val="es-ES"/>
        </w:rPr>
      </w:pPr>
    </w:p>
    <w:p w14:paraId="00DD250A" w14:textId="1BBCCB7B" w:rsidR="006E06D4" w:rsidRPr="009321B4" w:rsidRDefault="00AD61FF" w:rsidP="00DC79B7">
      <w:pPr>
        <w:rPr>
          <w:lang w:val="es-ES"/>
        </w:rPr>
      </w:pPr>
      <w:r w:rsidRPr="009321B4">
        <w:rPr>
          <w:lang w:val="es-ES"/>
        </w:rPr>
        <w:tab/>
        <w:t>Como no</w:t>
      </w:r>
      <w:r w:rsidR="00626ED3" w:rsidRPr="009321B4">
        <w:rPr>
          <w:lang w:val="es-ES"/>
        </w:rPr>
        <w:t>tó</w:t>
      </w:r>
      <w:r w:rsidRPr="009321B4">
        <w:rPr>
          <w:lang w:val="es-ES"/>
        </w:rPr>
        <w:t xml:space="preserve"> </w:t>
      </w:r>
      <w:proofErr w:type="spellStart"/>
      <w:r w:rsidR="00B86933" w:rsidRPr="009321B4">
        <w:rPr>
          <w:lang w:val="es-ES"/>
        </w:rPr>
        <w:t>Ghys</w:t>
      </w:r>
      <w:proofErr w:type="spellEnd"/>
      <w:r w:rsidR="00B86933" w:rsidRPr="009321B4">
        <w:rPr>
          <w:lang w:val="es-ES"/>
        </w:rPr>
        <w:t xml:space="preserve"> et al. (2008), el crecimiento consistente probablemente es a causa de una abundancia de presa en el Canal Beagle, especialmente porque una hipótesis que explica </w:t>
      </w:r>
      <w:r w:rsidR="006F1F23" w:rsidRPr="009321B4">
        <w:rPr>
          <w:lang w:val="es-ES"/>
        </w:rPr>
        <w:t>tendencias</w:t>
      </w:r>
      <w:r w:rsidR="00B86933" w:rsidRPr="009321B4">
        <w:rPr>
          <w:lang w:val="es-ES"/>
        </w:rPr>
        <w:t xml:space="preserve"> en l</w:t>
      </w:r>
      <w:r w:rsidR="006F1F23" w:rsidRPr="009321B4">
        <w:rPr>
          <w:lang w:val="es-ES"/>
        </w:rPr>
        <w:t>a</w:t>
      </w:r>
      <w:r w:rsidR="00B86933" w:rsidRPr="009321B4">
        <w:rPr>
          <w:lang w:val="es-ES"/>
        </w:rPr>
        <w:t xml:space="preserve"> población de otras colonias es </w:t>
      </w:r>
      <w:r w:rsidR="006F1F23" w:rsidRPr="009321B4">
        <w:rPr>
          <w:lang w:val="es-ES"/>
        </w:rPr>
        <w:t xml:space="preserve">la abundancia </w:t>
      </w:r>
      <w:r w:rsidR="00B86933" w:rsidRPr="009321B4">
        <w:rPr>
          <w:lang w:val="es-ES"/>
        </w:rPr>
        <w:t>de presa</w:t>
      </w:r>
      <w:r w:rsidR="00626ED3" w:rsidRPr="009321B4">
        <w:rPr>
          <w:lang w:val="es-ES"/>
        </w:rPr>
        <w:t>s</w:t>
      </w:r>
      <w:r w:rsidR="00B86933" w:rsidRPr="009321B4">
        <w:rPr>
          <w:lang w:val="es-ES"/>
        </w:rPr>
        <w:t xml:space="preserve"> cerca de la colonia (</w:t>
      </w:r>
      <w:proofErr w:type="spellStart"/>
      <w:r w:rsidR="00B86933" w:rsidRPr="009321B4">
        <w:rPr>
          <w:lang w:val="es-ES"/>
        </w:rPr>
        <w:t>Lescroël</w:t>
      </w:r>
      <w:proofErr w:type="spellEnd"/>
      <w:r w:rsidR="00B86933" w:rsidRPr="009321B4">
        <w:rPr>
          <w:lang w:val="es-ES"/>
        </w:rPr>
        <w:t xml:space="preserve"> &amp; </w:t>
      </w:r>
      <w:proofErr w:type="spellStart"/>
      <w:r w:rsidR="00B86933" w:rsidRPr="009321B4">
        <w:rPr>
          <w:lang w:val="es-ES"/>
        </w:rPr>
        <w:t>Bost</w:t>
      </w:r>
      <w:proofErr w:type="spellEnd"/>
      <w:r w:rsidR="00B86933" w:rsidRPr="009321B4">
        <w:rPr>
          <w:lang w:val="es-ES"/>
        </w:rPr>
        <w:t>, 2006)</w:t>
      </w:r>
      <w:r w:rsidR="00DD25E8" w:rsidRPr="009321B4">
        <w:rPr>
          <w:lang w:val="es-ES"/>
        </w:rPr>
        <w:t>.</w:t>
      </w:r>
      <w:r w:rsidR="00B86933" w:rsidRPr="009321B4">
        <w:rPr>
          <w:lang w:val="es-ES"/>
        </w:rPr>
        <w:t xml:space="preserve"> </w:t>
      </w:r>
      <w:r w:rsidR="00DD25E8" w:rsidRPr="009321B4">
        <w:rPr>
          <w:lang w:val="es-ES"/>
        </w:rPr>
        <w:t xml:space="preserve">Una razón posible </w:t>
      </w:r>
      <w:r w:rsidR="00626ED3" w:rsidRPr="009321B4">
        <w:rPr>
          <w:lang w:val="es-ES"/>
        </w:rPr>
        <w:t>de</w:t>
      </w:r>
      <w:r w:rsidR="00DD25E8" w:rsidRPr="009321B4">
        <w:rPr>
          <w:lang w:val="es-ES"/>
        </w:rPr>
        <w:t xml:space="preserve"> la reducción de presa</w:t>
      </w:r>
      <w:r w:rsidR="00626ED3" w:rsidRPr="009321B4">
        <w:rPr>
          <w:lang w:val="es-ES"/>
        </w:rPr>
        <w:t>s</w:t>
      </w:r>
      <w:r w:rsidR="00DD25E8" w:rsidRPr="009321B4">
        <w:rPr>
          <w:lang w:val="es-ES"/>
        </w:rPr>
        <w:t xml:space="preserve"> alrededor de otras colonias es el crecimiento de una pesquería industrial que compite con los pingüinos por l</w:t>
      </w:r>
      <w:r w:rsidR="00626ED3" w:rsidRPr="009321B4">
        <w:rPr>
          <w:lang w:val="es-ES"/>
        </w:rPr>
        <w:t>o</w:t>
      </w:r>
      <w:r w:rsidR="00DD25E8" w:rsidRPr="009321B4">
        <w:rPr>
          <w:lang w:val="es-ES"/>
        </w:rPr>
        <w:t xml:space="preserve">s peces </w:t>
      </w:r>
      <w:r w:rsidR="00626ED3" w:rsidRPr="009321B4">
        <w:rPr>
          <w:lang w:val="es-ES"/>
        </w:rPr>
        <w:t>de los que</w:t>
      </w:r>
      <w:r w:rsidR="00DD25E8" w:rsidRPr="009321B4">
        <w:rPr>
          <w:lang w:val="es-ES"/>
        </w:rPr>
        <w:t xml:space="preserve"> se alimentan</w:t>
      </w:r>
      <w:r w:rsidR="00041E71" w:rsidRPr="009321B4">
        <w:rPr>
          <w:lang w:val="es-ES"/>
        </w:rPr>
        <w:t xml:space="preserve"> (Bingham, 2002; </w:t>
      </w:r>
      <w:proofErr w:type="spellStart"/>
      <w:r w:rsidR="00041E71" w:rsidRPr="009321B4">
        <w:rPr>
          <w:lang w:val="es-ES"/>
        </w:rPr>
        <w:t>Lescroël</w:t>
      </w:r>
      <w:proofErr w:type="spellEnd"/>
      <w:r w:rsidR="00041E71" w:rsidRPr="009321B4">
        <w:rPr>
          <w:lang w:val="es-ES"/>
        </w:rPr>
        <w:t xml:space="preserve"> &amp; </w:t>
      </w:r>
      <w:proofErr w:type="spellStart"/>
      <w:r w:rsidR="00041E71" w:rsidRPr="009321B4">
        <w:rPr>
          <w:lang w:val="es-ES"/>
        </w:rPr>
        <w:t>Bost</w:t>
      </w:r>
      <w:proofErr w:type="spellEnd"/>
      <w:r w:rsidR="00041E71" w:rsidRPr="009321B4">
        <w:rPr>
          <w:lang w:val="es-ES"/>
        </w:rPr>
        <w:t xml:space="preserve">, 2006). Por ejemplo, en las </w:t>
      </w:r>
      <w:r w:rsidR="00AC16D8" w:rsidRPr="009321B4">
        <w:rPr>
          <w:lang w:val="es-ES"/>
        </w:rPr>
        <w:t xml:space="preserve">Islas Kerguelen, una reducción en la población de pingüino papúa coincide con </w:t>
      </w:r>
      <w:r w:rsidR="009D5478" w:rsidRPr="009321B4">
        <w:rPr>
          <w:lang w:val="es-ES"/>
        </w:rPr>
        <w:t xml:space="preserve">competencia con una pesquería que explotó una especie, </w:t>
      </w:r>
      <w:proofErr w:type="spellStart"/>
      <w:r w:rsidR="009D5478" w:rsidRPr="009321B4">
        <w:rPr>
          <w:i/>
          <w:iCs/>
          <w:lang w:val="es-ES"/>
        </w:rPr>
        <w:t>Champsocephalus</w:t>
      </w:r>
      <w:proofErr w:type="spellEnd"/>
      <w:r w:rsidR="009D5478" w:rsidRPr="009321B4">
        <w:rPr>
          <w:i/>
          <w:iCs/>
          <w:lang w:val="es-ES"/>
        </w:rPr>
        <w:t xml:space="preserve"> </w:t>
      </w:r>
      <w:proofErr w:type="spellStart"/>
      <w:r w:rsidR="009D5478" w:rsidRPr="009321B4">
        <w:rPr>
          <w:i/>
          <w:iCs/>
          <w:lang w:val="es-ES"/>
        </w:rPr>
        <w:t>gunnari</w:t>
      </w:r>
      <w:proofErr w:type="spellEnd"/>
      <w:r w:rsidR="009D5478" w:rsidRPr="009321B4">
        <w:rPr>
          <w:lang w:val="es-ES"/>
        </w:rPr>
        <w:t>, importante a la dieta de los pingüinos papúa de esta colonia (</w:t>
      </w:r>
      <w:proofErr w:type="spellStart"/>
      <w:r w:rsidR="009D5478" w:rsidRPr="009321B4">
        <w:rPr>
          <w:lang w:val="es-ES"/>
        </w:rPr>
        <w:t>Lescroël</w:t>
      </w:r>
      <w:proofErr w:type="spellEnd"/>
      <w:r w:rsidR="009D5478" w:rsidRPr="009321B4">
        <w:rPr>
          <w:lang w:val="es-ES"/>
        </w:rPr>
        <w:t xml:space="preserve"> &amp; </w:t>
      </w:r>
      <w:proofErr w:type="spellStart"/>
      <w:r w:rsidR="009D5478" w:rsidRPr="009321B4">
        <w:rPr>
          <w:lang w:val="es-ES"/>
        </w:rPr>
        <w:t>Bost</w:t>
      </w:r>
      <w:proofErr w:type="spellEnd"/>
      <w:r w:rsidR="009D5478" w:rsidRPr="009321B4">
        <w:rPr>
          <w:lang w:val="es-ES"/>
        </w:rPr>
        <w:t>, 2006). Los pingüinos papúa de Isla Martillo no tiene</w:t>
      </w:r>
      <w:r w:rsidR="000B1731" w:rsidRPr="009321B4">
        <w:rPr>
          <w:lang w:val="es-ES"/>
        </w:rPr>
        <w:t xml:space="preserve"> la misma</w:t>
      </w:r>
      <w:r w:rsidR="009D5478" w:rsidRPr="009321B4">
        <w:rPr>
          <w:lang w:val="es-ES"/>
        </w:rPr>
        <w:t xml:space="preserve"> competencia por su presa. </w:t>
      </w:r>
      <w:r w:rsidR="000B1731" w:rsidRPr="009321B4">
        <w:rPr>
          <w:lang w:val="es-ES"/>
        </w:rPr>
        <w:t>En el Canal Beagle, los pingüinos papúa comen principalmente peces bentónic</w:t>
      </w:r>
      <w:r w:rsidR="00626ED3" w:rsidRPr="009321B4">
        <w:rPr>
          <w:lang w:val="es-ES"/>
        </w:rPr>
        <w:t>o</w:t>
      </w:r>
      <w:r w:rsidR="000B1731" w:rsidRPr="009321B4">
        <w:rPr>
          <w:lang w:val="es-ES"/>
        </w:rPr>
        <w:t xml:space="preserve">s de la familia </w:t>
      </w:r>
      <w:proofErr w:type="spellStart"/>
      <w:r w:rsidR="000B1731" w:rsidRPr="009321B4">
        <w:rPr>
          <w:i/>
          <w:iCs/>
          <w:lang w:val="es-ES"/>
        </w:rPr>
        <w:t>Nototheniidae</w:t>
      </w:r>
      <w:proofErr w:type="spellEnd"/>
      <w:r w:rsidR="004635AB" w:rsidRPr="009321B4">
        <w:rPr>
          <w:lang w:val="es-ES"/>
        </w:rPr>
        <w:t xml:space="preserve"> </w:t>
      </w:r>
      <w:r w:rsidR="004635AB" w:rsidRPr="009321B4">
        <w:t>(Harris et al., 2023)</w:t>
      </w:r>
      <w:r w:rsidR="000B1731" w:rsidRPr="009321B4">
        <w:rPr>
          <w:lang w:val="es-ES"/>
        </w:rPr>
        <w:t xml:space="preserve">, una especie que </w:t>
      </w:r>
      <w:r w:rsidR="003D0486" w:rsidRPr="009321B4">
        <w:rPr>
          <w:lang w:val="es-ES"/>
        </w:rPr>
        <w:t xml:space="preserve">no es una parte de la pesca en el Canal Beagle. </w:t>
      </w:r>
      <w:r w:rsidR="004635AB" w:rsidRPr="009321B4">
        <w:rPr>
          <w:lang w:val="es-ES"/>
        </w:rPr>
        <w:t>Además, esta familia</w:t>
      </w:r>
      <w:r w:rsidR="006F1F23" w:rsidRPr="009321B4">
        <w:rPr>
          <w:lang w:val="es-ES"/>
        </w:rPr>
        <w:t xml:space="preserve"> representa la mayoría (&gt;65%) de la biomasa de ictiofauna bentónica en el Canal Beagle</w:t>
      </w:r>
      <w:r w:rsidR="00AA2E99" w:rsidRPr="009321B4">
        <w:rPr>
          <w:lang w:val="es-ES"/>
        </w:rPr>
        <w:t xml:space="preserve"> </w:t>
      </w:r>
      <w:r w:rsidR="00AA2E99" w:rsidRPr="009321B4">
        <w:t>(</w:t>
      </w:r>
      <w:proofErr w:type="spellStart"/>
      <w:r w:rsidR="00AA2E99" w:rsidRPr="009321B4">
        <w:t>Vanella</w:t>
      </w:r>
      <w:proofErr w:type="spellEnd"/>
      <w:r w:rsidR="00AA2E99" w:rsidRPr="009321B4">
        <w:t xml:space="preserve"> et al., 2006)</w:t>
      </w:r>
      <w:r w:rsidR="006F1F23" w:rsidRPr="009321B4">
        <w:rPr>
          <w:lang w:val="es-ES"/>
        </w:rPr>
        <w:t>. Estos datos sugieren que hay una abundancia de presa</w:t>
      </w:r>
      <w:r w:rsidR="00626ED3" w:rsidRPr="009321B4">
        <w:rPr>
          <w:lang w:val="es-ES"/>
        </w:rPr>
        <w:t>s</w:t>
      </w:r>
      <w:r w:rsidR="006F1F23" w:rsidRPr="009321B4">
        <w:rPr>
          <w:lang w:val="es-ES"/>
        </w:rPr>
        <w:t xml:space="preserve"> en las aguas alrededor de la colonia que permite el crecimiento observado en los pingüinos papúa de Isla Martillo</w:t>
      </w:r>
      <w:r w:rsidR="00AA2E99" w:rsidRPr="009321B4">
        <w:rPr>
          <w:lang w:val="es-ES"/>
        </w:rPr>
        <w:t xml:space="preserve">. </w:t>
      </w:r>
      <w:r w:rsidR="00BE125C" w:rsidRPr="009321B4">
        <w:rPr>
          <w:lang w:val="es-ES"/>
        </w:rPr>
        <w:t>Si e</w:t>
      </w:r>
      <w:r w:rsidR="00AA2E99" w:rsidRPr="009321B4">
        <w:rPr>
          <w:lang w:val="es-ES"/>
        </w:rPr>
        <w:t>sta abundancia de presa</w:t>
      </w:r>
      <w:r w:rsidR="00BE125C" w:rsidRPr="009321B4">
        <w:rPr>
          <w:lang w:val="es-ES"/>
        </w:rPr>
        <w:t xml:space="preserve"> no cambia,</w:t>
      </w:r>
      <w:r w:rsidR="00AA2E99" w:rsidRPr="009321B4">
        <w:rPr>
          <w:lang w:val="es-ES"/>
        </w:rPr>
        <w:t xml:space="preserve"> probablemente va a promover </w:t>
      </w:r>
      <w:r w:rsidR="0003218B" w:rsidRPr="009321B4">
        <w:rPr>
          <w:lang w:val="es-ES"/>
        </w:rPr>
        <w:t>crecimiento futuro de esta población</w:t>
      </w:r>
      <w:r w:rsidR="00BE125C" w:rsidRPr="009321B4">
        <w:rPr>
          <w:lang w:val="es-ES"/>
        </w:rPr>
        <w:t xml:space="preserve"> de pingüino papúa</w:t>
      </w:r>
      <w:r w:rsidR="0003218B" w:rsidRPr="009321B4">
        <w:rPr>
          <w:lang w:val="es-ES"/>
        </w:rPr>
        <w:t xml:space="preserve">, pero otros factores como la disponibilidad de </w:t>
      </w:r>
      <w:r w:rsidR="00BE125C" w:rsidRPr="009321B4">
        <w:rPr>
          <w:lang w:val="es-ES"/>
        </w:rPr>
        <w:t>sitios para hacer nidos pueden limitar este crecimiento</w:t>
      </w:r>
      <w:r w:rsidR="004728D2" w:rsidRPr="009321B4">
        <w:rPr>
          <w:lang w:val="es-ES"/>
        </w:rPr>
        <w:t xml:space="preserve"> </w:t>
      </w:r>
      <w:r w:rsidR="004728D2" w:rsidRPr="009321B4">
        <w:t>(Duffy, 1983)</w:t>
      </w:r>
      <w:r w:rsidR="00BE125C" w:rsidRPr="009321B4">
        <w:rPr>
          <w:lang w:val="es-ES"/>
        </w:rPr>
        <w:t>.</w:t>
      </w:r>
      <w:r w:rsidR="004728D2" w:rsidRPr="009321B4">
        <w:rPr>
          <w:lang w:val="es-ES"/>
        </w:rPr>
        <w:t xml:space="preserve"> </w:t>
      </w:r>
      <w:r w:rsidR="00BE125C" w:rsidRPr="009321B4">
        <w:rPr>
          <w:lang w:val="es-ES"/>
        </w:rPr>
        <w:t xml:space="preserve"> </w:t>
      </w:r>
    </w:p>
    <w:p w14:paraId="49E107CB" w14:textId="77777777" w:rsidR="00CF401C" w:rsidRPr="009321B4" w:rsidRDefault="00CF401C" w:rsidP="00DC79B7">
      <w:pPr>
        <w:rPr>
          <w:lang w:val="es-ES"/>
        </w:rPr>
      </w:pPr>
    </w:p>
    <w:p w14:paraId="424F0389" w14:textId="753F40AA" w:rsidR="00CF401C" w:rsidRPr="009321B4" w:rsidRDefault="00CF401C" w:rsidP="00DC79B7">
      <w:pPr>
        <w:rPr>
          <w:lang w:val="es-ES"/>
        </w:rPr>
      </w:pPr>
      <w:r w:rsidRPr="009321B4">
        <w:rPr>
          <w:lang w:val="es-ES"/>
        </w:rPr>
        <w:lastRenderedPageBreak/>
        <w:tab/>
        <w:t xml:space="preserve">Durante este estudio, observé </w:t>
      </w:r>
      <w:r w:rsidR="003F38E5" w:rsidRPr="009321B4">
        <w:rPr>
          <w:lang w:val="es-ES"/>
        </w:rPr>
        <w:t>una tendencia</w:t>
      </w:r>
      <w:r w:rsidR="009D7C67" w:rsidRPr="009321B4">
        <w:rPr>
          <w:lang w:val="es-ES"/>
        </w:rPr>
        <w:t xml:space="preserve"> significativa</w:t>
      </w:r>
      <w:r w:rsidR="003F38E5" w:rsidRPr="009321B4">
        <w:rPr>
          <w:lang w:val="es-ES"/>
        </w:rPr>
        <w:t xml:space="preserve"> </w:t>
      </w:r>
      <w:r w:rsidR="005D0AF6" w:rsidRPr="009321B4">
        <w:rPr>
          <w:lang w:val="es-ES"/>
        </w:rPr>
        <w:t>a</w:t>
      </w:r>
      <w:r w:rsidR="009D7C67" w:rsidRPr="009321B4">
        <w:rPr>
          <w:lang w:val="es-ES"/>
        </w:rPr>
        <w:t xml:space="preserve"> una fecha de puesta más temprana</w:t>
      </w:r>
      <w:r w:rsidR="009336DA" w:rsidRPr="009321B4">
        <w:rPr>
          <w:lang w:val="es-ES"/>
        </w:rPr>
        <w:t xml:space="preserve"> con l</w:t>
      </w:r>
      <w:r w:rsidR="005D0AF6" w:rsidRPr="009321B4">
        <w:rPr>
          <w:lang w:val="es-ES"/>
        </w:rPr>
        <w:t>os años con la</w:t>
      </w:r>
      <w:r w:rsidR="009336DA" w:rsidRPr="009321B4">
        <w:rPr>
          <w:lang w:val="es-ES"/>
        </w:rPr>
        <w:t xml:space="preserve"> fecha de puest</w:t>
      </w:r>
      <w:r w:rsidR="005D0AF6" w:rsidRPr="009321B4">
        <w:rPr>
          <w:lang w:val="es-ES"/>
        </w:rPr>
        <w:t>a</w:t>
      </w:r>
      <w:r w:rsidR="009336DA" w:rsidRPr="009321B4">
        <w:rPr>
          <w:lang w:val="es-ES"/>
        </w:rPr>
        <w:t xml:space="preserve"> ocurriendo 1.5 ± 0.5 días más tempran</w:t>
      </w:r>
      <w:r w:rsidR="005D0AF6" w:rsidRPr="009321B4">
        <w:rPr>
          <w:lang w:val="es-ES"/>
        </w:rPr>
        <w:t>o</w:t>
      </w:r>
      <w:r w:rsidR="009336DA" w:rsidRPr="009321B4">
        <w:rPr>
          <w:lang w:val="es-ES"/>
        </w:rPr>
        <w:t xml:space="preserve"> cada año</w:t>
      </w:r>
      <w:r w:rsidR="009D7C67" w:rsidRPr="009321B4">
        <w:rPr>
          <w:lang w:val="es-ES"/>
        </w:rPr>
        <w:t xml:space="preserve">. </w:t>
      </w:r>
      <w:r w:rsidR="009336DA" w:rsidRPr="009321B4">
        <w:rPr>
          <w:lang w:val="es-ES"/>
        </w:rPr>
        <w:t xml:space="preserve">Esta tendencia también </w:t>
      </w:r>
      <w:r w:rsidR="005D0AF6" w:rsidRPr="009321B4">
        <w:rPr>
          <w:lang w:val="es-ES"/>
        </w:rPr>
        <w:t>fue</w:t>
      </w:r>
      <w:r w:rsidR="009336DA" w:rsidRPr="009321B4">
        <w:rPr>
          <w:lang w:val="es-ES"/>
        </w:rPr>
        <w:t xml:space="preserve"> </w:t>
      </w:r>
      <w:r w:rsidR="005D0AF6" w:rsidRPr="009321B4">
        <w:rPr>
          <w:lang w:val="es-ES"/>
        </w:rPr>
        <w:t>observada</w:t>
      </w:r>
      <w:r w:rsidR="009336DA" w:rsidRPr="009321B4">
        <w:rPr>
          <w:lang w:val="es-ES"/>
        </w:rPr>
        <w:t xml:space="preserve"> en otras colonias antárticas. </w:t>
      </w:r>
      <w:r w:rsidR="009336DA" w:rsidRPr="009321B4">
        <w:t>Lynch et al. (2012)</w:t>
      </w:r>
      <w:r w:rsidR="009336DA" w:rsidRPr="009321B4">
        <w:rPr>
          <w:lang w:val="es-ES"/>
        </w:rPr>
        <w:t xml:space="preserve"> registraron que la fecha de puesta ocurrió 0.15 ±0.05 día más tempran</w:t>
      </w:r>
      <w:r w:rsidR="005D0AF6" w:rsidRPr="009321B4">
        <w:rPr>
          <w:lang w:val="es-ES"/>
        </w:rPr>
        <w:t>o</w:t>
      </w:r>
      <w:r w:rsidR="009336DA" w:rsidRPr="009321B4">
        <w:rPr>
          <w:lang w:val="es-ES"/>
        </w:rPr>
        <w:t xml:space="preserve"> cada año en una investigación que analizó datos de varias colonias en Antártica</w:t>
      </w:r>
      <w:r w:rsidR="003E6541" w:rsidRPr="009321B4">
        <w:rPr>
          <w:lang w:val="es-ES"/>
        </w:rPr>
        <w:t xml:space="preserve">, aunque este valor incluye otros pingüinos </w:t>
      </w:r>
      <w:proofErr w:type="spellStart"/>
      <w:r w:rsidR="003E6541" w:rsidRPr="009321B4">
        <w:rPr>
          <w:i/>
          <w:iCs/>
          <w:lang w:val="es-ES"/>
        </w:rPr>
        <w:t>Pygoscelis</w:t>
      </w:r>
      <w:proofErr w:type="spellEnd"/>
      <w:r w:rsidR="003E6541" w:rsidRPr="009321B4">
        <w:rPr>
          <w:lang w:val="es-ES"/>
        </w:rPr>
        <w:t>.</w:t>
      </w:r>
    </w:p>
    <w:p w14:paraId="3D47D0AE" w14:textId="77777777" w:rsidR="003E6541" w:rsidRPr="009321B4" w:rsidRDefault="003E6541" w:rsidP="00DC79B7">
      <w:pPr>
        <w:rPr>
          <w:lang w:val="es-ES"/>
        </w:rPr>
      </w:pPr>
    </w:p>
    <w:p w14:paraId="0E36F139" w14:textId="7475AFE6" w:rsidR="003E6541" w:rsidRPr="009321B4" w:rsidRDefault="003E6541" w:rsidP="00DC79B7">
      <w:pPr>
        <w:rPr>
          <w:lang w:val="es-ES"/>
        </w:rPr>
      </w:pPr>
      <w:r w:rsidRPr="009321B4">
        <w:rPr>
          <w:lang w:val="es-ES"/>
        </w:rPr>
        <w:tab/>
      </w:r>
      <w:r w:rsidR="006248F3" w:rsidRPr="009321B4">
        <w:rPr>
          <w:lang w:val="es-ES"/>
        </w:rPr>
        <w:t>Otras investigaciones encontraron que la temperatura o la presencia de la nieve fueron variables que explicaron variabilidad en la fecha de puesta</w:t>
      </w:r>
      <w:r w:rsidR="00DE5893" w:rsidRPr="009321B4">
        <w:rPr>
          <w:lang w:val="es-ES"/>
        </w:rPr>
        <w:t xml:space="preserve"> </w:t>
      </w:r>
      <w:r w:rsidR="00DE5893" w:rsidRPr="009321B4">
        <w:t>(</w:t>
      </w:r>
      <w:proofErr w:type="spellStart"/>
      <w:r w:rsidR="00DE5893" w:rsidRPr="009321B4">
        <w:t>Juáres</w:t>
      </w:r>
      <w:proofErr w:type="spellEnd"/>
      <w:r w:rsidR="00DE5893" w:rsidRPr="009321B4">
        <w:t xml:space="preserve"> et al., 2013; Lynch et al., 2012)</w:t>
      </w:r>
      <w:r w:rsidR="00DE5893" w:rsidRPr="009321B4">
        <w:rPr>
          <w:lang w:val="es-ES"/>
        </w:rPr>
        <w:t>. Observé este efecto de variables climáticas, en este caso la nieve, en la fecha de puesta en Isla Martillo también. Fue una correlación significativ</w:t>
      </w:r>
      <w:r w:rsidR="005D0AF6" w:rsidRPr="009321B4">
        <w:rPr>
          <w:lang w:val="es-ES"/>
        </w:rPr>
        <w:t>a</w:t>
      </w:r>
      <w:r w:rsidR="00DE5893" w:rsidRPr="009321B4">
        <w:rPr>
          <w:lang w:val="es-ES"/>
        </w:rPr>
        <w:t xml:space="preserve"> entre el último día con nieve que </w:t>
      </w:r>
      <w:proofErr w:type="spellStart"/>
      <w:r w:rsidR="00DE5893" w:rsidRPr="009321B4">
        <w:rPr>
          <w:lang w:val="es-ES"/>
        </w:rPr>
        <w:t>cobr</w:t>
      </w:r>
      <w:r w:rsidR="005D0AF6" w:rsidRPr="009321B4">
        <w:rPr>
          <w:lang w:val="es-ES"/>
        </w:rPr>
        <w:t>ió</w:t>
      </w:r>
      <w:proofErr w:type="spellEnd"/>
      <w:r w:rsidR="00DE5893" w:rsidRPr="009321B4">
        <w:rPr>
          <w:lang w:val="es-ES"/>
        </w:rPr>
        <w:t xml:space="preserve"> toda la tierra antes de la fecha de puesta y la fecha de puesta. Por lo general, este último día nevado ocurrió 0-2 días antes de la fecha de puesta; </w:t>
      </w:r>
      <w:r w:rsidR="005D0AF6" w:rsidRPr="009321B4">
        <w:rPr>
          <w:lang w:val="es-ES"/>
        </w:rPr>
        <w:t>de</w:t>
      </w:r>
      <w:r w:rsidR="00DE5893" w:rsidRPr="009321B4">
        <w:rPr>
          <w:lang w:val="es-ES"/>
        </w:rPr>
        <w:t xml:space="preserve"> los 8 años con registros de nieve</w:t>
      </w:r>
      <w:r w:rsidR="0026544A" w:rsidRPr="009321B4">
        <w:rPr>
          <w:lang w:val="es-ES"/>
        </w:rPr>
        <w:t xml:space="preserve"> en el mes antes de la fecha de puesta, la fecha de puesta ocurrió 0-2 días después de nieve en 6 años. En 5 de los 8 años, el último día de nieve antes de la fecha de puesta también fue el último día con nieve registrado hasta fin de </w:t>
      </w:r>
      <w:r w:rsidR="00954459" w:rsidRPr="009321B4">
        <w:rPr>
          <w:lang w:val="es-ES"/>
        </w:rPr>
        <w:t>octubre</w:t>
      </w:r>
      <w:r w:rsidR="0026544A" w:rsidRPr="009321B4">
        <w:rPr>
          <w:lang w:val="es-ES"/>
        </w:rPr>
        <w:t xml:space="preserve">, pero en tres años nevó después del comienzo de la temporada reproductiva. </w:t>
      </w:r>
      <w:r w:rsidR="00954459" w:rsidRPr="009321B4">
        <w:rPr>
          <w:lang w:val="es-ES"/>
        </w:rPr>
        <w:t xml:space="preserve">Probé el impacto de otras variables climáticas también, pero estas variables no explican tan bien el patrón de la fecha de puesta. </w:t>
      </w:r>
    </w:p>
    <w:p w14:paraId="4AF700DE" w14:textId="00E934AC" w:rsidR="00954459" w:rsidRPr="009321B4" w:rsidRDefault="00954459" w:rsidP="00DC79B7">
      <w:pPr>
        <w:rPr>
          <w:lang w:val="es-ES"/>
        </w:rPr>
      </w:pPr>
      <w:r w:rsidRPr="009321B4">
        <w:rPr>
          <w:lang w:val="es-ES"/>
        </w:rPr>
        <w:tab/>
      </w:r>
    </w:p>
    <w:p w14:paraId="5A0D35A8" w14:textId="33F01B10" w:rsidR="00954459" w:rsidRPr="009321B4" w:rsidRDefault="00954459" w:rsidP="00DC79B7">
      <w:pPr>
        <w:rPr>
          <w:lang w:val="es-ES"/>
        </w:rPr>
      </w:pPr>
      <w:r w:rsidRPr="009321B4">
        <w:rPr>
          <w:lang w:val="es-ES"/>
        </w:rPr>
        <w:tab/>
        <w:t>Estos resultados sugieren que los pingüinos papúa de Isla Martillo</w:t>
      </w:r>
      <w:r w:rsidR="00FE3B30" w:rsidRPr="009321B4">
        <w:rPr>
          <w:lang w:val="es-ES"/>
        </w:rPr>
        <w:t xml:space="preserve"> generalmente eligieron la fecha de puesta dependiendo de la presencia de nieve. </w:t>
      </w:r>
      <w:r w:rsidR="003B6724" w:rsidRPr="009321B4">
        <w:rPr>
          <w:lang w:val="es-ES"/>
        </w:rPr>
        <w:t>Más que esto, los pingüinos mostraron algún grado de plasticidad en la elección de la fecha de puesta en respuesta al clima actual. Por ejemplo, en 2023-2024</w:t>
      </w:r>
      <w:r w:rsidR="00F4698E" w:rsidRPr="009321B4">
        <w:rPr>
          <w:lang w:val="es-ES"/>
        </w:rPr>
        <w:t>, un año con El Niño fuerte,</w:t>
      </w:r>
      <w:r w:rsidR="003B6724" w:rsidRPr="009321B4">
        <w:rPr>
          <w:lang w:val="es-ES"/>
        </w:rPr>
        <w:t xml:space="preserve"> los pingüinos empezaron </w:t>
      </w:r>
      <w:r w:rsidR="00F4698E" w:rsidRPr="009321B4">
        <w:rPr>
          <w:lang w:val="es-ES"/>
        </w:rPr>
        <w:t>la temporada reproductiv</w:t>
      </w:r>
      <w:r w:rsidR="005D0AF6" w:rsidRPr="009321B4">
        <w:rPr>
          <w:lang w:val="es-ES"/>
        </w:rPr>
        <w:t xml:space="preserve">a </w:t>
      </w:r>
      <w:r w:rsidR="00F4698E" w:rsidRPr="009321B4">
        <w:rPr>
          <w:lang w:val="es-ES"/>
        </w:rPr>
        <w:t>16 día después del año anterior, probablemente</w:t>
      </w:r>
      <w:r w:rsidR="005D0AF6" w:rsidRPr="009321B4">
        <w:rPr>
          <w:lang w:val="es-ES"/>
        </w:rPr>
        <w:t xml:space="preserve"> en</w:t>
      </w:r>
      <w:r w:rsidR="00F4698E" w:rsidRPr="009321B4">
        <w:rPr>
          <w:lang w:val="es-ES"/>
        </w:rPr>
        <w:t xml:space="preserve"> respuesta a las temperaturas más frescas del año y un día nevado más tarde. También observé este </w:t>
      </w:r>
      <w:r w:rsidR="00020FE9" w:rsidRPr="009321B4">
        <w:rPr>
          <w:lang w:val="es-ES"/>
        </w:rPr>
        <w:t>patrón</w:t>
      </w:r>
      <w:r w:rsidR="00F4698E" w:rsidRPr="009321B4">
        <w:rPr>
          <w:lang w:val="es-ES"/>
        </w:rPr>
        <w:t xml:space="preserve"> de retraso en el otro año del Niño, 2015-2016. Este patrón de retraso durante El Niño probablemente ocurrió</w:t>
      </w:r>
      <w:r w:rsidR="00257AB2" w:rsidRPr="009321B4">
        <w:rPr>
          <w:lang w:val="es-ES"/>
        </w:rPr>
        <w:t xml:space="preserve"> porque hay una tendencia de retraso d</w:t>
      </w:r>
      <w:r w:rsidR="00F4698E" w:rsidRPr="009321B4">
        <w:rPr>
          <w:lang w:val="es-ES"/>
        </w:rPr>
        <w:t xml:space="preserve">el último día nevado </w:t>
      </w:r>
      <w:r w:rsidR="00257AB2" w:rsidRPr="009321B4">
        <w:rPr>
          <w:lang w:val="es-ES"/>
        </w:rPr>
        <w:t>durante El Niño (Fig</w:t>
      </w:r>
      <w:r w:rsidR="00D071C9" w:rsidRPr="009321B4">
        <w:rPr>
          <w:lang w:val="es-ES"/>
        </w:rPr>
        <w:t>ura</w:t>
      </w:r>
      <w:r w:rsidR="00257AB2" w:rsidRPr="009321B4">
        <w:rPr>
          <w:lang w:val="es-ES"/>
        </w:rPr>
        <w:t xml:space="preserve"> 6b). </w:t>
      </w:r>
      <w:r w:rsidR="00626B6F" w:rsidRPr="009321B4">
        <w:rPr>
          <w:lang w:val="es-ES"/>
        </w:rPr>
        <w:t xml:space="preserve">La colonia en Isla Martillo parece </w:t>
      </w:r>
      <w:r w:rsidR="002C311B" w:rsidRPr="009321B4">
        <w:rPr>
          <w:lang w:val="es-ES"/>
        </w:rPr>
        <w:t xml:space="preserve">capaz de </w:t>
      </w:r>
      <w:r w:rsidR="00626B6F" w:rsidRPr="009321B4">
        <w:rPr>
          <w:lang w:val="es-ES"/>
        </w:rPr>
        <w:t>adaptarse bien a cambios climáticos durante el per</w:t>
      </w:r>
      <w:r w:rsidR="005D0AF6" w:rsidRPr="009321B4">
        <w:rPr>
          <w:lang w:val="es-ES"/>
        </w:rPr>
        <w:t>í</w:t>
      </w:r>
      <w:r w:rsidR="00626B6F" w:rsidRPr="009321B4">
        <w:rPr>
          <w:lang w:val="es-ES"/>
        </w:rPr>
        <w:t>odo de esta investigación.</w:t>
      </w:r>
    </w:p>
    <w:p w14:paraId="3E3D6E0A" w14:textId="77777777" w:rsidR="001F40D9" w:rsidRPr="009321B4" w:rsidRDefault="001F40D9" w:rsidP="00DC79B7">
      <w:pPr>
        <w:rPr>
          <w:lang w:val="es-ES"/>
        </w:rPr>
      </w:pPr>
    </w:p>
    <w:p w14:paraId="127AD5F5" w14:textId="0B8787B5" w:rsidR="00E53DFC" w:rsidRPr="009321B4" w:rsidRDefault="007854DA" w:rsidP="00DC79B7">
      <w:pPr>
        <w:rPr>
          <w:lang w:val="es-ES"/>
        </w:rPr>
      </w:pPr>
      <w:r w:rsidRPr="009321B4">
        <w:rPr>
          <w:lang w:val="es-ES"/>
        </w:rPr>
        <w:tab/>
        <w:t>Los cambios en la fecha de puestas también tienen efectos en otras etapas del ciclo reproductivo. En este estudio, observé un avance en la etapa “post-</w:t>
      </w:r>
      <w:proofErr w:type="spellStart"/>
      <w:r w:rsidRPr="009321B4">
        <w:rPr>
          <w:lang w:val="es-ES"/>
        </w:rPr>
        <w:t>guard</w:t>
      </w:r>
      <w:proofErr w:type="spellEnd"/>
      <w:r w:rsidR="00443592" w:rsidRPr="009321B4">
        <w:rPr>
          <w:lang w:val="es-ES"/>
        </w:rPr>
        <w:t>.</w:t>
      </w:r>
      <w:r w:rsidRPr="009321B4">
        <w:rPr>
          <w:lang w:val="es-ES"/>
        </w:rPr>
        <w:t>”</w:t>
      </w:r>
      <w:r w:rsidR="00443592" w:rsidRPr="009321B4">
        <w:rPr>
          <w:lang w:val="es-ES"/>
        </w:rPr>
        <w:t xml:space="preserve"> La fecha del último día de este per</w:t>
      </w:r>
      <w:r w:rsidR="005D0AF6" w:rsidRPr="009321B4">
        <w:rPr>
          <w:lang w:val="es-ES"/>
        </w:rPr>
        <w:t>í</w:t>
      </w:r>
      <w:r w:rsidR="00443592" w:rsidRPr="009321B4">
        <w:rPr>
          <w:lang w:val="es-ES"/>
        </w:rPr>
        <w:t>odo avance 23 días entre la fecha más temprana y la más tarde, un dato que coincide con un avance de 24 día en la fecha de puesta. Un efecto secundario en el avance el final de la etapa “post-</w:t>
      </w:r>
      <w:proofErr w:type="spellStart"/>
      <w:r w:rsidR="00443592" w:rsidRPr="009321B4">
        <w:rPr>
          <w:lang w:val="es-ES"/>
        </w:rPr>
        <w:t>guard</w:t>
      </w:r>
      <w:proofErr w:type="spellEnd"/>
      <w:r w:rsidR="00443592" w:rsidRPr="009321B4">
        <w:rPr>
          <w:lang w:val="es-ES"/>
        </w:rPr>
        <w:t xml:space="preserve">” es que observé una diferencia más </w:t>
      </w:r>
      <w:r w:rsidR="005D0AF6" w:rsidRPr="009321B4">
        <w:rPr>
          <w:lang w:val="es-ES"/>
        </w:rPr>
        <w:t>grande</w:t>
      </w:r>
      <w:r w:rsidR="00443592" w:rsidRPr="009321B4">
        <w:rPr>
          <w:lang w:val="es-ES"/>
        </w:rPr>
        <w:t xml:space="preserve"> entre el número de días con temperaturas igual o mayor que 20ºC que ocurren durante la etapa y el número total</w:t>
      </w:r>
      <w:r w:rsidR="005D0AF6" w:rsidRPr="009321B4">
        <w:rPr>
          <w:lang w:val="es-ES"/>
        </w:rPr>
        <w:t xml:space="preserve"> de días con temperaturas altas del verano</w:t>
      </w:r>
      <w:r w:rsidR="00443592" w:rsidRPr="009321B4">
        <w:rPr>
          <w:lang w:val="es-ES"/>
        </w:rPr>
        <w:t>. Entonce</w:t>
      </w:r>
      <w:r w:rsidR="00822FEF" w:rsidRPr="009321B4">
        <w:rPr>
          <w:lang w:val="es-ES"/>
        </w:rPr>
        <w:t>s</w:t>
      </w:r>
      <w:r w:rsidR="00443592" w:rsidRPr="009321B4">
        <w:rPr>
          <w:lang w:val="es-ES"/>
        </w:rPr>
        <w:t xml:space="preserve">, </w:t>
      </w:r>
      <w:r w:rsidR="005D0AF6" w:rsidRPr="009321B4">
        <w:rPr>
          <w:lang w:val="es-ES"/>
        </w:rPr>
        <w:t xml:space="preserve">dado que </w:t>
      </w:r>
      <w:r w:rsidR="00443592" w:rsidRPr="009321B4">
        <w:rPr>
          <w:lang w:val="es-ES"/>
        </w:rPr>
        <w:t xml:space="preserve">hay una tendencia </w:t>
      </w:r>
      <w:r w:rsidR="005D0AF6" w:rsidRPr="009321B4">
        <w:rPr>
          <w:lang w:val="es-ES"/>
        </w:rPr>
        <w:t>a</w:t>
      </w:r>
      <w:r w:rsidR="00443592" w:rsidRPr="009321B4">
        <w:rPr>
          <w:lang w:val="es-ES"/>
        </w:rPr>
        <w:t xml:space="preserve"> </w:t>
      </w:r>
      <w:r w:rsidR="005D0AF6" w:rsidRPr="009321B4">
        <w:rPr>
          <w:lang w:val="es-ES"/>
        </w:rPr>
        <w:t>finalizar</w:t>
      </w:r>
      <w:r w:rsidR="00822FEF" w:rsidRPr="009321B4">
        <w:rPr>
          <w:lang w:val="es-ES"/>
        </w:rPr>
        <w:t xml:space="preserve"> más temprano en el año, los pingüinos evitaron más días </w:t>
      </w:r>
      <w:r w:rsidR="00020FE9" w:rsidRPr="009321B4">
        <w:rPr>
          <w:lang w:val="es-ES"/>
        </w:rPr>
        <w:t xml:space="preserve">del calor. Por ejemplo, en la temporada 2022-2023 hubo 6 días con temperaturas mayor que </w:t>
      </w:r>
      <w:r w:rsidR="00D071C9" w:rsidRPr="009321B4">
        <w:rPr>
          <w:lang w:val="es-ES"/>
        </w:rPr>
        <w:t>20ºC,</w:t>
      </w:r>
      <w:r w:rsidR="00020FE9" w:rsidRPr="009321B4">
        <w:rPr>
          <w:lang w:val="es-ES"/>
        </w:rPr>
        <w:t xml:space="preserve"> pero solo dos de estos días ocurrieron durante la etapa “post-</w:t>
      </w:r>
      <w:proofErr w:type="spellStart"/>
      <w:r w:rsidR="00020FE9" w:rsidRPr="009321B4">
        <w:rPr>
          <w:lang w:val="es-ES"/>
        </w:rPr>
        <w:t>guard</w:t>
      </w:r>
      <w:proofErr w:type="spellEnd"/>
      <w:r w:rsidR="00020FE9" w:rsidRPr="009321B4">
        <w:rPr>
          <w:lang w:val="es-ES"/>
        </w:rPr>
        <w:t>.”</w:t>
      </w:r>
      <w:r w:rsidR="00D071C9" w:rsidRPr="009321B4">
        <w:rPr>
          <w:lang w:val="es-ES"/>
        </w:rPr>
        <w:t xml:space="preserve"> </w:t>
      </w:r>
      <w:r w:rsidR="005D0AF6" w:rsidRPr="009321B4">
        <w:rPr>
          <w:lang w:val="es-ES"/>
        </w:rPr>
        <w:t>Debido a que</w:t>
      </w:r>
      <w:r w:rsidR="00D071C9" w:rsidRPr="009321B4">
        <w:rPr>
          <w:lang w:val="es-ES"/>
        </w:rPr>
        <w:t xml:space="preserve"> los adultos no protegen los pichones siempre y los pichones no tienen tanta capacidad de moverse y enfriarse en el agua durante esta etapa del ciclo reproductivo, consideré esta etapa el periodo de mayor vulnerabilidad.</w:t>
      </w:r>
      <w:r w:rsidR="005D0AF6" w:rsidRPr="009321B4">
        <w:rPr>
          <w:lang w:val="es-ES"/>
        </w:rPr>
        <w:t xml:space="preserve"> Como consecuencia del </w:t>
      </w:r>
      <w:r w:rsidR="0036671A" w:rsidRPr="009321B4">
        <w:rPr>
          <w:lang w:val="es-ES"/>
        </w:rPr>
        <w:t>adelantamiento</w:t>
      </w:r>
      <w:r w:rsidR="005D0AF6" w:rsidRPr="009321B4">
        <w:rPr>
          <w:lang w:val="es-ES"/>
        </w:rPr>
        <w:t xml:space="preserve"> de la temporada reproductive, </w:t>
      </w:r>
      <w:r w:rsidR="006F20A6" w:rsidRPr="009321B4">
        <w:rPr>
          <w:lang w:val="es-ES"/>
        </w:rPr>
        <w:t xml:space="preserve">los pingüinos </w:t>
      </w:r>
      <w:r w:rsidR="005D0AF6" w:rsidRPr="009321B4">
        <w:rPr>
          <w:lang w:val="es-ES"/>
        </w:rPr>
        <w:t xml:space="preserve">papúa </w:t>
      </w:r>
      <w:r w:rsidR="006F20A6" w:rsidRPr="009321B4">
        <w:rPr>
          <w:lang w:val="es-ES"/>
        </w:rPr>
        <w:t>de Isla Martillo evitaron más días de calor durante este per</w:t>
      </w:r>
      <w:r w:rsidR="005D0AF6" w:rsidRPr="009321B4">
        <w:rPr>
          <w:lang w:val="es-ES"/>
        </w:rPr>
        <w:t>í</w:t>
      </w:r>
      <w:r w:rsidR="006F20A6" w:rsidRPr="009321B4">
        <w:rPr>
          <w:lang w:val="es-ES"/>
        </w:rPr>
        <w:t>odo de vulnerabilidad.</w:t>
      </w:r>
    </w:p>
    <w:p w14:paraId="42F7D04D" w14:textId="77777777" w:rsidR="0036671A" w:rsidRPr="009321B4" w:rsidRDefault="0036671A" w:rsidP="00DC79B7">
      <w:pPr>
        <w:rPr>
          <w:lang w:val="es-ES"/>
        </w:rPr>
      </w:pPr>
    </w:p>
    <w:p w14:paraId="6D59D7F8" w14:textId="490EE960" w:rsidR="0036671A" w:rsidRPr="009321B4" w:rsidRDefault="0036671A" w:rsidP="0036671A">
      <w:pPr>
        <w:ind w:firstLine="720"/>
        <w:rPr>
          <w:lang w:val="es-ES"/>
        </w:rPr>
      </w:pPr>
      <w:r w:rsidRPr="009321B4">
        <w:rPr>
          <w:lang w:val="es-ES"/>
        </w:rPr>
        <w:lastRenderedPageBreak/>
        <w:t xml:space="preserve">El éxito promedio durante el estudio fue 0.87 pichones por cada nido con un mínimo de 0.68 y un máximo de 1.02. El éxito promedio de este estudio es un poco menor al éxito publicado (1.0 pichones por nido) por </w:t>
      </w:r>
      <w:proofErr w:type="spellStart"/>
      <w:r w:rsidRPr="009321B4">
        <w:rPr>
          <w:lang w:val="es-ES"/>
        </w:rPr>
        <w:t>Ghys</w:t>
      </w:r>
      <w:proofErr w:type="spellEnd"/>
      <w:r w:rsidRPr="009321B4">
        <w:rPr>
          <w:lang w:val="es-ES"/>
        </w:rPr>
        <w:t xml:space="preserve"> et al. (2008) entre las temporadas 2003-2004 y 2006-2007. A pesar de esta reducción en el éxito reproductivo, el rango que observé fue parecido a otras colonias (</w:t>
      </w:r>
      <w:proofErr w:type="spellStart"/>
      <w:r w:rsidRPr="009321B4">
        <w:rPr>
          <w:lang w:val="es-ES"/>
        </w:rPr>
        <w:t>e.g</w:t>
      </w:r>
      <w:proofErr w:type="spellEnd"/>
      <w:r w:rsidRPr="009321B4">
        <w:rPr>
          <w:lang w:val="es-ES"/>
        </w:rPr>
        <w:t xml:space="preserve">. Isla </w:t>
      </w:r>
      <w:proofErr w:type="spellStart"/>
      <w:r w:rsidRPr="009321B4">
        <w:rPr>
          <w:lang w:val="es-ES"/>
        </w:rPr>
        <w:t>Signy</w:t>
      </w:r>
      <w:proofErr w:type="spellEnd"/>
      <w:r w:rsidRPr="009321B4">
        <w:rPr>
          <w:lang w:val="es-ES"/>
        </w:rPr>
        <w:t xml:space="preserve">: 0.05-1.27; Dunn et al., 2016; Isla </w:t>
      </w:r>
      <w:proofErr w:type="spellStart"/>
      <w:r w:rsidRPr="009321B4">
        <w:rPr>
          <w:lang w:val="es-ES"/>
        </w:rPr>
        <w:t>Goudier</w:t>
      </w:r>
      <w:proofErr w:type="spellEnd"/>
      <w:r w:rsidRPr="009321B4">
        <w:rPr>
          <w:lang w:val="es-ES"/>
        </w:rPr>
        <w:t xml:space="preserve">: 0.2-1.4; Dunn et al., 2018; Islas Malvinas: 0.51-1.44; </w:t>
      </w:r>
      <w:proofErr w:type="spellStart"/>
      <w:r w:rsidRPr="009321B4">
        <w:rPr>
          <w:lang w:val="es-ES"/>
        </w:rPr>
        <w:t>Pistorius</w:t>
      </w:r>
      <w:proofErr w:type="spellEnd"/>
      <w:r w:rsidRPr="009321B4">
        <w:rPr>
          <w:lang w:val="es-ES"/>
        </w:rPr>
        <w:t xml:space="preserve"> et al., 2010; Cabo Funes: 0.74-1.23; </w:t>
      </w:r>
      <w:proofErr w:type="spellStart"/>
      <w:r w:rsidRPr="009321B4">
        <w:rPr>
          <w:lang w:val="es-ES"/>
        </w:rPr>
        <w:t>Juáres</w:t>
      </w:r>
      <w:proofErr w:type="spellEnd"/>
      <w:r w:rsidRPr="009321B4">
        <w:rPr>
          <w:lang w:val="es-ES"/>
        </w:rPr>
        <w:t xml:space="preserve"> et al., 2019). También, durante este estudio, no observé ningún año con éxito muy bajo, como fue observado en otras colonias. Debe recordarse que toda la información se obtuvo de fotografías que presentan un error en la estimación ya que no es posible estar seguro </w:t>
      </w:r>
      <w:r w:rsidR="00D55FDB" w:rsidRPr="009321B4">
        <w:rPr>
          <w:lang w:val="es-ES"/>
        </w:rPr>
        <w:t>de que</w:t>
      </w:r>
      <w:r w:rsidRPr="009321B4">
        <w:rPr>
          <w:lang w:val="es-ES"/>
        </w:rPr>
        <w:t xml:space="preserve"> se contabiliza el número total de pichones en una única imagen. Por lo tanto, es posible que éste subestimando el número de pichones. A su vez, se asume que al no ver más pichones en la imagen todos los pichones lograron emanciparse exitosamente por lo que estaría sobreestimado el éxito. </w:t>
      </w:r>
    </w:p>
    <w:p w14:paraId="2ABF2C0C" w14:textId="77777777" w:rsidR="0036671A" w:rsidRPr="009321B4" w:rsidRDefault="0036671A" w:rsidP="0036671A">
      <w:pPr>
        <w:ind w:firstLine="720"/>
        <w:rPr>
          <w:lang w:val="es-ES"/>
        </w:rPr>
      </w:pPr>
    </w:p>
    <w:p w14:paraId="030991DE" w14:textId="77777777" w:rsidR="0036671A" w:rsidRPr="009321B4" w:rsidRDefault="0036671A" w:rsidP="0036671A">
      <w:pPr>
        <w:ind w:firstLine="720"/>
        <w:rPr>
          <w:lang w:val="es-ES"/>
        </w:rPr>
      </w:pPr>
      <w:r w:rsidRPr="009321B4">
        <w:rPr>
          <w:lang w:val="es-ES"/>
        </w:rPr>
        <w:t>Encontré una correlación significativa entre el éxito reproductivo y la suma de horas con temperaturas mayor que 20ºC que ocurrieron cuando los pichones fueron expuestos al sol y calor en el sitio de la colonia durante el periodo “post-</w:t>
      </w:r>
      <w:proofErr w:type="spellStart"/>
      <w:r w:rsidRPr="009321B4">
        <w:rPr>
          <w:lang w:val="es-ES"/>
        </w:rPr>
        <w:t>guard</w:t>
      </w:r>
      <w:proofErr w:type="spellEnd"/>
      <w:r w:rsidRPr="009321B4">
        <w:rPr>
          <w:lang w:val="es-ES"/>
        </w:rPr>
        <w:t>,” lo cual consideré un periodo de vulnerabilidad para los pichones porque no fueron protegidos por los adultos siempre y también no podían irse fácilmente al mar a refrescarse dado que todavía presentaban plumón. Aunque la relación entre estas variables fue significativa, es posible que este resultado se dio por un valor atípico, específicamente la temporada 2014-2015. Esta relación sugiere que, en años con más horas total de calor durante el período de vulnerabilidad el éxito reproductivo baja. Sin embargo, en este estudio, por falta de más datos, todos los años excepto 2014-2015 tuvieron 10 o menos horas de calor. La relación sin 2014-2015 no es significativa (</w:t>
      </w:r>
      <w:r w:rsidRPr="009321B4">
        <w:rPr>
          <w:i/>
          <w:iCs/>
          <w:lang w:val="es-ES"/>
        </w:rPr>
        <w:t>t</w:t>
      </w:r>
      <w:r w:rsidRPr="009321B4">
        <w:rPr>
          <w:lang w:val="es-ES"/>
        </w:rPr>
        <w:t xml:space="preserve">=-0.86; </w:t>
      </w:r>
      <w:r w:rsidRPr="009321B4">
        <w:rPr>
          <w:i/>
          <w:iCs/>
          <w:lang w:val="es-ES"/>
        </w:rPr>
        <w:t>P</w:t>
      </w:r>
      <w:r w:rsidRPr="009321B4">
        <w:rPr>
          <w:lang w:val="es-ES"/>
        </w:rPr>
        <w:t>=0.42), entonces, parece que, en años con hasta 10 horas de exposición a temperaturas altas, el calor no tiene mucho efecto en el éxito reproductivo. Sin embargo, en el único año con más que 10 horas de calor, el éxito se redujo mucho. Es importante destacar que la información de temperatura se obtuvo de las cámaras, las cuales tienen un cierto error de estimación dado que está ubicada a una cierta distancia de la colonia y tampoco se evaluó el efecto del viento y la humedad sobre la sensación térmica que percibieron los animales.</w:t>
      </w:r>
    </w:p>
    <w:p w14:paraId="212DAC65" w14:textId="77777777" w:rsidR="0036671A" w:rsidRPr="009321B4" w:rsidRDefault="0036671A" w:rsidP="0036671A">
      <w:pPr>
        <w:ind w:firstLine="720"/>
        <w:rPr>
          <w:lang w:val="es-ES"/>
        </w:rPr>
      </w:pPr>
    </w:p>
    <w:p w14:paraId="703B61C1" w14:textId="77777777" w:rsidR="0036671A" w:rsidRPr="009321B4" w:rsidRDefault="0036671A" w:rsidP="0036671A">
      <w:pPr>
        <w:ind w:firstLine="720"/>
        <w:rPr>
          <w:lang w:val="es-ES"/>
        </w:rPr>
      </w:pPr>
      <w:r w:rsidRPr="009321B4">
        <w:rPr>
          <w:lang w:val="es-ES"/>
        </w:rPr>
        <w:t>En la temporada 2014-2015, la cual tenía la suma máxima de horas con temperatura mayor que 20ºC (37 horas), observé algunos pichones muertos que probablemente fueron relacionados con el calor. Estos muertos ocurrieron durante una ola del calor que duró tres días entre 21/1/2015 y 23/1/2015 y empezaron 11 día después del comienzo de la etapa “post-</w:t>
      </w:r>
      <w:proofErr w:type="spellStart"/>
      <w:r w:rsidRPr="009321B4">
        <w:rPr>
          <w:lang w:val="es-ES"/>
        </w:rPr>
        <w:t>guard</w:t>
      </w:r>
      <w:proofErr w:type="spellEnd"/>
      <w:r w:rsidRPr="009321B4">
        <w:rPr>
          <w:lang w:val="es-ES"/>
        </w:rPr>
        <w:t>” y antes que los pichones empiezan a moverse mucho del nido. Durante estos tres días cinco pichones se murieron, probablemente a causa del calor, pero es imposible estar seguro porque hice estas observaciones solo con fotos. Sin embargo, en las fotos, no observé evidencia de depredación ni la presencia de escúas canela (</w:t>
      </w:r>
      <w:proofErr w:type="spellStart"/>
      <w:r w:rsidRPr="009321B4">
        <w:rPr>
          <w:i/>
          <w:iCs/>
          <w:lang w:val="es-ES"/>
        </w:rPr>
        <w:t>Stercorarius</w:t>
      </w:r>
      <w:proofErr w:type="spellEnd"/>
      <w:r w:rsidRPr="009321B4">
        <w:rPr>
          <w:i/>
          <w:iCs/>
          <w:lang w:val="es-ES"/>
        </w:rPr>
        <w:t xml:space="preserve"> chilensis</w:t>
      </w:r>
      <w:r w:rsidRPr="009321B4">
        <w:rPr>
          <w:lang w:val="es-ES"/>
        </w:rPr>
        <w:t xml:space="preserve">), el único depredador terrestre conocido en Isla Martillo </w:t>
      </w:r>
      <w:r w:rsidRPr="009321B4">
        <w:t>(</w:t>
      </w:r>
      <w:proofErr w:type="spellStart"/>
      <w:r w:rsidRPr="009321B4">
        <w:t>Ghys</w:t>
      </w:r>
      <w:proofErr w:type="spellEnd"/>
      <w:r w:rsidRPr="009321B4">
        <w:t xml:space="preserve"> et al., 2008)</w:t>
      </w:r>
      <w:r w:rsidRPr="009321B4">
        <w:rPr>
          <w:lang w:val="es-ES"/>
        </w:rPr>
        <w:t xml:space="preserve">. </w:t>
      </w:r>
    </w:p>
    <w:p w14:paraId="31220966" w14:textId="77777777" w:rsidR="0036671A" w:rsidRPr="009321B4" w:rsidRDefault="0036671A" w:rsidP="0036671A">
      <w:pPr>
        <w:ind w:firstLine="720"/>
        <w:rPr>
          <w:lang w:val="es-ES"/>
        </w:rPr>
      </w:pPr>
    </w:p>
    <w:p w14:paraId="01CF5145" w14:textId="77777777" w:rsidR="0036671A" w:rsidRPr="009321B4" w:rsidRDefault="0036671A" w:rsidP="0036671A">
      <w:pPr>
        <w:jc w:val="center"/>
        <w:rPr>
          <w:lang w:val="es-ES"/>
        </w:rPr>
      </w:pPr>
      <w:r w:rsidRPr="009321B4">
        <w:rPr>
          <w:noProof/>
          <w:lang w:val="es-ES"/>
          <w14:ligatures w14:val="standardContextual"/>
        </w:rPr>
        <w:lastRenderedPageBreak/>
        <w:drawing>
          <wp:inline distT="0" distB="0" distL="0" distR="0" wp14:anchorId="26494E81" wp14:editId="65557D82">
            <wp:extent cx="5048519" cy="3786389"/>
            <wp:effectExtent l="0" t="0" r="0" b="0"/>
            <wp:docPr id="40799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93174"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2169" cy="3796626"/>
                    </a:xfrm>
                    <a:prstGeom prst="rect">
                      <a:avLst/>
                    </a:prstGeom>
                  </pic:spPr>
                </pic:pic>
              </a:graphicData>
            </a:graphic>
          </wp:inline>
        </w:drawing>
      </w:r>
    </w:p>
    <w:p w14:paraId="096D74EC" w14:textId="77777777" w:rsidR="0036671A" w:rsidRPr="009321B4" w:rsidRDefault="0036671A" w:rsidP="0036671A">
      <w:pPr>
        <w:rPr>
          <w:sz w:val="20"/>
          <w:szCs w:val="20"/>
          <w:lang w:val="es-ES"/>
        </w:rPr>
      </w:pPr>
      <w:r w:rsidRPr="009321B4">
        <w:rPr>
          <w:b/>
          <w:bCs/>
          <w:sz w:val="20"/>
          <w:szCs w:val="20"/>
          <w:lang w:val="es-ES"/>
        </w:rPr>
        <w:t>Figura 9.</w:t>
      </w:r>
      <w:r w:rsidRPr="009321B4">
        <w:rPr>
          <w:sz w:val="20"/>
          <w:szCs w:val="20"/>
          <w:lang w:val="es-ES"/>
        </w:rPr>
        <w:t xml:space="preserve"> Un imagen sacada en el último día de la ola del calor que ocurrió durante la temporada 2014-2015. Los pichones muertos son marcados por un punto rojo. </w:t>
      </w:r>
    </w:p>
    <w:p w14:paraId="472B45B2" w14:textId="77777777" w:rsidR="0036671A" w:rsidRPr="009321B4" w:rsidRDefault="0036671A" w:rsidP="0036671A">
      <w:pPr>
        <w:rPr>
          <w:lang w:val="es-ES"/>
        </w:rPr>
      </w:pPr>
      <w:r w:rsidRPr="009321B4">
        <w:rPr>
          <w:lang w:val="es-ES"/>
        </w:rPr>
        <w:tab/>
      </w:r>
    </w:p>
    <w:p w14:paraId="4B99FBB3" w14:textId="621DA4D4" w:rsidR="0036671A" w:rsidRPr="009321B4" w:rsidRDefault="0036671A" w:rsidP="0036671A">
      <w:pPr>
        <w:rPr>
          <w:lang w:val="es-ES"/>
        </w:rPr>
      </w:pPr>
      <w:r w:rsidRPr="009321B4">
        <w:rPr>
          <w:lang w:val="es-ES"/>
        </w:rPr>
        <w:tab/>
        <w:t>Durante esta ola del calor, hubo un total de 25 horas de calor con temperaturas máximas de 24ºC en dos días. Este evento de mortalidad fue el único que observé durante toda la investigación. Esta observación sugiere que los pichones pueden morirse cuando son expuestos a un período sostenido de calor como la ola del calor de 2014-2015. Sin embargo, es necesario colectar más datos para evaluar mejor el efecto del calor en el éxito reproductivo.</w:t>
      </w:r>
    </w:p>
    <w:p w14:paraId="6DF8F802" w14:textId="77777777" w:rsidR="007854DA" w:rsidRPr="009321B4" w:rsidRDefault="007854DA" w:rsidP="00DC79B7">
      <w:pPr>
        <w:rPr>
          <w:lang w:val="es-ES"/>
        </w:rPr>
      </w:pPr>
    </w:p>
    <w:p w14:paraId="45FC5B40" w14:textId="34145DA5" w:rsidR="001F40D9" w:rsidRPr="009321B4" w:rsidRDefault="001F40D9" w:rsidP="009E4442">
      <w:pPr>
        <w:pStyle w:val="Heading1"/>
      </w:pPr>
      <w:bookmarkStart w:id="52" w:name="_Toc167366227"/>
      <w:bookmarkStart w:id="53" w:name="_Toc167453219"/>
      <w:bookmarkStart w:id="54" w:name="_Toc167710169"/>
      <w:bookmarkStart w:id="55" w:name="_Toc167800663"/>
      <w:r w:rsidRPr="009321B4">
        <w:t>Conclusión</w:t>
      </w:r>
      <w:bookmarkEnd w:id="52"/>
      <w:bookmarkEnd w:id="53"/>
      <w:bookmarkEnd w:id="54"/>
      <w:bookmarkEnd w:id="55"/>
    </w:p>
    <w:p w14:paraId="6E2832CD" w14:textId="6C2ED3CA" w:rsidR="00391056" w:rsidRPr="009321B4" w:rsidRDefault="00ED111A" w:rsidP="00DC79B7">
      <w:pPr>
        <w:rPr>
          <w:lang w:val="es-ES"/>
        </w:rPr>
      </w:pPr>
      <w:r w:rsidRPr="009321B4">
        <w:rPr>
          <w:lang w:val="es-ES"/>
        </w:rPr>
        <w:tab/>
      </w:r>
      <w:r w:rsidR="00A96BD1" w:rsidRPr="009321B4">
        <w:rPr>
          <w:lang w:val="es-ES"/>
        </w:rPr>
        <w:t xml:space="preserve">Los pingüinos papúa de Isla Martillo muestran la capacidad </w:t>
      </w:r>
      <w:r w:rsidR="00370740" w:rsidRPr="009321B4">
        <w:rPr>
          <w:lang w:val="es-ES"/>
        </w:rPr>
        <w:t xml:space="preserve">de </w:t>
      </w:r>
      <w:r w:rsidR="005D0AF6" w:rsidRPr="009321B4">
        <w:rPr>
          <w:lang w:val="es-ES"/>
        </w:rPr>
        <w:t xml:space="preserve">modificar el </w:t>
      </w:r>
      <w:r w:rsidR="00370740" w:rsidRPr="009321B4">
        <w:rPr>
          <w:lang w:val="es-ES"/>
        </w:rPr>
        <w:t>momento</w:t>
      </w:r>
      <w:r w:rsidR="00025876" w:rsidRPr="009321B4">
        <w:rPr>
          <w:lang w:val="es-ES"/>
        </w:rPr>
        <w:t xml:space="preserve"> de</w:t>
      </w:r>
      <w:r w:rsidR="005D0AF6" w:rsidRPr="009321B4">
        <w:rPr>
          <w:lang w:val="es-ES"/>
        </w:rPr>
        <w:t>l inicio de</w:t>
      </w:r>
      <w:r w:rsidR="00025876" w:rsidRPr="009321B4">
        <w:rPr>
          <w:lang w:val="es-ES"/>
        </w:rPr>
        <w:t xml:space="preserve"> su temporada reproductiva para</w:t>
      </w:r>
      <w:r w:rsidR="00370740" w:rsidRPr="009321B4">
        <w:rPr>
          <w:lang w:val="es-ES"/>
        </w:rPr>
        <w:t xml:space="preserve"> </w:t>
      </w:r>
      <w:r w:rsidR="00A96BD1" w:rsidRPr="009321B4">
        <w:rPr>
          <w:lang w:val="es-ES"/>
        </w:rPr>
        <w:t>adaptar</w:t>
      </w:r>
      <w:r w:rsidR="00370740" w:rsidRPr="009321B4">
        <w:rPr>
          <w:lang w:val="es-ES"/>
        </w:rPr>
        <w:t>se</w:t>
      </w:r>
      <w:r w:rsidR="00A96BD1" w:rsidRPr="009321B4">
        <w:rPr>
          <w:lang w:val="es-ES"/>
        </w:rPr>
        <w:t xml:space="preserve"> a cambios climáticos interanuales</w:t>
      </w:r>
      <w:r w:rsidR="00025876" w:rsidRPr="009321B4">
        <w:rPr>
          <w:lang w:val="es-ES"/>
        </w:rPr>
        <w:t xml:space="preserve">. Principalmente, los pingüinos muestran plasticidad para empezar la temporada después de nieve para intentar evitar temperaturas frías y la presencia de nieve durante la incubación. Por lo general, hubo una tendencia </w:t>
      </w:r>
      <w:r w:rsidR="002C1A41" w:rsidRPr="009321B4">
        <w:rPr>
          <w:lang w:val="es-ES"/>
        </w:rPr>
        <w:t>hacia</w:t>
      </w:r>
      <w:r w:rsidR="00025876" w:rsidRPr="009321B4">
        <w:rPr>
          <w:lang w:val="es-ES"/>
        </w:rPr>
        <w:t xml:space="preserve"> un comienzo más temprano durante esta investigación, pero los pingüinos retrasaron la fecha de puesta durante años con efecto de</w:t>
      </w:r>
      <w:r w:rsidR="002C1A41" w:rsidRPr="009321B4">
        <w:rPr>
          <w:lang w:val="es-ES"/>
        </w:rPr>
        <w:t xml:space="preserve"> El</w:t>
      </w:r>
      <w:r w:rsidR="00025876" w:rsidRPr="009321B4">
        <w:rPr>
          <w:lang w:val="es-ES"/>
        </w:rPr>
        <w:t xml:space="preserve"> Niño</w:t>
      </w:r>
      <w:r w:rsidR="00753AFA" w:rsidRPr="009321B4">
        <w:rPr>
          <w:lang w:val="es-ES"/>
        </w:rPr>
        <w:t xml:space="preserve">. Esta tendencia </w:t>
      </w:r>
      <w:r w:rsidR="002C1A41" w:rsidRPr="009321B4">
        <w:rPr>
          <w:lang w:val="es-ES"/>
        </w:rPr>
        <w:t>hacia</w:t>
      </w:r>
      <w:r w:rsidR="00753AFA" w:rsidRPr="009321B4">
        <w:rPr>
          <w:lang w:val="es-ES"/>
        </w:rPr>
        <w:t xml:space="preserve"> un comienzo más temprano también tiene otros efectos en los pingüinos porque otras etapas también </w:t>
      </w:r>
      <w:r w:rsidR="002C1A41" w:rsidRPr="009321B4">
        <w:rPr>
          <w:lang w:val="es-ES"/>
        </w:rPr>
        <w:t xml:space="preserve">se </w:t>
      </w:r>
      <w:r w:rsidR="00753AFA" w:rsidRPr="009321B4">
        <w:rPr>
          <w:lang w:val="es-ES"/>
        </w:rPr>
        <w:t>adelantan. A causa de un avance en la etapa “post-</w:t>
      </w:r>
      <w:proofErr w:type="spellStart"/>
      <w:r w:rsidR="00753AFA" w:rsidRPr="009321B4">
        <w:rPr>
          <w:lang w:val="es-ES"/>
        </w:rPr>
        <w:t>guard</w:t>
      </w:r>
      <w:proofErr w:type="spellEnd"/>
      <w:r w:rsidR="00753AFA" w:rsidRPr="009321B4">
        <w:rPr>
          <w:lang w:val="es-ES"/>
        </w:rPr>
        <w:t xml:space="preserve">,” que consideré un periodo de vulnerabilidad porque los pingüinos no tienen mucha capacidad de protegerse contra el calor, los pingüinos evitan más días del calor. Estos días pueden ser una amenaza </w:t>
      </w:r>
      <w:r w:rsidR="002C1A41" w:rsidRPr="009321B4">
        <w:rPr>
          <w:lang w:val="es-ES"/>
        </w:rPr>
        <w:t xml:space="preserve">para </w:t>
      </w:r>
      <w:r w:rsidR="00753AFA" w:rsidRPr="009321B4">
        <w:rPr>
          <w:lang w:val="es-ES"/>
        </w:rPr>
        <w:t xml:space="preserve">los pichones, ejemplificado por la ola del calor que sucedió en 2014-2015 que </w:t>
      </w:r>
      <w:r w:rsidR="002C1A41" w:rsidRPr="009321B4">
        <w:rPr>
          <w:lang w:val="es-ES"/>
        </w:rPr>
        <w:t>mató a</w:t>
      </w:r>
      <w:r w:rsidR="00753AFA" w:rsidRPr="009321B4">
        <w:rPr>
          <w:lang w:val="es-ES"/>
        </w:rPr>
        <w:t xml:space="preserve"> </w:t>
      </w:r>
      <w:r w:rsidR="002C1A41" w:rsidRPr="009321B4">
        <w:rPr>
          <w:lang w:val="es-ES"/>
        </w:rPr>
        <w:t xml:space="preserve">cinco </w:t>
      </w:r>
      <w:r w:rsidR="00753AFA" w:rsidRPr="009321B4">
        <w:rPr>
          <w:lang w:val="es-ES"/>
        </w:rPr>
        <w:t xml:space="preserve">pichones. Entonces, por el momento, parece que los cambios fenológicos no tienen un efecto negativo en el éxito y crecimiento de esta colonia, pero es vital que </w:t>
      </w:r>
      <w:r w:rsidR="002B49E5" w:rsidRPr="009321B4">
        <w:rPr>
          <w:lang w:val="es-ES"/>
        </w:rPr>
        <w:t>se continú</w:t>
      </w:r>
      <w:r w:rsidR="002C1A41" w:rsidRPr="009321B4">
        <w:rPr>
          <w:lang w:val="es-ES"/>
        </w:rPr>
        <w:t>e</w:t>
      </w:r>
      <w:r w:rsidR="002B49E5" w:rsidRPr="009321B4">
        <w:rPr>
          <w:lang w:val="es-ES"/>
        </w:rPr>
        <w:t xml:space="preserve"> observa</w:t>
      </w:r>
      <w:r w:rsidR="002C1A41" w:rsidRPr="009321B4">
        <w:rPr>
          <w:lang w:val="es-ES"/>
        </w:rPr>
        <w:t>ndo</w:t>
      </w:r>
      <w:r w:rsidR="002B49E5" w:rsidRPr="009321B4">
        <w:rPr>
          <w:lang w:val="es-ES"/>
        </w:rPr>
        <w:t xml:space="preserve"> esta colonia. </w:t>
      </w:r>
    </w:p>
    <w:p w14:paraId="0A69B4D9" w14:textId="77777777" w:rsidR="00AC28D1" w:rsidRPr="009321B4" w:rsidRDefault="00AC28D1" w:rsidP="00DC79B7">
      <w:pPr>
        <w:rPr>
          <w:lang w:val="es-ES"/>
        </w:rPr>
      </w:pPr>
    </w:p>
    <w:p w14:paraId="542B648F" w14:textId="4CCD44AA" w:rsidR="007B4F3A" w:rsidRPr="009321B4" w:rsidRDefault="007B4F3A" w:rsidP="00DC79B7">
      <w:pPr>
        <w:rPr>
          <w:lang w:val="es-ES"/>
        </w:rPr>
      </w:pPr>
      <w:r w:rsidRPr="009321B4">
        <w:rPr>
          <w:lang w:val="es-ES"/>
        </w:rPr>
        <w:lastRenderedPageBreak/>
        <w:tab/>
        <w:t xml:space="preserve">Todos estos datos pueden ser útiles en la conservación de </w:t>
      </w:r>
      <w:r w:rsidR="002C1A41" w:rsidRPr="009321B4">
        <w:rPr>
          <w:lang w:val="es-ES"/>
        </w:rPr>
        <w:t>los pingüinos papúa de</w:t>
      </w:r>
      <w:r w:rsidRPr="009321B4">
        <w:rPr>
          <w:lang w:val="es-ES"/>
        </w:rPr>
        <w:t xml:space="preserve"> Isla Martillo y posiblemente en otras colonias también, especialmente frente a un clima que </w:t>
      </w:r>
      <w:r w:rsidR="002C1A41" w:rsidRPr="009321B4">
        <w:rPr>
          <w:lang w:val="es-ES"/>
        </w:rPr>
        <w:t>está</w:t>
      </w:r>
      <w:r w:rsidRPr="009321B4">
        <w:rPr>
          <w:lang w:val="es-ES"/>
        </w:rPr>
        <w:t xml:space="preserve"> calentándose. Si olas de calor como la de 2014-2015 emp</w:t>
      </w:r>
      <w:r w:rsidR="002C1A41" w:rsidRPr="009321B4">
        <w:rPr>
          <w:lang w:val="es-ES"/>
        </w:rPr>
        <w:t>i</w:t>
      </w:r>
      <w:r w:rsidRPr="009321B4">
        <w:rPr>
          <w:lang w:val="es-ES"/>
        </w:rPr>
        <w:t>eza</w:t>
      </w:r>
      <w:r w:rsidR="002C1A41" w:rsidRPr="009321B4">
        <w:rPr>
          <w:lang w:val="es-ES"/>
        </w:rPr>
        <w:t>n</w:t>
      </w:r>
      <w:r w:rsidRPr="009321B4">
        <w:rPr>
          <w:lang w:val="es-ES"/>
        </w:rPr>
        <w:t xml:space="preserve"> a ocurrir con más frecuencia en Isla Martillo, </w:t>
      </w:r>
      <w:r w:rsidR="002C1A41" w:rsidRPr="009321B4">
        <w:rPr>
          <w:lang w:val="es-ES"/>
        </w:rPr>
        <w:t>podrá</w:t>
      </w:r>
      <w:r w:rsidRPr="009321B4">
        <w:rPr>
          <w:lang w:val="es-ES"/>
        </w:rPr>
        <w:t xml:space="preserve"> afectar negativamente la población de la colonia. </w:t>
      </w:r>
      <w:r w:rsidR="002C1A41" w:rsidRPr="009321B4">
        <w:rPr>
          <w:lang w:val="es-ES"/>
        </w:rPr>
        <w:t>A su vez</w:t>
      </w:r>
      <w:r w:rsidRPr="009321B4">
        <w:rPr>
          <w:lang w:val="es-ES"/>
        </w:rPr>
        <w:t>, si el calor tiene un efecto parecido en otras colonias más grandes, posiblemente representaría una amenaza significa</w:t>
      </w:r>
      <w:r w:rsidR="002C1A41" w:rsidRPr="009321B4">
        <w:rPr>
          <w:lang w:val="es-ES"/>
        </w:rPr>
        <w:t>tiva</w:t>
      </w:r>
      <w:r w:rsidRPr="009321B4">
        <w:rPr>
          <w:lang w:val="es-ES"/>
        </w:rPr>
        <w:t xml:space="preserve"> </w:t>
      </w:r>
      <w:r w:rsidR="002C1A41" w:rsidRPr="009321B4">
        <w:rPr>
          <w:lang w:val="es-ES"/>
        </w:rPr>
        <w:t>para</w:t>
      </w:r>
      <w:r w:rsidRPr="009321B4">
        <w:rPr>
          <w:lang w:val="es-ES"/>
        </w:rPr>
        <w:t xml:space="preserve"> la población global y, por esta razón, es necesario investigar este patrón en otros sitios y probar si cambios fenológicos ayudan</w:t>
      </w:r>
      <w:r w:rsidR="002C1A41" w:rsidRPr="009321B4">
        <w:rPr>
          <w:lang w:val="es-ES"/>
        </w:rPr>
        <w:t xml:space="preserve"> a</w:t>
      </w:r>
      <w:r w:rsidRPr="009321B4">
        <w:rPr>
          <w:lang w:val="es-ES"/>
        </w:rPr>
        <w:t xml:space="preserve"> estas colonias también. </w:t>
      </w:r>
    </w:p>
    <w:p w14:paraId="039C47A0" w14:textId="77777777" w:rsidR="00ED111A" w:rsidRPr="009321B4" w:rsidRDefault="00ED111A" w:rsidP="00DC79B7">
      <w:pPr>
        <w:rPr>
          <w:b/>
          <w:bCs/>
          <w:lang w:val="es-ES"/>
        </w:rPr>
      </w:pPr>
    </w:p>
    <w:p w14:paraId="19C449DA" w14:textId="42E28E1F" w:rsidR="001F40D9" w:rsidRPr="009321B4" w:rsidRDefault="001F40D9" w:rsidP="009E4442">
      <w:pPr>
        <w:pStyle w:val="Heading1"/>
      </w:pPr>
      <w:bookmarkStart w:id="56" w:name="_Toc167366228"/>
      <w:bookmarkStart w:id="57" w:name="_Toc167453220"/>
      <w:bookmarkStart w:id="58" w:name="_Toc167710170"/>
      <w:bookmarkStart w:id="59" w:name="_Toc167800664"/>
      <w:r w:rsidRPr="009321B4">
        <w:t>Ética</w:t>
      </w:r>
      <w:bookmarkEnd w:id="56"/>
      <w:bookmarkEnd w:id="57"/>
      <w:bookmarkEnd w:id="58"/>
      <w:bookmarkEnd w:id="59"/>
    </w:p>
    <w:p w14:paraId="2180F957" w14:textId="442E64EC" w:rsidR="001F40D9" w:rsidRPr="009321B4" w:rsidRDefault="00E808A7" w:rsidP="00F566F7">
      <w:pPr>
        <w:ind w:firstLine="720"/>
        <w:rPr>
          <w:lang w:val="es-ES"/>
        </w:rPr>
      </w:pPr>
      <w:r w:rsidRPr="009321B4">
        <w:rPr>
          <w:lang w:val="es-ES"/>
        </w:rPr>
        <w:t>Hice este estudio en una manera que respeta a los animales estudiados. Redu</w:t>
      </w:r>
      <w:r w:rsidR="00126FE4" w:rsidRPr="009321B4">
        <w:rPr>
          <w:lang w:val="es-ES"/>
        </w:rPr>
        <w:t>je</w:t>
      </w:r>
      <w:r w:rsidRPr="009321B4">
        <w:rPr>
          <w:lang w:val="es-ES"/>
        </w:rPr>
        <w:t xml:space="preserve"> la interacción direct</w:t>
      </w:r>
      <w:r w:rsidR="00126FE4" w:rsidRPr="009321B4">
        <w:rPr>
          <w:lang w:val="es-ES"/>
        </w:rPr>
        <w:t>a</w:t>
      </w:r>
      <w:r w:rsidRPr="009321B4">
        <w:rPr>
          <w:lang w:val="es-ES"/>
        </w:rPr>
        <w:t xml:space="preserve"> que podía afectar</w:t>
      </w:r>
      <w:r w:rsidR="002C1A41" w:rsidRPr="009321B4">
        <w:rPr>
          <w:lang w:val="es-ES"/>
        </w:rPr>
        <w:t xml:space="preserve"> a</w:t>
      </w:r>
      <w:r w:rsidRPr="009321B4">
        <w:rPr>
          <w:lang w:val="es-ES"/>
        </w:rPr>
        <w:t xml:space="preserve"> los animales porque utilicé fotos </w:t>
      </w:r>
      <w:r w:rsidR="002C1A41" w:rsidRPr="009321B4">
        <w:rPr>
          <w:lang w:val="es-ES"/>
        </w:rPr>
        <w:t>re</w:t>
      </w:r>
      <w:r w:rsidRPr="009321B4">
        <w:rPr>
          <w:lang w:val="es-ES"/>
        </w:rPr>
        <w:t>colectados con una</w:t>
      </w:r>
      <w:r w:rsidR="00126FE4" w:rsidRPr="009321B4">
        <w:rPr>
          <w:lang w:val="es-ES"/>
        </w:rPr>
        <w:t xml:space="preserve"> cámara trampa. E</w:t>
      </w:r>
      <w:r w:rsidR="00391056" w:rsidRPr="009321B4">
        <w:rPr>
          <w:lang w:val="es-ES"/>
        </w:rPr>
        <w:t xml:space="preserve">l uso de este método para </w:t>
      </w:r>
      <w:r w:rsidR="002C1A41" w:rsidRPr="009321B4">
        <w:rPr>
          <w:lang w:val="es-ES"/>
        </w:rPr>
        <w:t>re</w:t>
      </w:r>
      <w:r w:rsidR="00391056" w:rsidRPr="009321B4">
        <w:rPr>
          <w:lang w:val="es-ES"/>
        </w:rPr>
        <w:t xml:space="preserve">colectar datos aseguró que no </w:t>
      </w:r>
      <w:r w:rsidR="002C1A41" w:rsidRPr="009321B4">
        <w:rPr>
          <w:lang w:val="es-ES"/>
        </w:rPr>
        <w:t xml:space="preserve">se </w:t>
      </w:r>
      <w:r w:rsidR="00391056" w:rsidRPr="009321B4">
        <w:rPr>
          <w:lang w:val="es-ES"/>
        </w:rPr>
        <w:t>afectó los animales estudiados en una manera que podía causar daño a la</w:t>
      </w:r>
      <w:r w:rsidR="002C1A41" w:rsidRPr="009321B4">
        <w:rPr>
          <w:lang w:val="es-ES"/>
        </w:rPr>
        <w:t xml:space="preserve"> </w:t>
      </w:r>
      <w:r w:rsidR="00391056" w:rsidRPr="009321B4">
        <w:rPr>
          <w:lang w:val="es-ES"/>
        </w:rPr>
        <w:t xml:space="preserve">colonia y el éxito reproductivo. </w:t>
      </w:r>
    </w:p>
    <w:p w14:paraId="6FEDB167" w14:textId="77777777" w:rsidR="001F40D9" w:rsidRPr="009321B4" w:rsidRDefault="001F40D9" w:rsidP="00DC79B7">
      <w:pPr>
        <w:rPr>
          <w:lang w:val="es-ES"/>
        </w:rPr>
      </w:pPr>
    </w:p>
    <w:p w14:paraId="5D0AC5F7" w14:textId="59A4B712" w:rsidR="001F40D9" w:rsidRPr="009321B4" w:rsidRDefault="001F40D9" w:rsidP="009E4442">
      <w:pPr>
        <w:pStyle w:val="Heading1"/>
      </w:pPr>
      <w:bookmarkStart w:id="60" w:name="_Toc167366229"/>
      <w:bookmarkStart w:id="61" w:name="_Toc167453221"/>
      <w:bookmarkStart w:id="62" w:name="_Toc167710171"/>
      <w:bookmarkStart w:id="63" w:name="_Toc167800665"/>
      <w:r w:rsidRPr="009321B4">
        <w:t>Agradecimientos</w:t>
      </w:r>
      <w:bookmarkEnd w:id="60"/>
      <w:bookmarkEnd w:id="61"/>
      <w:bookmarkEnd w:id="62"/>
      <w:bookmarkEnd w:id="63"/>
    </w:p>
    <w:p w14:paraId="47174478" w14:textId="3E4E1D6C" w:rsidR="001F40D9" w:rsidRPr="009321B4" w:rsidRDefault="006E06D4" w:rsidP="001726B1">
      <w:pPr>
        <w:ind w:firstLine="720"/>
        <w:rPr>
          <w:lang w:val="es-ES"/>
        </w:rPr>
      </w:pPr>
      <w:r w:rsidRPr="009321B4">
        <w:rPr>
          <w:lang w:val="es-ES"/>
        </w:rPr>
        <w:t>Gracias a mi tutora</w:t>
      </w:r>
      <w:r w:rsidR="00753AFA" w:rsidRPr="009321B4">
        <w:rPr>
          <w:lang w:val="es-ES"/>
        </w:rPr>
        <w:t xml:space="preserve"> Dra.</w:t>
      </w:r>
      <w:r w:rsidRPr="009321B4">
        <w:rPr>
          <w:lang w:val="es-ES"/>
        </w:rPr>
        <w:t xml:space="preserve"> Sabrina Harris por toda su ayuda con este proyecto, </w:t>
      </w:r>
      <w:r w:rsidR="00370740" w:rsidRPr="009321B4">
        <w:rPr>
          <w:lang w:val="es-ES"/>
        </w:rPr>
        <w:t>tal</w:t>
      </w:r>
      <w:r w:rsidR="00025876" w:rsidRPr="009321B4">
        <w:rPr>
          <w:lang w:val="es-ES"/>
        </w:rPr>
        <w:t>es</w:t>
      </w:r>
      <w:r w:rsidR="00370740" w:rsidRPr="009321B4">
        <w:rPr>
          <w:lang w:val="es-ES"/>
        </w:rPr>
        <w:t xml:space="preserve"> como</w:t>
      </w:r>
      <w:r w:rsidRPr="009321B4">
        <w:rPr>
          <w:lang w:val="es-ES"/>
        </w:rPr>
        <w:t xml:space="preserve"> la colección de datos, sugerencias para el análisis, y revisiones para la escritura. Sin su ayuda, este proyecto no habría </w:t>
      </w:r>
      <w:r w:rsidR="001726B1" w:rsidRPr="009321B4">
        <w:rPr>
          <w:lang w:val="es-ES"/>
        </w:rPr>
        <w:t xml:space="preserve">tenido éxito. </w:t>
      </w:r>
    </w:p>
    <w:p w14:paraId="113747CE" w14:textId="77777777" w:rsidR="001726B1" w:rsidRPr="009321B4" w:rsidRDefault="001726B1" w:rsidP="00DC79B7">
      <w:pPr>
        <w:rPr>
          <w:lang w:val="es-ES"/>
        </w:rPr>
      </w:pPr>
    </w:p>
    <w:p w14:paraId="3EFA5145" w14:textId="6D5C98EC" w:rsidR="001726B1" w:rsidRPr="009321B4" w:rsidRDefault="001726B1" w:rsidP="001726B1">
      <w:pPr>
        <w:ind w:firstLine="720"/>
        <w:rPr>
          <w:lang w:val="es-ES"/>
        </w:rPr>
      </w:pPr>
      <w:r w:rsidRPr="009321B4">
        <w:rPr>
          <w:lang w:val="es-ES"/>
        </w:rPr>
        <w:t xml:space="preserve">Gracias a </w:t>
      </w:r>
      <w:proofErr w:type="spellStart"/>
      <w:r w:rsidRPr="009321B4">
        <w:rPr>
          <w:lang w:val="es-ES"/>
        </w:rPr>
        <w:t>Annika</w:t>
      </w:r>
      <w:proofErr w:type="spellEnd"/>
      <w:r w:rsidRPr="009321B4">
        <w:rPr>
          <w:lang w:val="es-ES"/>
        </w:rPr>
        <w:t xml:space="preserve"> Abbot</w:t>
      </w:r>
      <w:r w:rsidR="00F566F7" w:rsidRPr="009321B4">
        <w:rPr>
          <w:lang w:val="es-ES"/>
        </w:rPr>
        <w:t>t</w:t>
      </w:r>
      <w:r w:rsidRPr="009321B4">
        <w:rPr>
          <w:lang w:val="es-ES"/>
        </w:rPr>
        <w:t xml:space="preserve"> por sus consejos técnicos sobre el uso de R y el proceso de hacer </w:t>
      </w:r>
      <w:r w:rsidR="00F566F7" w:rsidRPr="009321B4">
        <w:rPr>
          <w:lang w:val="es-ES"/>
        </w:rPr>
        <w:t xml:space="preserve">los </w:t>
      </w:r>
      <w:r w:rsidRPr="009321B4">
        <w:rPr>
          <w:lang w:val="es-ES"/>
        </w:rPr>
        <w:t>análisis estadístico</w:t>
      </w:r>
      <w:r w:rsidR="00F566F7" w:rsidRPr="009321B4">
        <w:rPr>
          <w:lang w:val="es-ES"/>
        </w:rPr>
        <w:t>s.</w:t>
      </w:r>
    </w:p>
    <w:p w14:paraId="4F787A32" w14:textId="77777777" w:rsidR="002C311B" w:rsidRPr="009321B4" w:rsidRDefault="002C311B" w:rsidP="00DC79B7">
      <w:pPr>
        <w:rPr>
          <w:lang w:val="es-ES"/>
        </w:rPr>
      </w:pPr>
    </w:p>
    <w:p w14:paraId="69C5D4ED" w14:textId="29E53F29" w:rsidR="00E53DFC" w:rsidRPr="009321B4" w:rsidRDefault="00F566F7" w:rsidP="00DC79B7">
      <w:pPr>
        <w:rPr>
          <w:lang w:val="es-ES"/>
        </w:rPr>
      </w:pPr>
      <w:r w:rsidRPr="009321B4">
        <w:rPr>
          <w:lang w:val="es-ES"/>
        </w:rPr>
        <w:tab/>
        <w:t>Gracias a SIT y CADIC por facilitar esta investigación</w:t>
      </w:r>
      <w:r w:rsidR="00E53DFC" w:rsidRPr="009321B4">
        <w:rPr>
          <w:lang w:val="es-ES"/>
        </w:rPr>
        <w:t>, por proveer lugares en que podía trabajar</w:t>
      </w:r>
      <w:r w:rsidRPr="009321B4">
        <w:rPr>
          <w:lang w:val="es-ES"/>
        </w:rPr>
        <w:t xml:space="preserve"> y</w:t>
      </w:r>
      <w:r w:rsidR="00E53DFC" w:rsidRPr="009321B4">
        <w:rPr>
          <w:lang w:val="es-ES"/>
        </w:rPr>
        <w:t xml:space="preserve"> por soportar</w:t>
      </w:r>
      <w:r w:rsidRPr="009321B4">
        <w:rPr>
          <w:lang w:val="es-ES"/>
        </w:rPr>
        <w:t xml:space="preserve"> </w:t>
      </w:r>
      <w:r w:rsidR="000545A8" w:rsidRPr="009321B4">
        <w:rPr>
          <w:lang w:val="es-ES"/>
        </w:rPr>
        <w:t>el programa</w:t>
      </w:r>
      <w:r w:rsidR="00E53DFC" w:rsidRPr="009321B4">
        <w:rPr>
          <w:lang w:val="es-ES"/>
        </w:rPr>
        <w:t xml:space="preserve">. </w:t>
      </w:r>
    </w:p>
    <w:p w14:paraId="3E8F4158" w14:textId="77777777" w:rsidR="00FC23A4" w:rsidRPr="009321B4" w:rsidRDefault="00FC23A4" w:rsidP="00DC79B7">
      <w:pPr>
        <w:rPr>
          <w:lang w:val="es-ES"/>
        </w:rPr>
      </w:pPr>
    </w:p>
    <w:p w14:paraId="2E494915" w14:textId="2DC227AD" w:rsidR="00FC23A4" w:rsidRPr="009321B4" w:rsidRDefault="00FC23A4" w:rsidP="00DC79B7">
      <w:pPr>
        <w:rPr>
          <w:lang w:val="es-ES"/>
        </w:rPr>
      </w:pPr>
      <w:r w:rsidRPr="009321B4">
        <w:rPr>
          <w:lang w:val="es-ES"/>
        </w:rPr>
        <w:tab/>
        <w:t xml:space="preserve">Gracias a Fernanda y Freddy Diaz por proveer una casa segura en que podía vivir durante estos meses pasado. </w:t>
      </w:r>
    </w:p>
    <w:p w14:paraId="459C75B8" w14:textId="6FCCCD53" w:rsidR="00D76CF6" w:rsidRPr="009321B4" w:rsidRDefault="00B869EC" w:rsidP="00DC79B7">
      <w:pPr>
        <w:rPr>
          <w:lang w:val="es-ES"/>
        </w:rPr>
      </w:pPr>
      <w:r w:rsidRPr="009321B4">
        <w:rPr>
          <w:lang w:val="es-ES"/>
        </w:rPr>
        <w:tab/>
      </w:r>
    </w:p>
    <w:p w14:paraId="25D26411" w14:textId="43D4EF49" w:rsidR="009E4442" w:rsidRPr="009321B4" w:rsidRDefault="009E4442" w:rsidP="00344636">
      <w:pPr>
        <w:pStyle w:val="Heading1"/>
      </w:pPr>
      <w:bookmarkStart w:id="64" w:name="_Toc167710172"/>
      <w:bookmarkStart w:id="65" w:name="_Toc167800666"/>
      <w:r w:rsidRPr="009321B4">
        <w:t>Referencias</w:t>
      </w:r>
      <w:bookmarkEnd w:id="64"/>
      <w:bookmarkEnd w:id="65"/>
    </w:p>
    <w:p w14:paraId="3269AC04" w14:textId="77777777" w:rsidR="007F63BC" w:rsidRPr="009321B4" w:rsidRDefault="007F63BC" w:rsidP="007F63BC">
      <w:pPr>
        <w:pStyle w:val="NormalWeb"/>
        <w:spacing w:before="0" w:beforeAutospacing="0" w:after="0" w:afterAutospacing="0"/>
        <w:ind w:left="720" w:hanging="720"/>
      </w:pPr>
      <w:proofErr w:type="spellStart"/>
      <w:r w:rsidRPr="009321B4">
        <w:t>Barbraud</w:t>
      </w:r>
      <w:proofErr w:type="spellEnd"/>
      <w:r w:rsidRPr="009321B4">
        <w:t xml:space="preserve">, C., &amp; </w:t>
      </w:r>
      <w:proofErr w:type="spellStart"/>
      <w:r w:rsidRPr="009321B4">
        <w:t>Weimerskirch</w:t>
      </w:r>
      <w:proofErr w:type="spellEnd"/>
      <w:r w:rsidRPr="009321B4">
        <w:t xml:space="preserve">, H. (2001). Emperor penguins and climate change. </w:t>
      </w:r>
      <w:r w:rsidRPr="009321B4">
        <w:rPr>
          <w:i/>
          <w:iCs/>
        </w:rPr>
        <w:t>Nature</w:t>
      </w:r>
      <w:r w:rsidRPr="009321B4">
        <w:t xml:space="preserve">, </w:t>
      </w:r>
      <w:r w:rsidRPr="009321B4">
        <w:rPr>
          <w:i/>
          <w:iCs/>
        </w:rPr>
        <w:t>411</w:t>
      </w:r>
      <w:r w:rsidRPr="009321B4">
        <w:t>(6834), 183–186. https://doi.org/10.1038/35075554</w:t>
      </w:r>
    </w:p>
    <w:p w14:paraId="39E83BA5" w14:textId="77777777" w:rsidR="00C75DE2" w:rsidRDefault="00C75DE2" w:rsidP="007F63BC">
      <w:pPr>
        <w:pStyle w:val="NormalWeb"/>
        <w:spacing w:before="0" w:beforeAutospacing="0" w:after="0" w:afterAutospacing="0"/>
        <w:ind w:left="720" w:hanging="720"/>
      </w:pPr>
    </w:p>
    <w:p w14:paraId="1AF8D884" w14:textId="6C2A9D7A" w:rsidR="007F63BC" w:rsidRPr="009321B4" w:rsidRDefault="007F63BC" w:rsidP="007F63BC">
      <w:pPr>
        <w:pStyle w:val="NormalWeb"/>
        <w:spacing w:before="0" w:beforeAutospacing="0" w:after="0" w:afterAutospacing="0"/>
        <w:ind w:left="720" w:hanging="720"/>
      </w:pPr>
      <w:proofErr w:type="spellStart"/>
      <w:r w:rsidRPr="009321B4">
        <w:t>Barbraud</w:t>
      </w:r>
      <w:proofErr w:type="spellEnd"/>
      <w:r w:rsidRPr="009321B4">
        <w:t xml:space="preserve">, C., &amp; </w:t>
      </w:r>
      <w:proofErr w:type="spellStart"/>
      <w:r w:rsidRPr="009321B4">
        <w:t>Weimerskirch</w:t>
      </w:r>
      <w:proofErr w:type="spellEnd"/>
      <w:r w:rsidRPr="009321B4">
        <w:t xml:space="preserve">, H. (2006). Antarctic birds breed later in response to climate change. </w:t>
      </w:r>
      <w:r w:rsidRPr="009321B4">
        <w:rPr>
          <w:i/>
          <w:iCs/>
        </w:rPr>
        <w:t>Proceedings of the National Academy of Sciences</w:t>
      </w:r>
      <w:r w:rsidRPr="009321B4">
        <w:t xml:space="preserve">, </w:t>
      </w:r>
      <w:r w:rsidRPr="009321B4">
        <w:rPr>
          <w:i/>
          <w:iCs/>
        </w:rPr>
        <w:t>103</w:t>
      </w:r>
      <w:r w:rsidRPr="009321B4">
        <w:t>(16), 6248–6251. https://doi.org/10.1073/pnas.0510397103</w:t>
      </w:r>
    </w:p>
    <w:p w14:paraId="7A1894E1" w14:textId="77777777" w:rsidR="00C75DE2" w:rsidRDefault="00C75DE2" w:rsidP="007F63BC">
      <w:pPr>
        <w:pStyle w:val="NormalWeb"/>
        <w:spacing w:before="0" w:beforeAutospacing="0" w:after="0" w:afterAutospacing="0"/>
        <w:ind w:left="720" w:hanging="720"/>
      </w:pPr>
    </w:p>
    <w:p w14:paraId="5797093B" w14:textId="1D44F931" w:rsidR="007F63BC" w:rsidRPr="009321B4" w:rsidRDefault="007F63BC" w:rsidP="007F63BC">
      <w:pPr>
        <w:pStyle w:val="NormalWeb"/>
        <w:spacing w:before="0" w:beforeAutospacing="0" w:after="0" w:afterAutospacing="0"/>
        <w:ind w:left="720" w:hanging="720"/>
      </w:pPr>
      <w:r w:rsidRPr="009321B4">
        <w:t xml:space="preserve">Bingham, M. (2002). The decline of Falkland Islands penguins in the presence of a commercial fishing industry. </w:t>
      </w:r>
      <w:proofErr w:type="spellStart"/>
      <w:r w:rsidRPr="009321B4">
        <w:rPr>
          <w:i/>
          <w:iCs/>
        </w:rPr>
        <w:t>Revista</w:t>
      </w:r>
      <w:proofErr w:type="spellEnd"/>
      <w:r w:rsidRPr="009321B4">
        <w:rPr>
          <w:i/>
          <w:iCs/>
        </w:rPr>
        <w:t xml:space="preserve"> </w:t>
      </w:r>
      <w:proofErr w:type="spellStart"/>
      <w:r w:rsidRPr="009321B4">
        <w:rPr>
          <w:i/>
          <w:iCs/>
        </w:rPr>
        <w:t>Chilena</w:t>
      </w:r>
      <w:proofErr w:type="spellEnd"/>
      <w:r w:rsidRPr="009321B4">
        <w:rPr>
          <w:i/>
          <w:iCs/>
        </w:rPr>
        <w:t xml:space="preserve"> de Historia Natural</w:t>
      </w:r>
      <w:r w:rsidRPr="009321B4">
        <w:t xml:space="preserve">, </w:t>
      </w:r>
      <w:r w:rsidRPr="009321B4">
        <w:rPr>
          <w:i/>
          <w:iCs/>
        </w:rPr>
        <w:t>75</w:t>
      </w:r>
      <w:r w:rsidRPr="009321B4">
        <w:t>(4). https://doi.org/10.4067/s0716-078x2002000400014</w:t>
      </w:r>
    </w:p>
    <w:p w14:paraId="57626FA0" w14:textId="77777777" w:rsidR="00C75DE2" w:rsidRDefault="00C75DE2" w:rsidP="007F63BC">
      <w:pPr>
        <w:pStyle w:val="NormalWeb"/>
        <w:spacing w:before="0" w:beforeAutospacing="0" w:after="0" w:afterAutospacing="0"/>
        <w:ind w:left="720" w:hanging="720"/>
      </w:pPr>
    </w:p>
    <w:p w14:paraId="584A0EFF" w14:textId="1C1471E7" w:rsidR="007F63BC" w:rsidRPr="009321B4" w:rsidRDefault="007F63BC" w:rsidP="007F63BC">
      <w:pPr>
        <w:pStyle w:val="NormalWeb"/>
        <w:spacing w:before="0" w:beforeAutospacing="0" w:after="0" w:afterAutospacing="0"/>
        <w:ind w:left="720" w:hanging="720"/>
      </w:pPr>
      <w:r w:rsidRPr="009321B4">
        <w:t xml:space="preserve">Black, C. E. (2017). </w:t>
      </w:r>
      <w:r w:rsidRPr="009321B4">
        <w:rPr>
          <w:i/>
          <w:iCs/>
        </w:rPr>
        <w:t xml:space="preserve">Variation in the Phenology of </w:t>
      </w:r>
      <w:proofErr w:type="spellStart"/>
      <w:r w:rsidRPr="009321B4">
        <w:rPr>
          <w:i/>
          <w:iCs/>
        </w:rPr>
        <w:t>Pygoscelis</w:t>
      </w:r>
      <w:proofErr w:type="spellEnd"/>
      <w:r w:rsidRPr="009321B4">
        <w:rPr>
          <w:i/>
          <w:iCs/>
        </w:rPr>
        <w:t xml:space="preserve"> Penguins</w:t>
      </w:r>
      <w:r w:rsidRPr="009321B4">
        <w:t>. https://ora.ox.ac.uk/objects/uuid:00c306b4-f7c4-4f11-8749-1e3ae118746b/files/m03345777d673bf05d010c5447787470d</w:t>
      </w:r>
    </w:p>
    <w:p w14:paraId="0B5F5E08" w14:textId="77777777" w:rsidR="00C75DE2" w:rsidRDefault="00C75DE2" w:rsidP="007F63BC">
      <w:pPr>
        <w:pStyle w:val="NormalWeb"/>
        <w:spacing w:before="0" w:beforeAutospacing="0" w:after="0" w:afterAutospacing="0"/>
        <w:ind w:left="720" w:hanging="720"/>
      </w:pPr>
    </w:p>
    <w:p w14:paraId="2C2E426D" w14:textId="76613C9E" w:rsidR="007F63BC" w:rsidRPr="009321B4" w:rsidRDefault="007F63BC" w:rsidP="007F63BC">
      <w:pPr>
        <w:pStyle w:val="NormalWeb"/>
        <w:spacing w:before="0" w:beforeAutospacing="0" w:after="0" w:afterAutospacing="0"/>
        <w:ind w:left="720" w:hanging="720"/>
      </w:pPr>
      <w:r w:rsidRPr="009321B4">
        <w:t xml:space="preserve">Black, C. E. (2019). Spying on seabirds: a review of time-lapse photography capabilities and limitations. </w:t>
      </w:r>
      <w:r w:rsidRPr="009321B4">
        <w:rPr>
          <w:i/>
          <w:iCs/>
        </w:rPr>
        <w:t>Seabird Journal</w:t>
      </w:r>
      <w:r w:rsidRPr="009321B4">
        <w:t xml:space="preserve">, </w:t>
      </w:r>
      <w:r w:rsidRPr="009321B4">
        <w:rPr>
          <w:i/>
          <w:iCs/>
        </w:rPr>
        <w:t>31</w:t>
      </w:r>
      <w:r w:rsidRPr="009321B4">
        <w:t>, 1–14. https://doi.org/10.61350/sbj.31.1</w:t>
      </w:r>
    </w:p>
    <w:p w14:paraId="774260E4" w14:textId="77777777" w:rsidR="00C75DE2" w:rsidRDefault="00C75DE2" w:rsidP="007F63BC">
      <w:pPr>
        <w:pStyle w:val="NormalWeb"/>
        <w:spacing w:before="0" w:beforeAutospacing="0" w:after="0" w:afterAutospacing="0"/>
        <w:ind w:left="720" w:hanging="720"/>
      </w:pPr>
    </w:p>
    <w:p w14:paraId="05B717C2" w14:textId="64A70A48" w:rsidR="007F63BC" w:rsidRPr="009321B4" w:rsidRDefault="007F63BC" w:rsidP="007F63BC">
      <w:pPr>
        <w:pStyle w:val="NormalWeb"/>
        <w:spacing w:before="0" w:beforeAutospacing="0" w:after="0" w:afterAutospacing="0"/>
        <w:ind w:left="720" w:hanging="720"/>
      </w:pPr>
      <w:r w:rsidRPr="009321B4">
        <w:t xml:space="preserve">Boersma, P. D., &amp; </w:t>
      </w:r>
      <w:proofErr w:type="spellStart"/>
      <w:r w:rsidRPr="009321B4">
        <w:t>Rebstock</w:t>
      </w:r>
      <w:proofErr w:type="spellEnd"/>
      <w:r w:rsidRPr="009321B4">
        <w:t xml:space="preserve">, G. A. (2014). Climate Change Increases Reproductive Failure in </w:t>
      </w:r>
      <w:proofErr w:type="spellStart"/>
      <w:r w:rsidRPr="009321B4">
        <w:t>Magellanic</w:t>
      </w:r>
      <w:proofErr w:type="spellEnd"/>
      <w:r w:rsidRPr="009321B4">
        <w:t xml:space="preserve"> Penguins. </w:t>
      </w:r>
      <w:proofErr w:type="spellStart"/>
      <w:r w:rsidRPr="009321B4">
        <w:rPr>
          <w:i/>
          <w:iCs/>
        </w:rPr>
        <w:t>PLoS</w:t>
      </w:r>
      <w:proofErr w:type="spellEnd"/>
      <w:r w:rsidRPr="009321B4">
        <w:rPr>
          <w:i/>
          <w:iCs/>
        </w:rPr>
        <w:t xml:space="preserve"> ONE</w:t>
      </w:r>
      <w:r w:rsidRPr="009321B4">
        <w:t xml:space="preserve">, </w:t>
      </w:r>
      <w:r w:rsidRPr="009321B4">
        <w:rPr>
          <w:i/>
          <w:iCs/>
        </w:rPr>
        <w:t>9</w:t>
      </w:r>
      <w:r w:rsidRPr="009321B4">
        <w:t>(1), e85602. https://doi.org/10.1371/journal.pone.0085602</w:t>
      </w:r>
    </w:p>
    <w:p w14:paraId="3F8A43E9" w14:textId="77777777" w:rsidR="00C75DE2" w:rsidRDefault="00C75DE2" w:rsidP="007F63BC">
      <w:pPr>
        <w:pStyle w:val="NormalWeb"/>
        <w:spacing w:before="0" w:beforeAutospacing="0" w:after="0" w:afterAutospacing="0"/>
        <w:ind w:left="720" w:hanging="720"/>
      </w:pPr>
    </w:p>
    <w:p w14:paraId="5C171DE1" w14:textId="488C0AE1" w:rsidR="007F63BC" w:rsidRPr="009321B4" w:rsidRDefault="007F63BC" w:rsidP="007F63BC">
      <w:pPr>
        <w:pStyle w:val="NormalWeb"/>
        <w:spacing w:before="0" w:beforeAutospacing="0" w:after="0" w:afterAutospacing="0"/>
        <w:ind w:left="720" w:hanging="720"/>
      </w:pPr>
      <w:r w:rsidRPr="009321B4">
        <w:t xml:space="preserve">Clucas, G. V., Dunn, M. J., Dyke, G., Emslie, S. D., Levy, H., Naveen, R., </w:t>
      </w:r>
      <w:proofErr w:type="spellStart"/>
      <w:r w:rsidRPr="009321B4">
        <w:t>Polito</w:t>
      </w:r>
      <w:proofErr w:type="spellEnd"/>
      <w:r w:rsidRPr="009321B4">
        <w:t xml:space="preserve">, M. J., </w:t>
      </w:r>
      <w:proofErr w:type="spellStart"/>
      <w:r w:rsidRPr="009321B4">
        <w:t>Pybus</w:t>
      </w:r>
      <w:proofErr w:type="spellEnd"/>
      <w:r w:rsidRPr="009321B4">
        <w:t xml:space="preserve">, O. G., Rogers, A. D., &amp; Hart, T. (2014). A reversal of fortunes: climate change “winners” and “losers” in Antarctic Peninsula penguins. </w:t>
      </w:r>
      <w:r w:rsidRPr="009321B4">
        <w:rPr>
          <w:i/>
          <w:iCs/>
        </w:rPr>
        <w:t>Scientific Reports</w:t>
      </w:r>
      <w:r w:rsidRPr="009321B4">
        <w:t xml:space="preserve">, </w:t>
      </w:r>
      <w:r w:rsidRPr="009321B4">
        <w:rPr>
          <w:i/>
          <w:iCs/>
        </w:rPr>
        <w:t>4</w:t>
      </w:r>
      <w:r w:rsidRPr="009321B4">
        <w:t>(1). https://doi.org/10.1038/srep05024</w:t>
      </w:r>
    </w:p>
    <w:p w14:paraId="08CD7C3F" w14:textId="77777777" w:rsidR="00C75DE2" w:rsidRDefault="00C75DE2" w:rsidP="007F63BC">
      <w:pPr>
        <w:pStyle w:val="NormalWeb"/>
        <w:spacing w:before="0" w:beforeAutospacing="0" w:after="0" w:afterAutospacing="0"/>
        <w:ind w:left="720" w:hanging="720"/>
      </w:pPr>
    </w:p>
    <w:p w14:paraId="7DE2279D" w14:textId="365C2A3F" w:rsidR="007F63BC" w:rsidRPr="009321B4" w:rsidRDefault="007F63BC" w:rsidP="007F63BC">
      <w:pPr>
        <w:pStyle w:val="NormalWeb"/>
        <w:spacing w:before="0" w:beforeAutospacing="0" w:after="0" w:afterAutospacing="0"/>
        <w:ind w:left="720" w:hanging="720"/>
      </w:pPr>
      <w:r w:rsidRPr="009321B4">
        <w:t xml:space="preserve">Crick, H. Q. P. (2004). The impact of climate change on birds. </w:t>
      </w:r>
      <w:r w:rsidRPr="009321B4">
        <w:rPr>
          <w:i/>
          <w:iCs/>
        </w:rPr>
        <w:t>Ibis</w:t>
      </w:r>
      <w:r w:rsidRPr="009321B4">
        <w:t xml:space="preserve">, </w:t>
      </w:r>
      <w:r w:rsidRPr="009321B4">
        <w:rPr>
          <w:i/>
          <w:iCs/>
        </w:rPr>
        <w:t>146</w:t>
      </w:r>
      <w:r w:rsidRPr="009321B4">
        <w:t>(1), 48–56. https://doi.org/10.1111/j.1474-919x.2004.00327.x</w:t>
      </w:r>
    </w:p>
    <w:p w14:paraId="5C605CF7" w14:textId="77777777" w:rsidR="00C75DE2" w:rsidRDefault="00C75DE2" w:rsidP="007F63BC">
      <w:pPr>
        <w:pStyle w:val="NormalWeb"/>
        <w:spacing w:before="0" w:beforeAutospacing="0" w:after="0" w:afterAutospacing="0"/>
        <w:ind w:left="720" w:hanging="720"/>
      </w:pPr>
    </w:p>
    <w:p w14:paraId="68169AEF" w14:textId="4E2429B1" w:rsidR="007F63BC" w:rsidRPr="009321B4" w:rsidRDefault="007F63BC" w:rsidP="007F63BC">
      <w:pPr>
        <w:pStyle w:val="NormalWeb"/>
        <w:spacing w:before="0" w:beforeAutospacing="0" w:after="0" w:afterAutospacing="0"/>
        <w:ind w:left="720" w:hanging="720"/>
      </w:pPr>
      <w:r w:rsidRPr="009321B4">
        <w:t xml:space="preserve">Crick, H. Q. P., Dudley, C., Glue, D. E., &amp; Thomson, D. L. (1997). UK birds are laying eggs earlier. </w:t>
      </w:r>
      <w:r w:rsidRPr="009321B4">
        <w:rPr>
          <w:i/>
          <w:iCs/>
        </w:rPr>
        <w:t>Nature</w:t>
      </w:r>
      <w:r w:rsidRPr="009321B4">
        <w:t xml:space="preserve">, </w:t>
      </w:r>
      <w:r w:rsidRPr="009321B4">
        <w:rPr>
          <w:i/>
          <w:iCs/>
        </w:rPr>
        <w:t>388</w:t>
      </w:r>
      <w:r w:rsidRPr="009321B4">
        <w:t>(6642), 526–526. https://doi.org/10.1038/41453</w:t>
      </w:r>
    </w:p>
    <w:p w14:paraId="35C9F35F" w14:textId="77777777" w:rsidR="00C75DE2" w:rsidRDefault="00C75DE2" w:rsidP="007F63BC">
      <w:pPr>
        <w:pStyle w:val="NormalWeb"/>
        <w:spacing w:before="0" w:beforeAutospacing="0" w:after="0" w:afterAutospacing="0"/>
        <w:ind w:left="720" w:hanging="720"/>
      </w:pPr>
    </w:p>
    <w:p w14:paraId="4642A80D" w14:textId="77DB5E9F" w:rsidR="007F63BC" w:rsidRPr="009321B4" w:rsidRDefault="007F63BC" w:rsidP="007F63BC">
      <w:pPr>
        <w:pStyle w:val="NormalWeb"/>
        <w:spacing w:before="0" w:beforeAutospacing="0" w:after="0" w:afterAutospacing="0"/>
        <w:ind w:left="720" w:hanging="720"/>
      </w:pPr>
      <w:r w:rsidRPr="009321B4">
        <w:t xml:space="preserve">Crick, H. Q. P., &amp; Sparks, T. H. (1999). Climate change related to egg-laying trends. </w:t>
      </w:r>
      <w:r w:rsidRPr="009321B4">
        <w:rPr>
          <w:i/>
          <w:iCs/>
        </w:rPr>
        <w:t>Nature</w:t>
      </w:r>
      <w:r w:rsidRPr="009321B4">
        <w:t xml:space="preserve">, </w:t>
      </w:r>
      <w:r w:rsidRPr="009321B4">
        <w:rPr>
          <w:i/>
          <w:iCs/>
        </w:rPr>
        <w:t>399</w:t>
      </w:r>
      <w:r w:rsidRPr="009321B4">
        <w:t>(6735), 423–423. https://doi.org/10.1038/20839</w:t>
      </w:r>
    </w:p>
    <w:p w14:paraId="190CA44D" w14:textId="77777777" w:rsidR="00C75DE2" w:rsidRDefault="00C75DE2" w:rsidP="007F63BC">
      <w:pPr>
        <w:pStyle w:val="NormalWeb"/>
        <w:spacing w:before="0" w:beforeAutospacing="0" w:after="0" w:afterAutospacing="0"/>
        <w:ind w:left="720" w:hanging="720"/>
      </w:pPr>
    </w:p>
    <w:p w14:paraId="0635E3C7" w14:textId="1F8A55DC" w:rsidR="007F63BC" w:rsidRPr="009321B4" w:rsidRDefault="007F63BC" w:rsidP="007F63BC">
      <w:pPr>
        <w:pStyle w:val="NormalWeb"/>
        <w:spacing w:before="0" w:beforeAutospacing="0" w:after="0" w:afterAutospacing="0"/>
        <w:ind w:left="720" w:hanging="720"/>
      </w:pPr>
      <w:proofErr w:type="spellStart"/>
      <w:r w:rsidRPr="009321B4">
        <w:t>Croxall</w:t>
      </w:r>
      <w:proofErr w:type="spellEnd"/>
      <w:r w:rsidRPr="009321B4">
        <w:t xml:space="preserve">, J. P., Butchart, S. H. M., Lascelles, B., </w:t>
      </w:r>
      <w:proofErr w:type="spellStart"/>
      <w:r w:rsidRPr="009321B4">
        <w:t>Stattersfield</w:t>
      </w:r>
      <w:proofErr w:type="spellEnd"/>
      <w:r w:rsidRPr="009321B4">
        <w:t xml:space="preserve">, A. J., Sullivan, B., Symes, A., &amp; Taylor, P. (2012). Seabird conservation status, threats and priority actions: a global assessment. </w:t>
      </w:r>
      <w:r w:rsidRPr="009321B4">
        <w:rPr>
          <w:i/>
          <w:iCs/>
        </w:rPr>
        <w:t>Bird Conservation International</w:t>
      </w:r>
      <w:r w:rsidRPr="009321B4">
        <w:t xml:space="preserve">, </w:t>
      </w:r>
      <w:r w:rsidRPr="009321B4">
        <w:rPr>
          <w:i/>
          <w:iCs/>
        </w:rPr>
        <w:t>22</w:t>
      </w:r>
      <w:r w:rsidRPr="009321B4">
        <w:t>(1), 1–34. https://doi.org/10.1017/s0959270912000020</w:t>
      </w:r>
    </w:p>
    <w:p w14:paraId="5C6FEFBB" w14:textId="77777777" w:rsidR="007F63BC" w:rsidRPr="009321B4" w:rsidRDefault="007F63BC" w:rsidP="007F63BC">
      <w:pPr>
        <w:pStyle w:val="NormalWeb"/>
        <w:spacing w:before="0" w:beforeAutospacing="0" w:after="0" w:afterAutospacing="0"/>
        <w:ind w:left="720" w:hanging="720"/>
      </w:pPr>
      <w:proofErr w:type="spellStart"/>
      <w:r w:rsidRPr="009321B4">
        <w:t>Dodino</w:t>
      </w:r>
      <w:proofErr w:type="spellEnd"/>
      <w:r w:rsidRPr="009321B4">
        <w:t>, S., Hart, T., Harris, S., &amp; Rey, A. R. (2018). Year-round colony attendance patterns for the Gentoo Penguin (</w:t>
      </w:r>
      <w:proofErr w:type="spellStart"/>
      <w:r w:rsidRPr="009321B4">
        <w:t>Pygoscelis</w:t>
      </w:r>
      <w:proofErr w:type="spellEnd"/>
      <w:r w:rsidRPr="009321B4">
        <w:t xml:space="preserve"> </w:t>
      </w:r>
      <w:proofErr w:type="spellStart"/>
      <w:r w:rsidRPr="009321B4">
        <w:t>papua</w:t>
      </w:r>
      <w:proofErr w:type="spellEnd"/>
      <w:r w:rsidRPr="009321B4">
        <w:t xml:space="preserve">) at </w:t>
      </w:r>
      <w:proofErr w:type="spellStart"/>
      <w:r w:rsidRPr="009321B4">
        <w:t>Martillo</w:t>
      </w:r>
      <w:proofErr w:type="spellEnd"/>
      <w:r w:rsidRPr="009321B4">
        <w:t xml:space="preserve"> Island, Tierra del Fuego, Argentina. </w:t>
      </w:r>
      <w:r w:rsidRPr="009321B4">
        <w:rPr>
          <w:i/>
          <w:iCs/>
        </w:rPr>
        <w:t>The Wilson Journal of Ornithology</w:t>
      </w:r>
      <w:r w:rsidRPr="009321B4">
        <w:t xml:space="preserve">, </w:t>
      </w:r>
      <w:r w:rsidRPr="009321B4">
        <w:rPr>
          <w:i/>
          <w:iCs/>
        </w:rPr>
        <w:t>130</w:t>
      </w:r>
      <w:r w:rsidRPr="009321B4">
        <w:t>(2), 493–501. https://doi.org/10.1676/17-026.1</w:t>
      </w:r>
    </w:p>
    <w:p w14:paraId="6C2E0A14" w14:textId="77777777" w:rsidR="00C75DE2" w:rsidRDefault="00C75DE2" w:rsidP="007F63BC">
      <w:pPr>
        <w:pStyle w:val="NormalWeb"/>
        <w:spacing w:before="0" w:beforeAutospacing="0" w:after="0" w:afterAutospacing="0"/>
        <w:ind w:left="720" w:hanging="720"/>
      </w:pPr>
    </w:p>
    <w:p w14:paraId="4D4CB9BE" w14:textId="1507ED79" w:rsidR="007F63BC" w:rsidRPr="009321B4" w:rsidRDefault="007F63BC" w:rsidP="007F63BC">
      <w:pPr>
        <w:pStyle w:val="NormalWeb"/>
        <w:spacing w:before="0" w:beforeAutospacing="0" w:after="0" w:afterAutospacing="0"/>
        <w:ind w:left="720" w:hanging="720"/>
      </w:pPr>
      <w:r w:rsidRPr="009321B4">
        <w:t xml:space="preserve">Duffy, D. C. (1983). Competition for Nesting Space among Peruvian Guano Birds. </w:t>
      </w:r>
      <w:r w:rsidRPr="009321B4">
        <w:rPr>
          <w:i/>
          <w:iCs/>
        </w:rPr>
        <w:t>The Auk</w:t>
      </w:r>
      <w:r w:rsidRPr="009321B4">
        <w:t xml:space="preserve">, </w:t>
      </w:r>
      <w:r w:rsidRPr="009321B4">
        <w:rPr>
          <w:i/>
          <w:iCs/>
        </w:rPr>
        <w:t>100</w:t>
      </w:r>
      <w:r w:rsidRPr="009321B4">
        <w:t>(3), 680–688. https://doi.org/10.1093/auk/100.3.680</w:t>
      </w:r>
    </w:p>
    <w:p w14:paraId="323C56C2" w14:textId="77777777" w:rsidR="00C75DE2" w:rsidRDefault="00C75DE2" w:rsidP="007F63BC">
      <w:pPr>
        <w:pStyle w:val="NormalWeb"/>
        <w:spacing w:before="0" w:beforeAutospacing="0" w:after="0" w:afterAutospacing="0"/>
        <w:ind w:left="720" w:hanging="720"/>
      </w:pPr>
    </w:p>
    <w:p w14:paraId="137E7B94" w14:textId="3D459A46" w:rsidR="007F63BC" w:rsidRPr="009321B4" w:rsidRDefault="007F63BC" w:rsidP="007F63BC">
      <w:pPr>
        <w:pStyle w:val="NormalWeb"/>
        <w:spacing w:before="0" w:beforeAutospacing="0" w:after="0" w:afterAutospacing="0"/>
        <w:ind w:left="720" w:hanging="720"/>
      </w:pPr>
      <w:r w:rsidRPr="009321B4">
        <w:t xml:space="preserve">Dunn, M. J., </w:t>
      </w:r>
      <w:proofErr w:type="spellStart"/>
      <w:r w:rsidRPr="009321B4">
        <w:t>Forcada</w:t>
      </w:r>
      <w:proofErr w:type="spellEnd"/>
      <w:r w:rsidRPr="009321B4">
        <w:t xml:space="preserve">, J., Jackson, J. A., </w:t>
      </w:r>
      <w:proofErr w:type="spellStart"/>
      <w:r w:rsidRPr="009321B4">
        <w:t>Waluda</w:t>
      </w:r>
      <w:proofErr w:type="spellEnd"/>
      <w:r w:rsidRPr="009321B4">
        <w:t xml:space="preserve">, C. M., Nichol, C., &amp; </w:t>
      </w:r>
      <w:proofErr w:type="spellStart"/>
      <w:r w:rsidRPr="009321B4">
        <w:t>Trathan</w:t>
      </w:r>
      <w:proofErr w:type="spellEnd"/>
      <w:r w:rsidRPr="009321B4">
        <w:t>, P. N. (2018). A long-term study of gentoo penguin (</w:t>
      </w:r>
      <w:proofErr w:type="spellStart"/>
      <w:r w:rsidRPr="009321B4">
        <w:t>Pygoscelis</w:t>
      </w:r>
      <w:proofErr w:type="spellEnd"/>
      <w:r w:rsidRPr="009321B4">
        <w:t xml:space="preserve"> </w:t>
      </w:r>
      <w:proofErr w:type="spellStart"/>
      <w:r w:rsidRPr="009321B4">
        <w:t>papua</w:t>
      </w:r>
      <w:proofErr w:type="spellEnd"/>
      <w:r w:rsidRPr="009321B4">
        <w:t xml:space="preserve">) population trends at a major Antarctic tourist site, </w:t>
      </w:r>
      <w:proofErr w:type="spellStart"/>
      <w:r w:rsidRPr="009321B4">
        <w:t>Goudier</w:t>
      </w:r>
      <w:proofErr w:type="spellEnd"/>
      <w:r w:rsidRPr="009321B4">
        <w:t xml:space="preserve"> Island, Port Lockroy. </w:t>
      </w:r>
      <w:r w:rsidRPr="009321B4">
        <w:rPr>
          <w:i/>
          <w:iCs/>
        </w:rPr>
        <w:t>Biodiversity and Conservation</w:t>
      </w:r>
      <w:r w:rsidRPr="009321B4">
        <w:t xml:space="preserve">, </w:t>
      </w:r>
      <w:r w:rsidRPr="009321B4">
        <w:rPr>
          <w:i/>
          <w:iCs/>
        </w:rPr>
        <w:t>28</w:t>
      </w:r>
      <w:r w:rsidRPr="009321B4">
        <w:t>(1), 37–53. https://doi.org/10.1007/s10531-018-1635-6</w:t>
      </w:r>
    </w:p>
    <w:p w14:paraId="563F795E" w14:textId="77777777" w:rsidR="00C75DE2" w:rsidRDefault="00C75DE2" w:rsidP="007F63BC">
      <w:pPr>
        <w:pStyle w:val="NormalWeb"/>
        <w:spacing w:before="0" w:beforeAutospacing="0" w:after="0" w:afterAutospacing="0"/>
        <w:ind w:left="720" w:hanging="720"/>
      </w:pPr>
    </w:p>
    <w:p w14:paraId="7657902A" w14:textId="4FD91675" w:rsidR="007F63BC" w:rsidRPr="009321B4" w:rsidRDefault="007F63BC" w:rsidP="007F63BC">
      <w:pPr>
        <w:pStyle w:val="NormalWeb"/>
        <w:spacing w:before="0" w:beforeAutospacing="0" w:after="0" w:afterAutospacing="0"/>
        <w:ind w:left="720" w:hanging="720"/>
      </w:pPr>
      <w:r w:rsidRPr="009321B4">
        <w:t xml:space="preserve">Dunn, M. J., Jackson, J. A., </w:t>
      </w:r>
      <w:proofErr w:type="spellStart"/>
      <w:r w:rsidRPr="009321B4">
        <w:t>Adlard</w:t>
      </w:r>
      <w:proofErr w:type="spellEnd"/>
      <w:r w:rsidRPr="009321B4">
        <w:t xml:space="preserve">, S., </w:t>
      </w:r>
      <w:proofErr w:type="spellStart"/>
      <w:r w:rsidRPr="009321B4">
        <w:t>Lynnes</w:t>
      </w:r>
      <w:proofErr w:type="spellEnd"/>
      <w:r w:rsidRPr="009321B4">
        <w:t xml:space="preserve">, A. S., Briggs, D. R., Fox, D., &amp; </w:t>
      </w:r>
      <w:proofErr w:type="spellStart"/>
      <w:r w:rsidRPr="009321B4">
        <w:t>Waluda</w:t>
      </w:r>
      <w:proofErr w:type="spellEnd"/>
      <w:r w:rsidRPr="009321B4">
        <w:t xml:space="preserve">, C. M. (2016). Population Size and Decadal Trends of Three Penguin Species Nesting at Signy Island, South Orkney Islands. </w:t>
      </w:r>
      <w:r w:rsidRPr="009321B4">
        <w:rPr>
          <w:i/>
          <w:iCs/>
        </w:rPr>
        <w:t>PLOS ONE</w:t>
      </w:r>
      <w:r w:rsidRPr="009321B4">
        <w:t xml:space="preserve">, </w:t>
      </w:r>
      <w:r w:rsidRPr="009321B4">
        <w:rPr>
          <w:i/>
          <w:iCs/>
        </w:rPr>
        <w:t>11</w:t>
      </w:r>
      <w:r w:rsidRPr="009321B4">
        <w:t>(10), e0164025. https://doi.org/10.1371/journal.pone.0164025</w:t>
      </w:r>
    </w:p>
    <w:p w14:paraId="513E5173" w14:textId="77777777" w:rsidR="00C75DE2" w:rsidRDefault="00C75DE2" w:rsidP="007F63BC">
      <w:pPr>
        <w:pStyle w:val="NormalWeb"/>
        <w:spacing w:before="0" w:beforeAutospacing="0" w:after="0" w:afterAutospacing="0"/>
        <w:ind w:left="720" w:hanging="720"/>
      </w:pPr>
    </w:p>
    <w:p w14:paraId="18428C54" w14:textId="5C1FF672" w:rsidR="007F63BC" w:rsidRPr="009321B4" w:rsidRDefault="007F63BC" w:rsidP="007F63BC">
      <w:pPr>
        <w:pStyle w:val="NormalWeb"/>
        <w:spacing w:before="0" w:beforeAutospacing="0" w:after="0" w:afterAutospacing="0"/>
        <w:ind w:left="720" w:hanging="720"/>
      </w:pPr>
      <w:r w:rsidRPr="009321B4">
        <w:t xml:space="preserve">Dunn, P. O., &amp; Winkler, D. W. (1999). Climate change has affected the breeding date of tree swallows throughout North America. </w:t>
      </w:r>
      <w:r w:rsidRPr="009321B4">
        <w:rPr>
          <w:i/>
          <w:iCs/>
        </w:rPr>
        <w:t>Proceedings of the Royal Society of London. Series B: Biological Sciences</w:t>
      </w:r>
      <w:r w:rsidRPr="009321B4">
        <w:t xml:space="preserve">, </w:t>
      </w:r>
      <w:r w:rsidRPr="009321B4">
        <w:rPr>
          <w:i/>
          <w:iCs/>
        </w:rPr>
        <w:t>266</w:t>
      </w:r>
      <w:r w:rsidRPr="009321B4">
        <w:t>(1437), 2487–2490. https://doi.org/10.1098/rspb.1999.0950</w:t>
      </w:r>
    </w:p>
    <w:p w14:paraId="26AE5BCA" w14:textId="77777777" w:rsidR="00C75DE2" w:rsidRDefault="00C75DE2" w:rsidP="007F63BC">
      <w:pPr>
        <w:pStyle w:val="NormalWeb"/>
        <w:spacing w:before="0" w:beforeAutospacing="0" w:after="0" w:afterAutospacing="0"/>
        <w:ind w:left="720" w:hanging="720"/>
      </w:pPr>
    </w:p>
    <w:p w14:paraId="4C0E29BD" w14:textId="5EC7810B" w:rsidR="007F63BC" w:rsidRPr="009321B4" w:rsidRDefault="007F63BC" w:rsidP="007F63BC">
      <w:pPr>
        <w:pStyle w:val="NormalWeb"/>
        <w:spacing w:before="0" w:beforeAutospacing="0" w:after="0" w:afterAutospacing="0"/>
        <w:ind w:left="720" w:hanging="720"/>
      </w:pPr>
      <w:proofErr w:type="spellStart"/>
      <w:r w:rsidRPr="009321B4">
        <w:lastRenderedPageBreak/>
        <w:t>Ersts</w:t>
      </w:r>
      <w:proofErr w:type="spellEnd"/>
      <w:r w:rsidRPr="009321B4">
        <w:t xml:space="preserve">, P.J. </w:t>
      </w:r>
      <w:proofErr w:type="spellStart"/>
      <w:r w:rsidRPr="009321B4">
        <w:t>DotDotGoose</w:t>
      </w:r>
      <w:proofErr w:type="spellEnd"/>
      <w:r w:rsidRPr="009321B4">
        <w:t xml:space="preserve"> (version 1.7.0). American Museum of Natural History, Center for Biodiversity and Conservation. Available from https://biodiversityinformatics.amnh.org/open_source/dotdotgoose.</w:t>
      </w:r>
    </w:p>
    <w:p w14:paraId="5915A46D" w14:textId="77777777" w:rsidR="00C75DE2" w:rsidRDefault="00C75DE2" w:rsidP="007F63BC">
      <w:pPr>
        <w:pStyle w:val="NormalWeb"/>
        <w:spacing w:before="0" w:beforeAutospacing="0" w:after="0" w:afterAutospacing="0"/>
        <w:ind w:left="720" w:hanging="720"/>
      </w:pPr>
    </w:p>
    <w:p w14:paraId="56640C7A" w14:textId="0A04113A" w:rsidR="007F63BC" w:rsidRPr="009321B4" w:rsidRDefault="007F63BC" w:rsidP="007F63BC">
      <w:pPr>
        <w:pStyle w:val="NormalWeb"/>
        <w:spacing w:before="0" w:beforeAutospacing="0" w:after="0" w:afterAutospacing="0"/>
        <w:ind w:left="720" w:hanging="720"/>
      </w:pPr>
      <w:r w:rsidRPr="009321B4">
        <w:t xml:space="preserve">ESRI. (2024). </w:t>
      </w:r>
      <w:r w:rsidRPr="009321B4">
        <w:rPr>
          <w:i/>
          <w:iCs/>
        </w:rPr>
        <w:t>World Imagery</w:t>
      </w:r>
      <w:r w:rsidRPr="009321B4">
        <w:t>. Arcgis.com. https://www.arcgis.com/home/item.html?id=10df2279f9684e4a9f6a7f08febac2a9</w:t>
      </w:r>
    </w:p>
    <w:p w14:paraId="14FC6C3F" w14:textId="77777777" w:rsidR="00C75DE2" w:rsidRDefault="00C75DE2" w:rsidP="007F63BC">
      <w:pPr>
        <w:pStyle w:val="NormalWeb"/>
        <w:spacing w:before="0" w:beforeAutospacing="0" w:after="0" w:afterAutospacing="0"/>
        <w:ind w:left="720" w:hanging="720"/>
      </w:pPr>
    </w:p>
    <w:p w14:paraId="573F95D6" w14:textId="2E51D8F1" w:rsidR="007F63BC" w:rsidRPr="009321B4" w:rsidRDefault="007F63BC" w:rsidP="007F63BC">
      <w:pPr>
        <w:pStyle w:val="NormalWeb"/>
        <w:spacing w:before="0" w:beforeAutospacing="0" w:after="0" w:afterAutospacing="0"/>
        <w:ind w:left="720" w:hanging="720"/>
      </w:pPr>
      <w:proofErr w:type="spellStart"/>
      <w:r w:rsidRPr="009321B4">
        <w:t>Forcada</w:t>
      </w:r>
      <w:proofErr w:type="spellEnd"/>
      <w:r w:rsidRPr="009321B4">
        <w:t xml:space="preserve">, J., &amp; </w:t>
      </w:r>
      <w:proofErr w:type="spellStart"/>
      <w:r w:rsidRPr="009321B4">
        <w:t>Trathan</w:t>
      </w:r>
      <w:proofErr w:type="spellEnd"/>
      <w:r w:rsidRPr="009321B4">
        <w:t xml:space="preserve">, P. N. (2009). Penguin responses to climate change in the Southern Ocean. </w:t>
      </w:r>
      <w:r w:rsidRPr="009321B4">
        <w:rPr>
          <w:i/>
          <w:iCs/>
        </w:rPr>
        <w:t>Global Change Biology</w:t>
      </w:r>
      <w:r w:rsidRPr="009321B4">
        <w:t xml:space="preserve">, </w:t>
      </w:r>
      <w:r w:rsidRPr="009321B4">
        <w:rPr>
          <w:i/>
          <w:iCs/>
        </w:rPr>
        <w:t>15</w:t>
      </w:r>
      <w:r w:rsidRPr="009321B4">
        <w:t>(7), 1618–1630. https://doi.org/10.1111/j.1365-2486.2009.01909.x</w:t>
      </w:r>
    </w:p>
    <w:p w14:paraId="265376FC" w14:textId="77777777" w:rsidR="00C75DE2" w:rsidRDefault="00C75DE2" w:rsidP="007F63BC">
      <w:pPr>
        <w:pStyle w:val="NormalWeb"/>
        <w:spacing w:before="0" w:beforeAutospacing="0" w:after="0" w:afterAutospacing="0"/>
        <w:ind w:left="720" w:hanging="720"/>
      </w:pPr>
    </w:p>
    <w:p w14:paraId="3D6413B3" w14:textId="32D1666F" w:rsidR="007F63BC" w:rsidRPr="009321B4" w:rsidRDefault="007F63BC" w:rsidP="007F63BC">
      <w:pPr>
        <w:pStyle w:val="NormalWeb"/>
        <w:spacing w:before="0" w:beforeAutospacing="0" w:after="0" w:afterAutospacing="0"/>
        <w:ind w:left="720" w:hanging="720"/>
      </w:pPr>
      <w:proofErr w:type="spellStart"/>
      <w:r w:rsidRPr="009321B4">
        <w:t>Forcada</w:t>
      </w:r>
      <w:proofErr w:type="spellEnd"/>
      <w:r w:rsidRPr="009321B4">
        <w:t xml:space="preserve">, J., </w:t>
      </w:r>
      <w:proofErr w:type="spellStart"/>
      <w:r w:rsidRPr="009321B4">
        <w:t>Trathan</w:t>
      </w:r>
      <w:proofErr w:type="spellEnd"/>
      <w:r w:rsidRPr="009321B4">
        <w:t xml:space="preserve">, P. N., Reid, K., Murphy, E. J., &amp; </w:t>
      </w:r>
      <w:proofErr w:type="spellStart"/>
      <w:r w:rsidRPr="009321B4">
        <w:t>Croxall</w:t>
      </w:r>
      <w:proofErr w:type="spellEnd"/>
      <w:r w:rsidRPr="009321B4">
        <w:t xml:space="preserve">, J. P. (2006). Contrasting population changes in sympatric penguin species in association with climate warming. </w:t>
      </w:r>
      <w:r w:rsidRPr="009321B4">
        <w:rPr>
          <w:i/>
          <w:iCs/>
        </w:rPr>
        <w:t>Global Change Biology</w:t>
      </w:r>
      <w:r w:rsidRPr="009321B4">
        <w:t xml:space="preserve">, </w:t>
      </w:r>
      <w:r w:rsidRPr="009321B4">
        <w:rPr>
          <w:i/>
          <w:iCs/>
        </w:rPr>
        <w:t>12</w:t>
      </w:r>
      <w:r w:rsidRPr="009321B4">
        <w:t>(3), 411–423. https://doi.org/10.1111/j.1365-2486.2006.01108.x</w:t>
      </w:r>
    </w:p>
    <w:p w14:paraId="3B5925D7" w14:textId="77777777" w:rsidR="00C75DE2" w:rsidRDefault="00C75DE2" w:rsidP="007F63BC">
      <w:pPr>
        <w:pStyle w:val="NormalWeb"/>
        <w:spacing w:before="0" w:beforeAutospacing="0" w:after="0" w:afterAutospacing="0"/>
        <w:ind w:left="720" w:hanging="720"/>
      </w:pPr>
    </w:p>
    <w:p w14:paraId="43549584" w14:textId="6B086009" w:rsidR="007F63BC" w:rsidRPr="009321B4" w:rsidRDefault="007F63BC" w:rsidP="007F63BC">
      <w:pPr>
        <w:pStyle w:val="NormalWeb"/>
        <w:spacing w:before="0" w:beforeAutospacing="0" w:after="0" w:afterAutospacing="0"/>
        <w:ind w:left="720" w:hanging="720"/>
      </w:pPr>
      <w:proofErr w:type="spellStart"/>
      <w:r w:rsidRPr="009321B4">
        <w:t>Ghys</w:t>
      </w:r>
      <w:proofErr w:type="spellEnd"/>
      <w:r w:rsidRPr="009321B4">
        <w:t xml:space="preserve">, M. I., Rey, A. R., &amp; </w:t>
      </w:r>
      <w:proofErr w:type="spellStart"/>
      <w:r w:rsidRPr="009321B4">
        <w:t>Schiavini</w:t>
      </w:r>
      <w:proofErr w:type="spellEnd"/>
      <w:r w:rsidRPr="009321B4">
        <w:t xml:space="preserve">, A. (2008). Population Trend and Breeding Biology of Gentoo Penguin in </w:t>
      </w:r>
      <w:proofErr w:type="spellStart"/>
      <w:r w:rsidRPr="009321B4">
        <w:t>Martillo</w:t>
      </w:r>
      <w:proofErr w:type="spellEnd"/>
      <w:r w:rsidRPr="009321B4">
        <w:t xml:space="preserve"> Island, Tierra Del Fuego, Argentina. </w:t>
      </w:r>
      <w:r w:rsidRPr="009321B4">
        <w:rPr>
          <w:i/>
          <w:iCs/>
        </w:rPr>
        <w:t>Waterbirds</w:t>
      </w:r>
      <w:r w:rsidRPr="009321B4">
        <w:t xml:space="preserve">, </w:t>
      </w:r>
      <w:r w:rsidRPr="009321B4">
        <w:rPr>
          <w:i/>
          <w:iCs/>
        </w:rPr>
        <w:t>31</w:t>
      </w:r>
      <w:r w:rsidRPr="009321B4">
        <w:t>(4), 625. https://doi.org/10.1675/1524-4695-31.4.625</w:t>
      </w:r>
    </w:p>
    <w:p w14:paraId="308A8265" w14:textId="77777777" w:rsidR="00C75DE2" w:rsidRDefault="00C75DE2" w:rsidP="007F63BC">
      <w:pPr>
        <w:pStyle w:val="NormalWeb"/>
        <w:spacing w:before="0" w:beforeAutospacing="0" w:after="0" w:afterAutospacing="0"/>
        <w:ind w:left="720" w:hanging="720"/>
      </w:pPr>
    </w:p>
    <w:p w14:paraId="1EF8BA7A" w14:textId="660D8A96" w:rsidR="007F63BC" w:rsidRPr="009321B4" w:rsidRDefault="007F63BC" w:rsidP="007F63BC">
      <w:pPr>
        <w:pStyle w:val="NormalWeb"/>
        <w:spacing w:before="0" w:beforeAutospacing="0" w:after="0" w:afterAutospacing="0"/>
        <w:ind w:left="720" w:hanging="720"/>
      </w:pPr>
      <w:r w:rsidRPr="009321B4">
        <w:t xml:space="preserve">Gwynn, A. M. (1953). The egg-laying and incubation periods of Rockhopper, Macaroni and Gentoo penguins. In </w:t>
      </w:r>
      <w:r w:rsidRPr="009321B4">
        <w:rPr>
          <w:i/>
          <w:iCs/>
        </w:rPr>
        <w:t>Australian Antarctic Program</w:t>
      </w:r>
      <w:r w:rsidRPr="009321B4">
        <w:t>. Antarctic Division. https://www.antarctica.gov.au/site/assets/files/64898/ar_seriesb_zoo_vol1a.pdf</w:t>
      </w:r>
    </w:p>
    <w:p w14:paraId="789BCF01" w14:textId="77777777" w:rsidR="00C75DE2" w:rsidRDefault="00C75DE2" w:rsidP="007F63BC">
      <w:pPr>
        <w:pStyle w:val="NormalWeb"/>
        <w:spacing w:before="0" w:beforeAutospacing="0" w:after="0" w:afterAutospacing="0"/>
        <w:ind w:left="720" w:hanging="720"/>
      </w:pPr>
    </w:p>
    <w:p w14:paraId="4716A5C6" w14:textId="4CB937BB" w:rsidR="007F63BC" w:rsidRPr="009321B4" w:rsidRDefault="007F63BC" w:rsidP="007F63BC">
      <w:pPr>
        <w:pStyle w:val="NormalWeb"/>
        <w:spacing w:before="0" w:beforeAutospacing="0" w:after="0" w:afterAutospacing="0"/>
        <w:ind w:left="720" w:hanging="720"/>
      </w:pPr>
      <w:r w:rsidRPr="009321B4">
        <w:t xml:space="preserve">Harris, S., </w:t>
      </w:r>
      <w:proofErr w:type="spellStart"/>
      <w:r w:rsidRPr="009321B4">
        <w:t>Pütz</w:t>
      </w:r>
      <w:proofErr w:type="spellEnd"/>
      <w:r w:rsidRPr="009321B4">
        <w:t xml:space="preserve">, K., </w:t>
      </w:r>
      <w:proofErr w:type="spellStart"/>
      <w:r w:rsidRPr="009321B4">
        <w:t>Mattern</w:t>
      </w:r>
      <w:proofErr w:type="spellEnd"/>
      <w:r w:rsidRPr="009321B4">
        <w:t xml:space="preserve">, T., Scioscia, G., &amp; Andrea Raya Rey. (2023). The role of conspecifics during pelagic foraging of </w:t>
      </w:r>
      <w:proofErr w:type="spellStart"/>
      <w:r w:rsidRPr="009321B4">
        <w:t>Magellanic</w:t>
      </w:r>
      <w:proofErr w:type="spellEnd"/>
      <w:r w:rsidRPr="009321B4">
        <w:t xml:space="preserve"> and benthic foraging of Gentoo penguins in the Beagle Channel, Argentina. </w:t>
      </w:r>
      <w:r w:rsidRPr="009321B4">
        <w:rPr>
          <w:i/>
          <w:iCs/>
        </w:rPr>
        <w:t>Marine Biology</w:t>
      </w:r>
      <w:r w:rsidRPr="009321B4">
        <w:t xml:space="preserve">, </w:t>
      </w:r>
      <w:r w:rsidRPr="009321B4">
        <w:rPr>
          <w:i/>
          <w:iCs/>
        </w:rPr>
        <w:t>170</w:t>
      </w:r>
      <w:r w:rsidRPr="009321B4">
        <w:t>(2). https://doi.org/10.1007/s00227-022-04163-3</w:t>
      </w:r>
    </w:p>
    <w:p w14:paraId="0F428F94" w14:textId="77777777" w:rsidR="00C75DE2" w:rsidRDefault="00C75DE2" w:rsidP="007F63BC">
      <w:pPr>
        <w:pStyle w:val="NormalWeb"/>
        <w:spacing w:before="0" w:beforeAutospacing="0" w:after="0" w:afterAutospacing="0"/>
        <w:ind w:left="720" w:hanging="720"/>
      </w:pPr>
    </w:p>
    <w:p w14:paraId="4AE27366" w14:textId="0C6163E9" w:rsidR="007F63BC" w:rsidRPr="009321B4" w:rsidRDefault="007F63BC" w:rsidP="007F63BC">
      <w:pPr>
        <w:pStyle w:val="NormalWeb"/>
        <w:spacing w:before="0" w:beforeAutospacing="0" w:after="0" w:afterAutospacing="0"/>
        <w:ind w:left="720" w:hanging="720"/>
      </w:pPr>
      <w:r w:rsidRPr="009321B4">
        <w:t xml:space="preserve">Harris, S., Scioscia, G., </w:t>
      </w:r>
      <w:proofErr w:type="spellStart"/>
      <w:r w:rsidRPr="009321B4">
        <w:t>Pütz</w:t>
      </w:r>
      <w:proofErr w:type="spellEnd"/>
      <w:r w:rsidRPr="009321B4">
        <w:t xml:space="preserve">, K., </w:t>
      </w:r>
      <w:proofErr w:type="spellStart"/>
      <w:r w:rsidRPr="009321B4">
        <w:t>Mattern</w:t>
      </w:r>
      <w:proofErr w:type="spellEnd"/>
      <w:r w:rsidRPr="009321B4">
        <w:t xml:space="preserve">, T., &amp; Raya Rey, A. (2020). Niche partitioning between coexisting gentoo </w:t>
      </w:r>
      <w:proofErr w:type="spellStart"/>
      <w:r w:rsidRPr="009321B4">
        <w:t>Pygoscelis</w:t>
      </w:r>
      <w:proofErr w:type="spellEnd"/>
      <w:r w:rsidRPr="009321B4">
        <w:t xml:space="preserve"> </w:t>
      </w:r>
      <w:proofErr w:type="spellStart"/>
      <w:r w:rsidRPr="009321B4">
        <w:t>papua</w:t>
      </w:r>
      <w:proofErr w:type="spellEnd"/>
      <w:r w:rsidRPr="009321B4">
        <w:t xml:space="preserve"> and </w:t>
      </w:r>
      <w:proofErr w:type="spellStart"/>
      <w:r w:rsidRPr="009321B4">
        <w:t>Magellanic</w:t>
      </w:r>
      <w:proofErr w:type="spellEnd"/>
      <w:r w:rsidRPr="009321B4">
        <w:t xml:space="preserve"> penguins Spheniscus </w:t>
      </w:r>
      <w:proofErr w:type="spellStart"/>
      <w:r w:rsidRPr="009321B4">
        <w:t>magellanicus</w:t>
      </w:r>
      <w:proofErr w:type="spellEnd"/>
      <w:r w:rsidRPr="009321B4">
        <w:t xml:space="preserve"> at </w:t>
      </w:r>
      <w:proofErr w:type="spellStart"/>
      <w:r w:rsidRPr="009321B4">
        <w:t>Martillo</w:t>
      </w:r>
      <w:proofErr w:type="spellEnd"/>
      <w:r w:rsidRPr="009321B4">
        <w:t xml:space="preserve"> Island, Argentina. </w:t>
      </w:r>
      <w:r w:rsidRPr="009321B4">
        <w:rPr>
          <w:i/>
          <w:iCs/>
        </w:rPr>
        <w:t>Marine Biology</w:t>
      </w:r>
      <w:r w:rsidRPr="009321B4">
        <w:t xml:space="preserve">, </w:t>
      </w:r>
      <w:r w:rsidRPr="009321B4">
        <w:rPr>
          <w:i/>
          <w:iCs/>
        </w:rPr>
        <w:t>167</w:t>
      </w:r>
      <w:r w:rsidRPr="009321B4">
        <w:t>(8). https://doi.org/10.1007/s00227-020-03722-w</w:t>
      </w:r>
    </w:p>
    <w:p w14:paraId="75F9E94D" w14:textId="77777777" w:rsidR="00C75DE2" w:rsidRDefault="00C75DE2" w:rsidP="007F63BC">
      <w:pPr>
        <w:pStyle w:val="NormalWeb"/>
        <w:spacing w:before="0" w:beforeAutospacing="0" w:after="0" w:afterAutospacing="0"/>
        <w:ind w:left="720" w:hanging="720"/>
      </w:pPr>
    </w:p>
    <w:p w14:paraId="6C71DB0E" w14:textId="078AE182" w:rsidR="007F63BC" w:rsidRPr="009321B4" w:rsidRDefault="007F63BC" w:rsidP="007F63BC">
      <w:pPr>
        <w:pStyle w:val="NormalWeb"/>
        <w:spacing w:before="0" w:beforeAutospacing="0" w:after="0" w:afterAutospacing="0"/>
        <w:ind w:left="720" w:hanging="720"/>
      </w:pPr>
      <w:r w:rsidRPr="009321B4">
        <w:t xml:space="preserve">Herman, R., </w:t>
      </w:r>
      <w:proofErr w:type="spellStart"/>
      <w:r w:rsidRPr="009321B4">
        <w:t>Borowicz</w:t>
      </w:r>
      <w:proofErr w:type="spellEnd"/>
      <w:r w:rsidRPr="009321B4">
        <w:t xml:space="preserve">, A., Lynch, M., </w:t>
      </w:r>
      <w:proofErr w:type="spellStart"/>
      <w:r w:rsidRPr="009321B4">
        <w:t>Trathan</w:t>
      </w:r>
      <w:proofErr w:type="spellEnd"/>
      <w:r w:rsidRPr="009321B4">
        <w:t>, P., Hart, T., &amp; Lynch, H. (2020). Update on the global abundance and distribution of breeding Gentoo Penguins (</w:t>
      </w:r>
      <w:proofErr w:type="spellStart"/>
      <w:r w:rsidRPr="009321B4">
        <w:t>Pygoscelis</w:t>
      </w:r>
      <w:proofErr w:type="spellEnd"/>
      <w:r w:rsidRPr="009321B4">
        <w:t xml:space="preserve"> </w:t>
      </w:r>
      <w:proofErr w:type="spellStart"/>
      <w:r w:rsidRPr="009321B4">
        <w:t>papua</w:t>
      </w:r>
      <w:proofErr w:type="spellEnd"/>
      <w:r w:rsidRPr="009321B4">
        <w:t xml:space="preserve">). </w:t>
      </w:r>
      <w:r w:rsidRPr="009321B4">
        <w:rPr>
          <w:i/>
          <w:iCs/>
        </w:rPr>
        <w:t>Polar Biology</w:t>
      </w:r>
      <w:r w:rsidRPr="009321B4">
        <w:t xml:space="preserve">, </w:t>
      </w:r>
      <w:r w:rsidRPr="009321B4">
        <w:rPr>
          <w:i/>
          <w:iCs/>
        </w:rPr>
        <w:t>43</w:t>
      </w:r>
      <w:r w:rsidRPr="009321B4">
        <w:t>(12), 1947–1956. https://doi.org/10.1007/s00300-020-02759-3</w:t>
      </w:r>
    </w:p>
    <w:p w14:paraId="109144B4" w14:textId="77777777" w:rsidR="00C75DE2" w:rsidRDefault="00C75DE2" w:rsidP="007F63BC">
      <w:pPr>
        <w:pStyle w:val="NormalWeb"/>
        <w:spacing w:before="0" w:beforeAutospacing="0" w:after="0" w:afterAutospacing="0"/>
        <w:ind w:left="720" w:hanging="720"/>
      </w:pPr>
    </w:p>
    <w:p w14:paraId="66EDA178" w14:textId="0F782E34" w:rsidR="007F63BC" w:rsidRPr="009321B4" w:rsidRDefault="007F63BC" w:rsidP="007F63BC">
      <w:pPr>
        <w:pStyle w:val="NormalWeb"/>
        <w:spacing w:before="0" w:beforeAutospacing="0" w:after="0" w:afterAutospacing="0"/>
        <w:ind w:left="720" w:hanging="720"/>
      </w:pPr>
      <w:r w:rsidRPr="009321B4">
        <w:t xml:space="preserve">Holt, K. A., &amp; Boersma, P. D. (2021). Unprecedented heat mortality of </w:t>
      </w:r>
      <w:proofErr w:type="spellStart"/>
      <w:r w:rsidRPr="009321B4">
        <w:t>Magellanic</w:t>
      </w:r>
      <w:proofErr w:type="spellEnd"/>
      <w:r w:rsidRPr="009321B4">
        <w:t xml:space="preserve"> Penguins. </w:t>
      </w:r>
      <w:r w:rsidRPr="009321B4">
        <w:rPr>
          <w:i/>
          <w:iCs/>
        </w:rPr>
        <w:t>Ornithological Applications</w:t>
      </w:r>
      <w:r w:rsidRPr="009321B4">
        <w:t xml:space="preserve">, </w:t>
      </w:r>
      <w:r w:rsidRPr="009321B4">
        <w:rPr>
          <w:i/>
          <w:iCs/>
        </w:rPr>
        <w:t>124</w:t>
      </w:r>
      <w:r w:rsidRPr="009321B4">
        <w:t>(1). https://doi.org/10.1093/ornithapp/duab052</w:t>
      </w:r>
    </w:p>
    <w:p w14:paraId="5B983CD7" w14:textId="77777777" w:rsidR="00C75DE2" w:rsidRDefault="00C75DE2" w:rsidP="007F63BC">
      <w:pPr>
        <w:pStyle w:val="NormalWeb"/>
        <w:spacing w:before="0" w:beforeAutospacing="0" w:after="0" w:afterAutospacing="0"/>
        <w:ind w:left="720" w:hanging="720"/>
      </w:pPr>
    </w:p>
    <w:p w14:paraId="45585C53" w14:textId="30056FA1" w:rsidR="007F63BC" w:rsidRPr="009321B4" w:rsidRDefault="007F63BC" w:rsidP="007F63BC">
      <w:pPr>
        <w:pStyle w:val="NormalWeb"/>
        <w:spacing w:before="0" w:beforeAutospacing="0" w:after="0" w:afterAutospacing="0"/>
        <w:ind w:left="720" w:hanging="720"/>
      </w:pPr>
      <w:r w:rsidRPr="009321B4">
        <w:t xml:space="preserve">IPCC. (2019). </w:t>
      </w:r>
      <w:r w:rsidRPr="009321B4">
        <w:rPr>
          <w:i/>
          <w:iCs/>
        </w:rPr>
        <w:t>Climate Change 2007: Impacts, Adaptation, and Vulnerability</w:t>
      </w:r>
      <w:r w:rsidRPr="009321B4">
        <w:t>. Ipcc.ch; IPCC. https://www.ipcc.ch/report/ar4/wg2/</w:t>
      </w:r>
    </w:p>
    <w:p w14:paraId="42A947E2" w14:textId="77777777" w:rsidR="00C75DE2" w:rsidRDefault="00C75DE2" w:rsidP="007F63BC">
      <w:pPr>
        <w:pStyle w:val="NormalWeb"/>
        <w:spacing w:before="0" w:beforeAutospacing="0" w:after="0" w:afterAutospacing="0"/>
        <w:ind w:left="720" w:hanging="720"/>
      </w:pPr>
    </w:p>
    <w:p w14:paraId="69DAACEC" w14:textId="7A62FDA3" w:rsidR="007F63BC" w:rsidRPr="009321B4" w:rsidRDefault="007F63BC" w:rsidP="007F63BC">
      <w:pPr>
        <w:pStyle w:val="NormalWeb"/>
        <w:spacing w:before="0" w:beforeAutospacing="0" w:after="0" w:afterAutospacing="0"/>
        <w:ind w:left="720" w:hanging="720"/>
      </w:pPr>
      <w:proofErr w:type="spellStart"/>
      <w:r w:rsidRPr="009321B4">
        <w:lastRenderedPageBreak/>
        <w:t>Järvinen</w:t>
      </w:r>
      <w:proofErr w:type="spellEnd"/>
      <w:r w:rsidRPr="009321B4">
        <w:t xml:space="preserve">, A. (1996). Correlation between egg size and clutch size in the Pied Flycatcher </w:t>
      </w:r>
      <w:proofErr w:type="spellStart"/>
      <w:r w:rsidRPr="009321B4">
        <w:t>Ficedula</w:t>
      </w:r>
      <w:proofErr w:type="spellEnd"/>
      <w:r w:rsidRPr="009321B4">
        <w:t xml:space="preserve"> </w:t>
      </w:r>
      <w:proofErr w:type="spellStart"/>
      <w:r w:rsidRPr="009321B4">
        <w:t>hypoleucain</w:t>
      </w:r>
      <w:proofErr w:type="spellEnd"/>
      <w:r w:rsidRPr="009321B4">
        <w:t xml:space="preserve"> cold and warm summers. </w:t>
      </w:r>
      <w:r w:rsidRPr="009321B4">
        <w:rPr>
          <w:i/>
          <w:iCs/>
        </w:rPr>
        <w:t>Ibis</w:t>
      </w:r>
      <w:r w:rsidRPr="009321B4">
        <w:t xml:space="preserve">, </w:t>
      </w:r>
      <w:r w:rsidRPr="009321B4">
        <w:rPr>
          <w:i/>
          <w:iCs/>
        </w:rPr>
        <w:t>138</w:t>
      </w:r>
      <w:r w:rsidRPr="009321B4">
        <w:t>(4), 620–623. https://doi.org/10.1111/j.1474-919x.1996.tb04762.x</w:t>
      </w:r>
    </w:p>
    <w:p w14:paraId="311206F8" w14:textId="77777777" w:rsidR="00C75DE2" w:rsidRDefault="00C75DE2" w:rsidP="007F63BC">
      <w:pPr>
        <w:pStyle w:val="NormalWeb"/>
        <w:spacing w:before="0" w:beforeAutospacing="0" w:after="0" w:afterAutospacing="0"/>
        <w:ind w:left="720" w:hanging="720"/>
      </w:pPr>
    </w:p>
    <w:p w14:paraId="0528D299" w14:textId="733771B4" w:rsidR="007F63BC" w:rsidRPr="009321B4" w:rsidRDefault="007F63BC" w:rsidP="007F63BC">
      <w:pPr>
        <w:pStyle w:val="NormalWeb"/>
        <w:spacing w:before="0" w:beforeAutospacing="0" w:after="0" w:afterAutospacing="0"/>
        <w:ind w:left="720" w:hanging="720"/>
      </w:pPr>
      <w:r w:rsidRPr="009321B4">
        <w:t xml:space="preserve">Jones, T., &amp; Cresswell, W. (2010). The phenology mismatch hypothesis: are declines of migrant birds linked to uneven global climate change? </w:t>
      </w:r>
      <w:r w:rsidRPr="009321B4">
        <w:rPr>
          <w:i/>
          <w:iCs/>
        </w:rPr>
        <w:t>Journal of Animal Ecology</w:t>
      </w:r>
      <w:r w:rsidRPr="009321B4">
        <w:t xml:space="preserve">, </w:t>
      </w:r>
      <w:r w:rsidRPr="009321B4">
        <w:rPr>
          <w:i/>
          <w:iCs/>
        </w:rPr>
        <w:t>79</w:t>
      </w:r>
      <w:r w:rsidRPr="009321B4">
        <w:t>(1), 98–108. https://doi.org/10.1111/j.1365-2656.2009.01610.x</w:t>
      </w:r>
    </w:p>
    <w:p w14:paraId="36A203AC" w14:textId="77777777" w:rsidR="00C75DE2" w:rsidRDefault="00C75DE2" w:rsidP="007F63BC">
      <w:pPr>
        <w:pStyle w:val="NormalWeb"/>
        <w:spacing w:before="0" w:beforeAutospacing="0" w:after="0" w:afterAutospacing="0"/>
        <w:ind w:left="720" w:hanging="720"/>
      </w:pPr>
    </w:p>
    <w:p w14:paraId="0A23EA89" w14:textId="1BA2263F" w:rsidR="007F63BC" w:rsidRPr="009321B4" w:rsidRDefault="007F63BC" w:rsidP="007F63BC">
      <w:pPr>
        <w:pStyle w:val="NormalWeb"/>
        <w:spacing w:before="0" w:beforeAutospacing="0" w:after="0" w:afterAutospacing="0"/>
        <w:ind w:left="720" w:hanging="720"/>
      </w:pPr>
      <w:proofErr w:type="spellStart"/>
      <w:r w:rsidRPr="009321B4">
        <w:t>Juáres</w:t>
      </w:r>
      <w:proofErr w:type="spellEnd"/>
      <w:r w:rsidRPr="009321B4">
        <w:t xml:space="preserve">, M. A., </w:t>
      </w:r>
      <w:proofErr w:type="spellStart"/>
      <w:r w:rsidRPr="009321B4">
        <w:t>Casaux</w:t>
      </w:r>
      <w:proofErr w:type="spellEnd"/>
      <w:r w:rsidRPr="009321B4">
        <w:t>, R., Negrete, J., Rios, A., Castillo, M., Coria, N. R., &amp; Santos, M. M. (2019). Update of the population size and breeding performance of gentoo penguins (</w:t>
      </w:r>
      <w:proofErr w:type="spellStart"/>
      <w:r w:rsidRPr="009321B4">
        <w:t>Pygoscelis</w:t>
      </w:r>
      <w:proofErr w:type="spellEnd"/>
      <w:r w:rsidRPr="009321B4">
        <w:t xml:space="preserve"> </w:t>
      </w:r>
      <w:proofErr w:type="spellStart"/>
      <w:r w:rsidRPr="009321B4">
        <w:t>papua</w:t>
      </w:r>
      <w:proofErr w:type="spellEnd"/>
      <w:r w:rsidRPr="009321B4">
        <w:t xml:space="preserve">) at Stranger Point/Cabo </w:t>
      </w:r>
      <w:proofErr w:type="spellStart"/>
      <w:r w:rsidRPr="009321B4">
        <w:t>Funes</w:t>
      </w:r>
      <w:proofErr w:type="spellEnd"/>
      <w:r w:rsidRPr="009321B4">
        <w:t xml:space="preserve">, South Shetland Islands. </w:t>
      </w:r>
      <w:r w:rsidRPr="009321B4">
        <w:rPr>
          <w:i/>
          <w:iCs/>
        </w:rPr>
        <w:t>Polar Biology</w:t>
      </w:r>
      <w:r w:rsidRPr="009321B4">
        <w:t xml:space="preserve">, </w:t>
      </w:r>
      <w:r w:rsidRPr="009321B4">
        <w:rPr>
          <w:i/>
          <w:iCs/>
        </w:rPr>
        <w:t>43</w:t>
      </w:r>
      <w:r w:rsidRPr="009321B4">
        <w:t>(2), 123–129. https://doi.org/10.1007/s00300-019-02614-0</w:t>
      </w:r>
    </w:p>
    <w:p w14:paraId="70D70DA2" w14:textId="77777777" w:rsidR="00C75DE2" w:rsidRDefault="00C75DE2" w:rsidP="007F63BC">
      <w:pPr>
        <w:pStyle w:val="NormalWeb"/>
        <w:spacing w:before="0" w:beforeAutospacing="0" w:after="0" w:afterAutospacing="0"/>
        <w:ind w:left="720" w:hanging="720"/>
      </w:pPr>
    </w:p>
    <w:p w14:paraId="1EE95107" w14:textId="0073AD96" w:rsidR="007F63BC" w:rsidRPr="009321B4" w:rsidRDefault="007F63BC" w:rsidP="007F63BC">
      <w:pPr>
        <w:pStyle w:val="NormalWeb"/>
        <w:spacing w:before="0" w:beforeAutospacing="0" w:after="0" w:afterAutospacing="0"/>
        <w:ind w:left="720" w:hanging="720"/>
      </w:pPr>
      <w:proofErr w:type="spellStart"/>
      <w:r w:rsidRPr="009321B4">
        <w:t>Juáres</w:t>
      </w:r>
      <w:proofErr w:type="spellEnd"/>
      <w:r w:rsidRPr="009321B4">
        <w:t xml:space="preserve">, M. A., Santos, M. M., Negrete, J., Santos, M. R., </w:t>
      </w:r>
      <w:proofErr w:type="spellStart"/>
      <w:r w:rsidRPr="009321B4">
        <w:t>Mennucci</w:t>
      </w:r>
      <w:proofErr w:type="spellEnd"/>
      <w:r w:rsidRPr="009321B4">
        <w:t xml:space="preserve">, J. A., </w:t>
      </w:r>
      <w:proofErr w:type="spellStart"/>
      <w:r w:rsidRPr="009321B4">
        <w:t>Rombolá</w:t>
      </w:r>
      <w:proofErr w:type="spellEnd"/>
      <w:r w:rsidRPr="009321B4">
        <w:t xml:space="preserve">, E., </w:t>
      </w:r>
      <w:proofErr w:type="spellStart"/>
      <w:r w:rsidRPr="009321B4">
        <w:t>Longarzo</w:t>
      </w:r>
      <w:proofErr w:type="spellEnd"/>
      <w:r w:rsidRPr="009321B4">
        <w:t xml:space="preserve">, L., Coria, N. R., &amp; </w:t>
      </w:r>
      <w:proofErr w:type="spellStart"/>
      <w:r w:rsidRPr="009321B4">
        <w:t>Carlini</w:t>
      </w:r>
      <w:proofErr w:type="spellEnd"/>
      <w:r w:rsidRPr="009321B4">
        <w:t xml:space="preserve">, A. R. (2013). Better late than never? Interannual and seasonal variability in breeding chronology of gentoo penguins at Stranger Point, Antarctica. </w:t>
      </w:r>
      <w:r w:rsidRPr="009321B4">
        <w:rPr>
          <w:i/>
          <w:iCs/>
        </w:rPr>
        <w:t>Polar Research</w:t>
      </w:r>
      <w:r w:rsidRPr="009321B4">
        <w:t xml:space="preserve">, </w:t>
      </w:r>
      <w:r w:rsidRPr="009321B4">
        <w:rPr>
          <w:i/>
          <w:iCs/>
        </w:rPr>
        <w:t>32</w:t>
      </w:r>
      <w:r w:rsidRPr="009321B4">
        <w:t>(1), 18448. https://doi.org/10.3402/polar.v32i0.18448</w:t>
      </w:r>
    </w:p>
    <w:p w14:paraId="1050F954" w14:textId="77777777" w:rsidR="00C75DE2" w:rsidRDefault="00C75DE2" w:rsidP="007F63BC">
      <w:pPr>
        <w:pStyle w:val="NormalWeb"/>
        <w:spacing w:before="0" w:beforeAutospacing="0" w:after="0" w:afterAutospacing="0"/>
        <w:ind w:left="720" w:hanging="720"/>
      </w:pPr>
    </w:p>
    <w:p w14:paraId="77D6496A" w14:textId="0532FE43" w:rsidR="007F63BC" w:rsidRPr="009321B4" w:rsidRDefault="007F63BC" w:rsidP="007F63BC">
      <w:pPr>
        <w:pStyle w:val="NormalWeb"/>
        <w:spacing w:before="0" w:beforeAutospacing="0" w:after="0" w:afterAutospacing="0"/>
        <w:ind w:left="720" w:hanging="720"/>
      </w:pPr>
      <w:proofErr w:type="spellStart"/>
      <w:r w:rsidRPr="009321B4">
        <w:t>Lescroël</w:t>
      </w:r>
      <w:proofErr w:type="spellEnd"/>
      <w:r w:rsidRPr="009321B4">
        <w:t xml:space="preserve">, A., &amp; Bost, C.-A. (2006). Recent decrease in gentoo penguin populations at Iles Kerguelen. </w:t>
      </w:r>
      <w:r w:rsidRPr="009321B4">
        <w:rPr>
          <w:i/>
          <w:iCs/>
        </w:rPr>
        <w:t>Antarctic Science</w:t>
      </w:r>
      <w:r w:rsidRPr="009321B4">
        <w:t xml:space="preserve">, </w:t>
      </w:r>
      <w:r w:rsidRPr="009321B4">
        <w:rPr>
          <w:i/>
          <w:iCs/>
        </w:rPr>
        <w:t>18</w:t>
      </w:r>
      <w:r w:rsidRPr="009321B4">
        <w:t>(2), 171–174. https://doi.org/10.1017/s0954102006000198</w:t>
      </w:r>
    </w:p>
    <w:p w14:paraId="14AEF048" w14:textId="77777777" w:rsidR="00C75DE2" w:rsidRDefault="00C75DE2" w:rsidP="007F63BC">
      <w:pPr>
        <w:pStyle w:val="NormalWeb"/>
        <w:spacing w:before="0" w:beforeAutospacing="0" w:after="0" w:afterAutospacing="0"/>
        <w:ind w:left="720" w:hanging="720"/>
      </w:pPr>
    </w:p>
    <w:p w14:paraId="72CB5979" w14:textId="0D79CCB5" w:rsidR="007F63BC" w:rsidRPr="009321B4" w:rsidRDefault="007F63BC" w:rsidP="007F63BC">
      <w:pPr>
        <w:pStyle w:val="NormalWeb"/>
        <w:spacing w:before="0" w:beforeAutospacing="0" w:after="0" w:afterAutospacing="0"/>
        <w:ind w:left="720" w:hanging="720"/>
      </w:pPr>
      <w:r w:rsidRPr="009321B4">
        <w:t xml:space="preserve">Lynch, H., Fagan, W., Naveen, R., </w:t>
      </w:r>
      <w:proofErr w:type="spellStart"/>
      <w:r w:rsidRPr="009321B4">
        <w:t>Trivelpiece</w:t>
      </w:r>
      <w:proofErr w:type="spellEnd"/>
      <w:r w:rsidRPr="009321B4">
        <w:t xml:space="preserve">, S., &amp; </w:t>
      </w:r>
      <w:proofErr w:type="spellStart"/>
      <w:r w:rsidRPr="009321B4">
        <w:t>Trivelpiece</w:t>
      </w:r>
      <w:proofErr w:type="spellEnd"/>
      <w:r w:rsidRPr="009321B4">
        <w:t xml:space="preserve">, W. (2012). Differential advancement of breeding phenology in response to climate may alter staggered breeding among sympatric </w:t>
      </w:r>
      <w:proofErr w:type="spellStart"/>
      <w:r w:rsidRPr="009321B4">
        <w:t>pygoscelid</w:t>
      </w:r>
      <w:proofErr w:type="spellEnd"/>
      <w:r w:rsidRPr="009321B4">
        <w:t xml:space="preserve"> penguins. </w:t>
      </w:r>
      <w:r w:rsidRPr="009321B4">
        <w:rPr>
          <w:i/>
          <w:iCs/>
        </w:rPr>
        <w:t>Marine Ecology Progress Series</w:t>
      </w:r>
      <w:r w:rsidRPr="009321B4">
        <w:t xml:space="preserve">, </w:t>
      </w:r>
      <w:r w:rsidRPr="009321B4">
        <w:rPr>
          <w:i/>
          <w:iCs/>
        </w:rPr>
        <w:t>454</w:t>
      </w:r>
      <w:r w:rsidRPr="009321B4">
        <w:t>, 135–145. https://doi.org/10.3354/meps09252</w:t>
      </w:r>
    </w:p>
    <w:p w14:paraId="7E345B6F" w14:textId="77777777" w:rsidR="007F63BC" w:rsidRPr="009321B4" w:rsidRDefault="007F63BC" w:rsidP="007F63BC">
      <w:pPr>
        <w:pStyle w:val="NormalWeb"/>
        <w:spacing w:before="0" w:beforeAutospacing="0" w:after="0" w:afterAutospacing="0"/>
        <w:ind w:left="720" w:hanging="720"/>
      </w:pPr>
      <w:r w:rsidRPr="009321B4">
        <w:t xml:space="preserve">Lynch, H., Naveen, R., &amp; Fagan, W. (2024). Censuses of Penguin, Blue-eyed Shag Phalacrocorax </w:t>
      </w:r>
      <w:proofErr w:type="spellStart"/>
      <w:r w:rsidRPr="009321B4">
        <w:t>Atriceps</w:t>
      </w:r>
      <w:proofErr w:type="spellEnd"/>
      <w:r w:rsidRPr="009321B4">
        <w:t xml:space="preserve"> and Southern Giant Petrel </w:t>
      </w:r>
      <w:proofErr w:type="spellStart"/>
      <w:r w:rsidRPr="009321B4">
        <w:t>Macronectes</w:t>
      </w:r>
      <w:proofErr w:type="spellEnd"/>
      <w:r w:rsidRPr="009321B4">
        <w:t xml:space="preserve"> Giganteus Populations on the Antarctic Peninsula, 2001-2007. </w:t>
      </w:r>
      <w:r w:rsidRPr="009321B4">
        <w:rPr>
          <w:i/>
          <w:iCs/>
        </w:rPr>
        <w:t>Marine Ornithology</w:t>
      </w:r>
      <w:r w:rsidRPr="009321B4">
        <w:t xml:space="preserve">, </w:t>
      </w:r>
      <w:r w:rsidRPr="009321B4">
        <w:rPr>
          <w:i/>
          <w:iCs/>
        </w:rPr>
        <w:t>36</w:t>
      </w:r>
      <w:r w:rsidRPr="009321B4">
        <w:t>(2). https://digitalcommons.usf.edu/marine_ornithology/vol36/iss2/1/</w:t>
      </w:r>
    </w:p>
    <w:p w14:paraId="65ABBBAA" w14:textId="77777777" w:rsidR="00C75DE2" w:rsidRDefault="00C75DE2" w:rsidP="007F63BC">
      <w:pPr>
        <w:pStyle w:val="NormalWeb"/>
        <w:spacing w:before="0" w:beforeAutospacing="0" w:after="0" w:afterAutospacing="0"/>
        <w:ind w:left="720" w:hanging="720"/>
      </w:pPr>
    </w:p>
    <w:p w14:paraId="39A4A17E" w14:textId="1644BA4C" w:rsidR="007F63BC" w:rsidRPr="009321B4" w:rsidRDefault="007F63BC" w:rsidP="007F63BC">
      <w:pPr>
        <w:pStyle w:val="NormalWeb"/>
        <w:spacing w:before="0" w:beforeAutospacing="0" w:after="0" w:afterAutospacing="0"/>
        <w:ind w:left="720" w:hanging="720"/>
      </w:pPr>
      <w:r w:rsidRPr="009321B4">
        <w:t xml:space="preserve">Martínez, I., Christie, D., </w:t>
      </w:r>
      <w:proofErr w:type="spellStart"/>
      <w:r w:rsidRPr="009321B4">
        <w:t>Jutglar</w:t>
      </w:r>
      <w:proofErr w:type="spellEnd"/>
      <w:r w:rsidRPr="009321B4">
        <w:t>, F., Garcia, E., &amp; Sharpe, C. J. (2020). Gentoo Penguin (</w:t>
      </w:r>
      <w:proofErr w:type="spellStart"/>
      <w:r w:rsidRPr="009321B4">
        <w:t>Pygoscelis</w:t>
      </w:r>
      <w:proofErr w:type="spellEnd"/>
      <w:r w:rsidRPr="009321B4">
        <w:t xml:space="preserve"> </w:t>
      </w:r>
      <w:proofErr w:type="spellStart"/>
      <w:r w:rsidRPr="009321B4">
        <w:t>papua</w:t>
      </w:r>
      <w:proofErr w:type="spellEnd"/>
      <w:r w:rsidRPr="009321B4">
        <w:t xml:space="preserve">), version 1.0. </w:t>
      </w:r>
      <w:r w:rsidRPr="009321B4">
        <w:rPr>
          <w:i/>
          <w:iCs/>
        </w:rPr>
        <w:t>Birds of the World</w:t>
      </w:r>
      <w:r w:rsidRPr="009321B4">
        <w:t>. https://doi.org/10.2173/bow.genpen1.01species_shared.bow.project_name</w:t>
      </w:r>
    </w:p>
    <w:p w14:paraId="4F122208" w14:textId="77777777" w:rsidR="00C75DE2" w:rsidRDefault="00C75DE2" w:rsidP="007F63BC">
      <w:pPr>
        <w:pStyle w:val="NormalWeb"/>
        <w:spacing w:before="0" w:beforeAutospacing="0" w:after="0" w:afterAutospacing="0"/>
        <w:ind w:left="720" w:hanging="720"/>
      </w:pPr>
    </w:p>
    <w:p w14:paraId="7BD43576" w14:textId="084B6298" w:rsidR="007F63BC" w:rsidRPr="009321B4" w:rsidRDefault="007F63BC" w:rsidP="007F63BC">
      <w:pPr>
        <w:pStyle w:val="NormalWeb"/>
        <w:spacing w:before="0" w:beforeAutospacing="0" w:after="0" w:afterAutospacing="0"/>
        <w:ind w:left="720" w:hanging="720"/>
      </w:pPr>
      <w:r w:rsidRPr="009321B4">
        <w:t xml:space="preserve">Miller, A. K., </w:t>
      </w:r>
      <w:proofErr w:type="spellStart"/>
      <w:r w:rsidRPr="009321B4">
        <w:t>Karnovsky</w:t>
      </w:r>
      <w:proofErr w:type="spellEnd"/>
      <w:r w:rsidRPr="009321B4">
        <w:t xml:space="preserve">, N. J., &amp; </w:t>
      </w:r>
      <w:proofErr w:type="spellStart"/>
      <w:r w:rsidRPr="009321B4">
        <w:t>Trivelpiece</w:t>
      </w:r>
      <w:proofErr w:type="spellEnd"/>
      <w:r w:rsidRPr="009321B4">
        <w:t xml:space="preserve">, W. Z. (2009). Flexible foraging strategies of gentoo penguins </w:t>
      </w:r>
      <w:proofErr w:type="spellStart"/>
      <w:r w:rsidRPr="009321B4">
        <w:t>Pygoscelis</w:t>
      </w:r>
      <w:proofErr w:type="spellEnd"/>
      <w:r w:rsidRPr="009321B4">
        <w:t xml:space="preserve"> </w:t>
      </w:r>
      <w:proofErr w:type="spellStart"/>
      <w:r w:rsidRPr="009321B4">
        <w:t>papua</w:t>
      </w:r>
      <w:proofErr w:type="spellEnd"/>
      <w:r w:rsidRPr="009321B4">
        <w:t xml:space="preserve"> over 5 years in the South Shetland Islands, Antarctica. </w:t>
      </w:r>
      <w:r w:rsidRPr="009321B4">
        <w:rPr>
          <w:i/>
          <w:iCs/>
        </w:rPr>
        <w:t>Marine Biology</w:t>
      </w:r>
      <w:r w:rsidRPr="009321B4">
        <w:t xml:space="preserve">, </w:t>
      </w:r>
      <w:r w:rsidRPr="009321B4">
        <w:rPr>
          <w:i/>
          <w:iCs/>
        </w:rPr>
        <w:t>156</w:t>
      </w:r>
      <w:r w:rsidRPr="009321B4">
        <w:t>(12), 2527–2537. https://doi.org/10.1007/s00227-009-1277-z</w:t>
      </w:r>
    </w:p>
    <w:p w14:paraId="5C11D72B" w14:textId="77777777" w:rsidR="00C75DE2" w:rsidRDefault="00C75DE2" w:rsidP="007F63BC">
      <w:pPr>
        <w:pStyle w:val="NormalWeb"/>
        <w:spacing w:before="0" w:beforeAutospacing="0" w:after="0" w:afterAutospacing="0"/>
        <w:ind w:left="720" w:hanging="720"/>
      </w:pPr>
    </w:p>
    <w:p w14:paraId="1713F624" w14:textId="05B06B52" w:rsidR="007F63BC" w:rsidRPr="009321B4" w:rsidRDefault="007F63BC" w:rsidP="007F63BC">
      <w:pPr>
        <w:pStyle w:val="NormalWeb"/>
        <w:spacing w:before="0" w:beforeAutospacing="0" w:after="0" w:afterAutospacing="0"/>
        <w:ind w:left="720" w:hanging="720"/>
      </w:pPr>
      <w:r w:rsidRPr="009321B4">
        <w:t xml:space="preserve">NOAA's Climate Prediction Center. (2024). </w:t>
      </w:r>
      <w:r w:rsidRPr="009321B4">
        <w:rPr>
          <w:i/>
          <w:iCs/>
        </w:rPr>
        <w:t>Climate Prediction Center - ONI</w:t>
      </w:r>
      <w:r w:rsidRPr="009321B4">
        <w:t>. Noaa.gov. https://origin.cpc.ncep.noaa.gov/products/analysis_monitoring/ensostuff/ONI_v5.php</w:t>
      </w:r>
    </w:p>
    <w:p w14:paraId="2F8091B3" w14:textId="77777777" w:rsidR="00C75DE2" w:rsidRDefault="00C75DE2" w:rsidP="007F63BC">
      <w:pPr>
        <w:pStyle w:val="NormalWeb"/>
        <w:spacing w:before="0" w:beforeAutospacing="0" w:after="0" w:afterAutospacing="0"/>
        <w:ind w:left="720" w:hanging="720"/>
      </w:pPr>
    </w:p>
    <w:p w14:paraId="73D689BC" w14:textId="3378772C" w:rsidR="007F63BC" w:rsidRPr="009321B4" w:rsidRDefault="007F63BC" w:rsidP="007F63BC">
      <w:pPr>
        <w:pStyle w:val="NormalWeb"/>
        <w:spacing w:before="0" w:beforeAutospacing="0" w:after="0" w:afterAutospacing="0"/>
        <w:ind w:left="720" w:hanging="720"/>
      </w:pPr>
      <w:r w:rsidRPr="009321B4">
        <w:t xml:space="preserve">Pistorius, P. A., </w:t>
      </w:r>
      <w:proofErr w:type="spellStart"/>
      <w:r w:rsidRPr="009321B4">
        <w:t>Huin</w:t>
      </w:r>
      <w:proofErr w:type="spellEnd"/>
      <w:r w:rsidRPr="009321B4">
        <w:t xml:space="preserve">, N., &amp; Crofts, S. (2010). Population Change and Resilience in Gentoo Penguins </w:t>
      </w:r>
      <w:proofErr w:type="spellStart"/>
      <w:r w:rsidRPr="009321B4">
        <w:t>Pygoscelis</w:t>
      </w:r>
      <w:proofErr w:type="spellEnd"/>
      <w:r w:rsidRPr="009321B4">
        <w:t xml:space="preserve"> Papua at the Falkland Islands. </w:t>
      </w:r>
      <w:r w:rsidRPr="009321B4">
        <w:rPr>
          <w:i/>
          <w:iCs/>
        </w:rPr>
        <w:t>Marine Ornithology</w:t>
      </w:r>
      <w:r w:rsidRPr="009321B4">
        <w:t xml:space="preserve">, </w:t>
      </w:r>
      <w:r w:rsidRPr="009321B4">
        <w:rPr>
          <w:i/>
          <w:iCs/>
        </w:rPr>
        <w:t>38</w:t>
      </w:r>
      <w:r w:rsidRPr="009321B4">
        <w:t>, 49–53.</w:t>
      </w:r>
    </w:p>
    <w:p w14:paraId="424F491F" w14:textId="77777777" w:rsidR="00C75DE2" w:rsidRDefault="00C75DE2" w:rsidP="007F63BC">
      <w:pPr>
        <w:pStyle w:val="NormalWeb"/>
        <w:spacing w:before="0" w:beforeAutospacing="0" w:after="0" w:afterAutospacing="0"/>
        <w:ind w:left="720" w:hanging="720"/>
      </w:pPr>
    </w:p>
    <w:p w14:paraId="086ED627" w14:textId="72625B23" w:rsidR="007F63BC" w:rsidRPr="009321B4" w:rsidRDefault="007F63BC" w:rsidP="007F63BC">
      <w:pPr>
        <w:pStyle w:val="NormalWeb"/>
        <w:spacing w:before="0" w:beforeAutospacing="0" w:after="0" w:afterAutospacing="0"/>
        <w:ind w:left="720" w:hanging="720"/>
      </w:pPr>
      <w:r w:rsidRPr="009321B4">
        <w:lastRenderedPageBreak/>
        <w:t xml:space="preserve">Pounds, J. A., </w:t>
      </w:r>
      <w:proofErr w:type="spellStart"/>
      <w:r w:rsidRPr="009321B4">
        <w:t>Fogden</w:t>
      </w:r>
      <w:proofErr w:type="spellEnd"/>
      <w:r w:rsidRPr="009321B4">
        <w:t xml:space="preserve">, M. P. L., &amp; Campbell, J. H. (1999). Biological response to climate change on a tropical mountain. </w:t>
      </w:r>
      <w:r w:rsidRPr="009321B4">
        <w:rPr>
          <w:i/>
          <w:iCs/>
        </w:rPr>
        <w:t>Nature</w:t>
      </w:r>
      <w:r w:rsidRPr="009321B4">
        <w:t xml:space="preserve">, </w:t>
      </w:r>
      <w:r w:rsidRPr="009321B4">
        <w:rPr>
          <w:i/>
          <w:iCs/>
        </w:rPr>
        <w:t>398</w:t>
      </w:r>
      <w:r w:rsidRPr="009321B4">
        <w:t>(6728), 611–615. https://doi.org/10.1038/19297</w:t>
      </w:r>
    </w:p>
    <w:p w14:paraId="1A5CA042" w14:textId="77777777" w:rsidR="00C75DE2" w:rsidRDefault="00C75DE2" w:rsidP="007F63BC">
      <w:pPr>
        <w:pStyle w:val="NormalWeb"/>
        <w:spacing w:before="0" w:beforeAutospacing="0" w:after="0" w:afterAutospacing="0"/>
        <w:ind w:left="720" w:hanging="720"/>
      </w:pPr>
    </w:p>
    <w:p w14:paraId="1F1A5C61" w14:textId="76B50A64" w:rsidR="007F63BC" w:rsidRPr="009321B4" w:rsidRDefault="007F63BC" w:rsidP="007F63BC">
      <w:pPr>
        <w:pStyle w:val="NormalWeb"/>
        <w:spacing w:before="0" w:beforeAutospacing="0" w:after="0" w:afterAutospacing="0"/>
        <w:ind w:left="720" w:hanging="720"/>
      </w:pPr>
      <w:r w:rsidRPr="009321B4">
        <w:t xml:space="preserve">R Core Team. (2024). </w:t>
      </w:r>
      <w:r w:rsidRPr="009321B4">
        <w:rPr>
          <w:i/>
          <w:iCs/>
        </w:rPr>
        <w:t>R: A Language and Environment for Statistical Computing</w:t>
      </w:r>
      <w:r w:rsidRPr="009321B4">
        <w:t>. R Foundation for Statistical Computing. https://www.r-project.org/</w:t>
      </w:r>
    </w:p>
    <w:p w14:paraId="4162F124" w14:textId="77777777" w:rsidR="00C75DE2" w:rsidRDefault="00C75DE2" w:rsidP="007F63BC">
      <w:pPr>
        <w:pStyle w:val="NormalWeb"/>
        <w:spacing w:before="0" w:beforeAutospacing="0" w:after="0" w:afterAutospacing="0"/>
        <w:ind w:left="720" w:hanging="720"/>
      </w:pPr>
    </w:p>
    <w:p w14:paraId="5156B048" w14:textId="6E7CB61A" w:rsidR="007F63BC" w:rsidRPr="009321B4" w:rsidRDefault="007F63BC" w:rsidP="007F63BC">
      <w:pPr>
        <w:pStyle w:val="NormalWeb"/>
        <w:spacing w:before="0" w:beforeAutospacing="0" w:after="0" w:afterAutospacing="0"/>
        <w:ind w:left="720" w:hanging="720"/>
      </w:pPr>
      <w:r w:rsidRPr="009321B4">
        <w:t xml:space="preserve">Raya Rey, A., </w:t>
      </w:r>
      <w:proofErr w:type="spellStart"/>
      <w:r w:rsidRPr="009321B4">
        <w:t>Rosciano</w:t>
      </w:r>
      <w:proofErr w:type="spellEnd"/>
      <w:r w:rsidRPr="009321B4">
        <w:t xml:space="preserve">, N., </w:t>
      </w:r>
      <w:proofErr w:type="spellStart"/>
      <w:r w:rsidRPr="009321B4">
        <w:t>Liljesthröm</w:t>
      </w:r>
      <w:proofErr w:type="spellEnd"/>
      <w:r w:rsidRPr="009321B4">
        <w:t xml:space="preserve">, M., </w:t>
      </w:r>
      <w:proofErr w:type="spellStart"/>
      <w:r w:rsidRPr="009321B4">
        <w:t>Sáenz</w:t>
      </w:r>
      <w:proofErr w:type="spellEnd"/>
      <w:r w:rsidRPr="009321B4">
        <w:t xml:space="preserve"> Samaniego, R., &amp; </w:t>
      </w:r>
      <w:proofErr w:type="spellStart"/>
      <w:r w:rsidRPr="009321B4">
        <w:t>Schiavini</w:t>
      </w:r>
      <w:proofErr w:type="spellEnd"/>
      <w:r w:rsidRPr="009321B4">
        <w:t xml:space="preserve">, A. (2014). Species-specific population trends detected for penguins, gulls and cormorants over 20 years in sub-Antarctic Fuegian Archipelago. </w:t>
      </w:r>
      <w:r w:rsidRPr="009321B4">
        <w:rPr>
          <w:i/>
          <w:iCs/>
        </w:rPr>
        <w:t>Polar Biology</w:t>
      </w:r>
      <w:r w:rsidRPr="009321B4">
        <w:t xml:space="preserve">, </w:t>
      </w:r>
      <w:r w:rsidRPr="009321B4">
        <w:rPr>
          <w:i/>
          <w:iCs/>
        </w:rPr>
        <w:t>37</w:t>
      </w:r>
      <w:r w:rsidRPr="009321B4">
        <w:t>(9), 1343–1360. https://doi.org/10.1007/s00300-014-1526-6</w:t>
      </w:r>
    </w:p>
    <w:p w14:paraId="572DCD37" w14:textId="77777777" w:rsidR="00C75DE2" w:rsidRDefault="00C75DE2" w:rsidP="007F63BC">
      <w:pPr>
        <w:pStyle w:val="NormalWeb"/>
        <w:spacing w:before="0" w:beforeAutospacing="0" w:after="0" w:afterAutospacing="0"/>
        <w:ind w:left="720" w:hanging="720"/>
      </w:pPr>
    </w:p>
    <w:p w14:paraId="05B59918" w14:textId="0BC9C8EC" w:rsidR="007F63BC" w:rsidRPr="009321B4" w:rsidRDefault="007F63BC" w:rsidP="007F63BC">
      <w:pPr>
        <w:pStyle w:val="NormalWeb"/>
        <w:spacing w:before="0" w:beforeAutospacing="0" w:after="0" w:afterAutospacing="0"/>
        <w:ind w:left="720" w:hanging="720"/>
      </w:pPr>
      <w:proofErr w:type="spellStart"/>
      <w:r w:rsidRPr="009321B4">
        <w:t>Schiavini</w:t>
      </w:r>
      <w:proofErr w:type="spellEnd"/>
      <w:r w:rsidRPr="009321B4">
        <w:t xml:space="preserve">, A., </w:t>
      </w:r>
      <w:proofErr w:type="spellStart"/>
      <w:r w:rsidRPr="009321B4">
        <w:t>Yorio</w:t>
      </w:r>
      <w:proofErr w:type="spellEnd"/>
      <w:r w:rsidRPr="009321B4">
        <w:t xml:space="preserve">, P., Gandini, P., Raya Rey, A., &amp; Dee Boersma, P. (2005). Los </w:t>
      </w:r>
      <w:proofErr w:type="spellStart"/>
      <w:r w:rsidRPr="009321B4">
        <w:t>pingüinos</w:t>
      </w:r>
      <w:proofErr w:type="spellEnd"/>
      <w:r w:rsidRPr="009321B4">
        <w:t xml:space="preserve"> de las </w:t>
      </w:r>
      <w:proofErr w:type="spellStart"/>
      <w:r w:rsidRPr="009321B4">
        <w:t>costas</w:t>
      </w:r>
      <w:proofErr w:type="spellEnd"/>
      <w:r w:rsidRPr="009321B4">
        <w:t xml:space="preserve"> </w:t>
      </w:r>
      <w:proofErr w:type="spellStart"/>
      <w:r w:rsidRPr="009321B4">
        <w:t>argentinas</w:t>
      </w:r>
      <w:proofErr w:type="spellEnd"/>
      <w:r w:rsidRPr="009321B4">
        <w:t xml:space="preserve">: </w:t>
      </w:r>
      <w:proofErr w:type="spellStart"/>
      <w:r w:rsidRPr="009321B4">
        <w:t>estado</w:t>
      </w:r>
      <w:proofErr w:type="spellEnd"/>
      <w:r w:rsidRPr="009321B4">
        <w:t xml:space="preserve"> </w:t>
      </w:r>
      <w:proofErr w:type="spellStart"/>
      <w:r w:rsidRPr="009321B4">
        <w:t>poblacional</w:t>
      </w:r>
      <w:proofErr w:type="spellEnd"/>
      <w:r w:rsidRPr="009321B4">
        <w:t xml:space="preserve"> y </w:t>
      </w:r>
      <w:proofErr w:type="spellStart"/>
      <w:r w:rsidRPr="009321B4">
        <w:t>conservación</w:t>
      </w:r>
      <w:proofErr w:type="spellEnd"/>
      <w:r w:rsidRPr="009321B4">
        <w:t xml:space="preserve">. </w:t>
      </w:r>
      <w:r w:rsidRPr="009321B4">
        <w:rPr>
          <w:i/>
          <w:iCs/>
        </w:rPr>
        <w:t xml:space="preserve">El </w:t>
      </w:r>
      <w:proofErr w:type="spellStart"/>
      <w:r w:rsidRPr="009321B4">
        <w:rPr>
          <w:i/>
          <w:iCs/>
        </w:rPr>
        <w:t>Hornero</w:t>
      </w:r>
      <w:proofErr w:type="spellEnd"/>
      <w:r w:rsidRPr="009321B4">
        <w:t xml:space="preserve">, </w:t>
      </w:r>
      <w:r w:rsidRPr="009321B4">
        <w:rPr>
          <w:i/>
          <w:iCs/>
        </w:rPr>
        <w:t>20</w:t>
      </w:r>
      <w:r w:rsidRPr="009321B4">
        <w:t>(1), 5–23. http://www.scielo.org.ar/scielo.php?pid=S0073-34072005000100002&amp;script=sci_arttext&amp;tlng=en</w:t>
      </w:r>
    </w:p>
    <w:p w14:paraId="4B324714" w14:textId="77777777" w:rsidR="00C75DE2" w:rsidRDefault="00C75DE2" w:rsidP="007F63BC">
      <w:pPr>
        <w:pStyle w:val="NormalWeb"/>
        <w:spacing w:before="0" w:beforeAutospacing="0" w:after="0" w:afterAutospacing="0"/>
        <w:ind w:left="720" w:hanging="720"/>
      </w:pPr>
    </w:p>
    <w:p w14:paraId="22BEE684" w14:textId="13269BC3" w:rsidR="007F63BC" w:rsidRPr="009321B4" w:rsidRDefault="007F63BC" w:rsidP="007F63BC">
      <w:pPr>
        <w:pStyle w:val="NormalWeb"/>
        <w:spacing w:before="0" w:beforeAutospacing="0" w:after="0" w:afterAutospacing="0"/>
        <w:ind w:left="720" w:hanging="720"/>
      </w:pPr>
      <w:proofErr w:type="spellStart"/>
      <w:r w:rsidRPr="009321B4">
        <w:t>Şekercioğlu</w:t>
      </w:r>
      <w:proofErr w:type="spellEnd"/>
      <w:r w:rsidRPr="009321B4">
        <w:t xml:space="preserve">, Ç. H., Primack, R. B., &amp; </w:t>
      </w:r>
      <w:proofErr w:type="spellStart"/>
      <w:r w:rsidRPr="009321B4">
        <w:t>Wormworth</w:t>
      </w:r>
      <w:proofErr w:type="spellEnd"/>
      <w:r w:rsidRPr="009321B4">
        <w:t xml:space="preserve">, J. (2012). The effects of climate change on tropical birds. </w:t>
      </w:r>
      <w:r w:rsidRPr="009321B4">
        <w:rPr>
          <w:i/>
          <w:iCs/>
        </w:rPr>
        <w:t>Biological Conservation</w:t>
      </w:r>
      <w:r w:rsidRPr="009321B4">
        <w:t xml:space="preserve">, </w:t>
      </w:r>
      <w:r w:rsidRPr="009321B4">
        <w:rPr>
          <w:i/>
          <w:iCs/>
        </w:rPr>
        <w:t>148</w:t>
      </w:r>
      <w:r w:rsidRPr="009321B4">
        <w:t>(1), 1–18. https://doi.org/10.1016/j.biocon.2011.10.019</w:t>
      </w:r>
    </w:p>
    <w:p w14:paraId="6DADDD4E" w14:textId="77777777" w:rsidR="00C75DE2" w:rsidRDefault="00C75DE2" w:rsidP="007F63BC">
      <w:pPr>
        <w:pStyle w:val="NormalWeb"/>
        <w:spacing w:before="0" w:beforeAutospacing="0" w:after="0" w:afterAutospacing="0"/>
        <w:ind w:left="720" w:hanging="720"/>
      </w:pPr>
    </w:p>
    <w:p w14:paraId="109E23A8" w14:textId="62DDAFCB" w:rsidR="007F63BC" w:rsidRPr="009321B4" w:rsidRDefault="007F63BC" w:rsidP="007F63BC">
      <w:pPr>
        <w:pStyle w:val="NormalWeb"/>
        <w:spacing w:before="0" w:beforeAutospacing="0" w:after="0" w:afterAutospacing="0"/>
        <w:ind w:left="720" w:hanging="720"/>
      </w:pPr>
      <w:proofErr w:type="spellStart"/>
      <w:r w:rsidRPr="009321B4">
        <w:t>Sibly</w:t>
      </w:r>
      <w:proofErr w:type="spellEnd"/>
      <w:r w:rsidRPr="009321B4">
        <w:t xml:space="preserve">, R. M., &amp; Hone, J. (2002). Population growth rate and its determinants: an overview. </w:t>
      </w:r>
      <w:r w:rsidRPr="009321B4">
        <w:rPr>
          <w:i/>
          <w:iCs/>
        </w:rPr>
        <w:t>Philosophical Transactions of the Royal Society of London. Series B: Biological Sciences</w:t>
      </w:r>
      <w:r w:rsidRPr="009321B4">
        <w:t xml:space="preserve">, </w:t>
      </w:r>
      <w:r w:rsidRPr="009321B4">
        <w:rPr>
          <w:i/>
          <w:iCs/>
        </w:rPr>
        <w:t>357</w:t>
      </w:r>
      <w:r w:rsidRPr="009321B4">
        <w:t>(1425), 1153–1170. https://doi.org/10.1098/rstb.2002.1117</w:t>
      </w:r>
    </w:p>
    <w:p w14:paraId="757867D5" w14:textId="77777777" w:rsidR="00C75DE2" w:rsidRDefault="00C75DE2" w:rsidP="007F63BC">
      <w:pPr>
        <w:pStyle w:val="NormalWeb"/>
        <w:spacing w:before="0" w:beforeAutospacing="0" w:after="0" w:afterAutospacing="0"/>
        <w:ind w:left="720" w:hanging="720"/>
      </w:pPr>
    </w:p>
    <w:p w14:paraId="1DCAA55F" w14:textId="420FDC04" w:rsidR="007F63BC" w:rsidRPr="009321B4" w:rsidRDefault="007F63BC" w:rsidP="007F63BC">
      <w:pPr>
        <w:pStyle w:val="NormalWeb"/>
        <w:spacing w:before="0" w:beforeAutospacing="0" w:after="0" w:afterAutospacing="0"/>
        <w:ind w:left="720" w:hanging="720"/>
      </w:pPr>
      <w:proofErr w:type="spellStart"/>
      <w:r w:rsidRPr="009321B4">
        <w:t>Trathan</w:t>
      </w:r>
      <w:proofErr w:type="spellEnd"/>
      <w:r w:rsidRPr="009321B4">
        <w:t>, P. N., García-</w:t>
      </w:r>
      <w:proofErr w:type="spellStart"/>
      <w:r w:rsidRPr="009321B4">
        <w:t>Borboroglu</w:t>
      </w:r>
      <w:proofErr w:type="spellEnd"/>
      <w:r w:rsidRPr="009321B4">
        <w:t xml:space="preserve">, P., Boersma, D., Bost, C.-A., Crawford, R. J. M., Crossin, G. T., Cuthbert, R. J., Dann, P., Davis, L. S., De La Puente, S., </w:t>
      </w:r>
      <w:proofErr w:type="spellStart"/>
      <w:r w:rsidRPr="009321B4">
        <w:t>Ellenberg</w:t>
      </w:r>
      <w:proofErr w:type="spellEnd"/>
      <w:r w:rsidRPr="009321B4">
        <w:t xml:space="preserve">, U., Lynch, H. J., </w:t>
      </w:r>
      <w:proofErr w:type="spellStart"/>
      <w:r w:rsidRPr="009321B4">
        <w:t>Mattern</w:t>
      </w:r>
      <w:proofErr w:type="spellEnd"/>
      <w:r w:rsidRPr="009321B4">
        <w:t xml:space="preserve">, T., </w:t>
      </w:r>
      <w:proofErr w:type="spellStart"/>
      <w:r w:rsidRPr="009321B4">
        <w:t>Pütz</w:t>
      </w:r>
      <w:proofErr w:type="spellEnd"/>
      <w:r w:rsidRPr="009321B4">
        <w:t xml:space="preserve">, K., Seddon, P. J., </w:t>
      </w:r>
      <w:proofErr w:type="spellStart"/>
      <w:r w:rsidRPr="009321B4">
        <w:t>Trivelpiece</w:t>
      </w:r>
      <w:proofErr w:type="spellEnd"/>
      <w:r w:rsidRPr="009321B4">
        <w:t xml:space="preserve">, W., &amp; Wienecke, B. (2014). Pollution, Habitat loss, fishing, and Climate Change as Critical Threats to Penguins. </w:t>
      </w:r>
      <w:r w:rsidRPr="009321B4">
        <w:rPr>
          <w:i/>
          <w:iCs/>
        </w:rPr>
        <w:t>Conservation Biology</w:t>
      </w:r>
      <w:r w:rsidRPr="009321B4">
        <w:t xml:space="preserve">, </w:t>
      </w:r>
      <w:r w:rsidRPr="009321B4">
        <w:rPr>
          <w:i/>
          <w:iCs/>
        </w:rPr>
        <w:t>29</w:t>
      </w:r>
      <w:r w:rsidRPr="009321B4">
        <w:t>(1), 31–41. https://doi.org/10.1111/cobi.12349</w:t>
      </w:r>
    </w:p>
    <w:p w14:paraId="1B01E54C" w14:textId="77777777" w:rsidR="00C75DE2" w:rsidRDefault="00C75DE2" w:rsidP="007F63BC">
      <w:pPr>
        <w:pStyle w:val="NormalWeb"/>
        <w:spacing w:before="0" w:beforeAutospacing="0" w:after="0" w:afterAutospacing="0"/>
        <w:ind w:left="720" w:hanging="720"/>
      </w:pPr>
    </w:p>
    <w:p w14:paraId="0236EFFA" w14:textId="2734432D" w:rsidR="007F63BC" w:rsidRPr="009321B4" w:rsidRDefault="007F63BC" w:rsidP="007F63BC">
      <w:pPr>
        <w:pStyle w:val="NormalWeb"/>
        <w:spacing w:before="0" w:beforeAutospacing="0" w:after="0" w:afterAutospacing="0"/>
        <w:ind w:left="720" w:hanging="720"/>
      </w:pPr>
      <w:proofErr w:type="spellStart"/>
      <w:r w:rsidRPr="009321B4">
        <w:t>Vanella</w:t>
      </w:r>
      <w:proofErr w:type="spellEnd"/>
      <w:r w:rsidRPr="009321B4">
        <w:t xml:space="preserve">, F. A., Fernández, D. A., Carolina Romero, M., &amp; Calvo, J. (2006). Changes in the fish fauna associated with a sub-Antarctic Macrocystis </w:t>
      </w:r>
      <w:proofErr w:type="spellStart"/>
      <w:r w:rsidRPr="009321B4">
        <w:t>pyrifera</w:t>
      </w:r>
      <w:proofErr w:type="spellEnd"/>
      <w:r w:rsidRPr="009321B4">
        <w:t xml:space="preserve"> kelp forest in response to canopy removal. </w:t>
      </w:r>
      <w:r w:rsidRPr="009321B4">
        <w:rPr>
          <w:i/>
          <w:iCs/>
        </w:rPr>
        <w:t>Polar Biology</w:t>
      </w:r>
      <w:r w:rsidRPr="009321B4">
        <w:t xml:space="preserve">, </w:t>
      </w:r>
      <w:r w:rsidRPr="009321B4">
        <w:rPr>
          <w:i/>
          <w:iCs/>
        </w:rPr>
        <w:t>30</w:t>
      </w:r>
      <w:r w:rsidRPr="009321B4">
        <w:t>(4), 449–457. https://doi.org/10.1007/s00300-006-0202-x</w:t>
      </w:r>
    </w:p>
    <w:p w14:paraId="00712FFF" w14:textId="77777777" w:rsidR="00C75DE2" w:rsidRDefault="00C75DE2" w:rsidP="007F63BC">
      <w:pPr>
        <w:pStyle w:val="NormalWeb"/>
        <w:spacing w:before="0" w:beforeAutospacing="0" w:after="0" w:afterAutospacing="0"/>
        <w:ind w:left="720" w:hanging="720"/>
      </w:pPr>
    </w:p>
    <w:p w14:paraId="10A101B8" w14:textId="32C6672E" w:rsidR="007F63BC" w:rsidRPr="009321B4" w:rsidRDefault="007F63BC" w:rsidP="007F63BC">
      <w:pPr>
        <w:pStyle w:val="NormalWeb"/>
        <w:spacing w:before="0" w:beforeAutospacing="0" w:after="0" w:afterAutospacing="0"/>
        <w:ind w:left="720" w:hanging="720"/>
      </w:pPr>
      <w:r w:rsidRPr="009321B4">
        <w:t xml:space="preserve">Visser, M. E., Both, C., &amp; </w:t>
      </w:r>
      <w:proofErr w:type="spellStart"/>
      <w:r w:rsidRPr="009321B4">
        <w:t>Lambrechts</w:t>
      </w:r>
      <w:proofErr w:type="spellEnd"/>
      <w:r w:rsidRPr="009321B4">
        <w:t xml:space="preserve">, M. M. (2004, January 1). </w:t>
      </w:r>
      <w:r w:rsidRPr="009321B4">
        <w:rPr>
          <w:i/>
          <w:iCs/>
        </w:rPr>
        <w:t>Global Climate Change Leads to Mistimed Avian Reproduction</w:t>
      </w:r>
      <w:r w:rsidRPr="009321B4">
        <w:t>. ScienceDirect; Academic Press. https://www.sciencedirect.com/science/article/abs/pii/S0065250404350051</w:t>
      </w:r>
    </w:p>
    <w:p w14:paraId="0735D82F" w14:textId="77777777" w:rsidR="00C75DE2" w:rsidRDefault="00C75DE2" w:rsidP="007F63BC">
      <w:pPr>
        <w:pStyle w:val="NormalWeb"/>
        <w:spacing w:before="0" w:beforeAutospacing="0" w:after="0" w:afterAutospacing="0"/>
        <w:ind w:left="720" w:hanging="720"/>
      </w:pPr>
    </w:p>
    <w:p w14:paraId="0BCBB6A8" w14:textId="114B0CC7" w:rsidR="007F63BC" w:rsidRPr="009321B4" w:rsidRDefault="007F63BC" w:rsidP="007F63BC">
      <w:pPr>
        <w:pStyle w:val="NormalWeb"/>
        <w:spacing w:before="0" w:beforeAutospacing="0" w:after="0" w:afterAutospacing="0"/>
        <w:ind w:left="720" w:hanging="720"/>
      </w:pPr>
      <w:proofErr w:type="spellStart"/>
      <w:r w:rsidRPr="009321B4">
        <w:t>Woehler</w:t>
      </w:r>
      <w:proofErr w:type="spellEnd"/>
      <w:r w:rsidRPr="009321B4">
        <w:t xml:space="preserve">, E. J. (1993). </w:t>
      </w:r>
      <w:r w:rsidRPr="009321B4">
        <w:rPr>
          <w:i/>
          <w:iCs/>
        </w:rPr>
        <w:t>The Distribution and Abundance of Antarctic and Subantarctic Penguins</w:t>
      </w:r>
      <w:r w:rsidRPr="009321B4">
        <w:t>. Scientific Committee on Antarctic Research.</w:t>
      </w:r>
    </w:p>
    <w:p w14:paraId="3791303E" w14:textId="514F9505" w:rsidR="00B37391" w:rsidRPr="009321B4" w:rsidRDefault="00B37391" w:rsidP="00DC79B7">
      <w:pPr>
        <w:rPr>
          <w:b/>
          <w:bCs/>
          <w:lang w:val="es-ES"/>
        </w:rPr>
      </w:pPr>
    </w:p>
    <w:sectPr w:rsidR="00B37391" w:rsidRPr="009321B4" w:rsidSect="00E44B6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B08C5"/>
    <w:multiLevelType w:val="hybridMultilevel"/>
    <w:tmpl w:val="719E24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6A794B"/>
    <w:multiLevelType w:val="hybridMultilevel"/>
    <w:tmpl w:val="27901A5A"/>
    <w:lvl w:ilvl="0" w:tplc="EDA222D8">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24BF4"/>
    <w:multiLevelType w:val="hybridMultilevel"/>
    <w:tmpl w:val="973C54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9115743">
    <w:abstractNumId w:val="1"/>
  </w:num>
  <w:num w:numId="2" w16cid:durableId="435178659">
    <w:abstractNumId w:val="2"/>
  </w:num>
  <w:num w:numId="3" w16cid:durableId="1001855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337"/>
    <w:rsid w:val="0001652D"/>
    <w:rsid w:val="00020FE9"/>
    <w:rsid w:val="00025876"/>
    <w:rsid w:val="0003218B"/>
    <w:rsid w:val="00032A4D"/>
    <w:rsid w:val="00041E71"/>
    <w:rsid w:val="000545A8"/>
    <w:rsid w:val="000576A2"/>
    <w:rsid w:val="00064406"/>
    <w:rsid w:val="0006585E"/>
    <w:rsid w:val="00072B21"/>
    <w:rsid w:val="00073496"/>
    <w:rsid w:val="00075C1B"/>
    <w:rsid w:val="00092A85"/>
    <w:rsid w:val="00094EE4"/>
    <w:rsid w:val="000952B1"/>
    <w:rsid w:val="000A4BB0"/>
    <w:rsid w:val="000B1731"/>
    <w:rsid w:val="000C5791"/>
    <w:rsid w:val="000D15F9"/>
    <w:rsid w:val="000E3411"/>
    <w:rsid w:val="000E6BF5"/>
    <w:rsid w:val="000F1A08"/>
    <w:rsid w:val="000F2700"/>
    <w:rsid w:val="00100393"/>
    <w:rsid w:val="00107630"/>
    <w:rsid w:val="00122B10"/>
    <w:rsid w:val="00122DCA"/>
    <w:rsid w:val="001245C5"/>
    <w:rsid w:val="00126FE4"/>
    <w:rsid w:val="001308E7"/>
    <w:rsid w:val="00164CF5"/>
    <w:rsid w:val="001726B1"/>
    <w:rsid w:val="00174FD0"/>
    <w:rsid w:val="001868E6"/>
    <w:rsid w:val="00187DE6"/>
    <w:rsid w:val="00192304"/>
    <w:rsid w:val="001D4BB7"/>
    <w:rsid w:val="001E05C3"/>
    <w:rsid w:val="001E7F0F"/>
    <w:rsid w:val="001F40D9"/>
    <w:rsid w:val="002012A8"/>
    <w:rsid w:val="00217355"/>
    <w:rsid w:val="0022364E"/>
    <w:rsid w:val="00237988"/>
    <w:rsid w:val="00241CFF"/>
    <w:rsid w:val="00254FB1"/>
    <w:rsid w:val="00257AB2"/>
    <w:rsid w:val="00264C5C"/>
    <w:rsid w:val="0026544A"/>
    <w:rsid w:val="0027177A"/>
    <w:rsid w:val="00276D66"/>
    <w:rsid w:val="00281D9E"/>
    <w:rsid w:val="002A10BB"/>
    <w:rsid w:val="002B3A13"/>
    <w:rsid w:val="002B49E5"/>
    <w:rsid w:val="002B6EF4"/>
    <w:rsid w:val="002C1A41"/>
    <w:rsid w:val="002C311B"/>
    <w:rsid w:val="002C79D1"/>
    <w:rsid w:val="002E4E31"/>
    <w:rsid w:val="002F60F2"/>
    <w:rsid w:val="00300920"/>
    <w:rsid w:val="003025C6"/>
    <w:rsid w:val="00302E41"/>
    <w:rsid w:val="00314758"/>
    <w:rsid w:val="00316E22"/>
    <w:rsid w:val="003237C7"/>
    <w:rsid w:val="003358DA"/>
    <w:rsid w:val="00344636"/>
    <w:rsid w:val="0035580A"/>
    <w:rsid w:val="0036041B"/>
    <w:rsid w:val="0036671A"/>
    <w:rsid w:val="00370740"/>
    <w:rsid w:val="0037359F"/>
    <w:rsid w:val="003742FB"/>
    <w:rsid w:val="00377299"/>
    <w:rsid w:val="00386507"/>
    <w:rsid w:val="00391056"/>
    <w:rsid w:val="003A08CC"/>
    <w:rsid w:val="003A7F99"/>
    <w:rsid w:val="003B6724"/>
    <w:rsid w:val="003C3CF9"/>
    <w:rsid w:val="003D0486"/>
    <w:rsid w:val="003D777A"/>
    <w:rsid w:val="003E6541"/>
    <w:rsid w:val="003F38E5"/>
    <w:rsid w:val="003F59C9"/>
    <w:rsid w:val="004050B0"/>
    <w:rsid w:val="00412796"/>
    <w:rsid w:val="00414D34"/>
    <w:rsid w:val="00443592"/>
    <w:rsid w:val="00444CDE"/>
    <w:rsid w:val="00445502"/>
    <w:rsid w:val="00455561"/>
    <w:rsid w:val="004626B7"/>
    <w:rsid w:val="004635AB"/>
    <w:rsid w:val="00470494"/>
    <w:rsid w:val="004728D2"/>
    <w:rsid w:val="00482C15"/>
    <w:rsid w:val="004842B6"/>
    <w:rsid w:val="00485542"/>
    <w:rsid w:val="004A5576"/>
    <w:rsid w:val="004B19C4"/>
    <w:rsid w:val="004B5BF8"/>
    <w:rsid w:val="004C70C4"/>
    <w:rsid w:val="004D2124"/>
    <w:rsid w:val="004F27DD"/>
    <w:rsid w:val="005035DD"/>
    <w:rsid w:val="00504678"/>
    <w:rsid w:val="00505F42"/>
    <w:rsid w:val="00513925"/>
    <w:rsid w:val="00513C54"/>
    <w:rsid w:val="005169AB"/>
    <w:rsid w:val="00516F54"/>
    <w:rsid w:val="00520774"/>
    <w:rsid w:val="0052233C"/>
    <w:rsid w:val="0053109C"/>
    <w:rsid w:val="00533ED9"/>
    <w:rsid w:val="00536C8F"/>
    <w:rsid w:val="005401D5"/>
    <w:rsid w:val="0054438C"/>
    <w:rsid w:val="005534C6"/>
    <w:rsid w:val="005537A2"/>
    <w:rsid w:val="00556C3D"/>
    <w:rsid w:val="00564456"/>
    <w:rsid w:val="00573462"/>
    <w:rsid w:val="005739FA"/>
    <w:rsid w:val="00573E7D"/>
    <w:rsid w:val="00582580"/>
    <w:rsid w:val="005829B8"/>
    <w:rsid w:val="00595C8B"/>
    <w:rsid w:val="005A540E"/>
    <w:rsid w:val="005B1561"/>
    <w:rsid w:val="005B37C7"/>
    <w:rsid w:val="005B6552"/>
    <w:rsid w:val="005B6B66"/>
    <w:rsid w:val="005C4C7B"/>
    <w:rsid w:val="005D0AF6"/>
    <w:rsid w:val="005D26DD"/>
    <w:rsid w:val="005D3142"/>
    <w:rsid w:val="005E20F2"/>
    <w:rsid w:val="005E479A"/>
    <w:rsid w:val="005E6FF7"/>
    <w:rsid w:val="005F42E8"/>
    <w:rsid w:val="005F5BD7"/>
    <w:rsid w:val="006064D3"/>
    <w:rsid w:val="006077DB"/>
    <w:rsid w:val="00611DA4"/>
    <w:rsid w:val="00620AC6"/>
    <w:rsid w:val="006248F3"/>
    <w:rsid w:val="00626B6F"/>
    <w:rsid w:val="00626ED3"/>
    <w:rsid w:val="006279E9"/>
    <w:rsid w:val="00631D51"/>
    <w:rsid w:val="0065435E"/>
    <w:rsid w:val="00657F2E"/>
    <w:rsid w:val="006800DB"/>
    <w:rsid w:val="00680E9B"/>
    <w:rsid w:val="006A0509"/>
    <w:rsid w:val="006A26C5"/>
    <w:rsid w:val="006A7227"/>
    <w:rsid w:val="006A7264"/>
    <w:rsid w:val="006B3D2C"/>
    <w:rsid w:val="006E06D4"/>
    <w:rsid w:val="006E37DB"/>
    <w:rsid w:val="006E391C"/>
    <w:rsid w:val="006F1F23"/>
    <w:rsid w:val="006F20A6"/>
    <w:rsid w:val="006F3AFF"/>
    <w:rsid w:val="0071074E"/>
    <w:rsid w:val="007150F0"/>
    <w:rsid w:val="007247A3"/>
    <w:rsid w:val="0074270F"/>
    <w:rsid w:val="007477F4"/>
    <w:rsid w:val="00752801"/>
    <w:rsid w:val="00753AFA"/>
    <w:rsid w:val="00757AA4"/>
    <w:rsid w:val="007806AE"/>
    <w:rsid w:val="007854DA"/>
    <w:rsid w:val="00796819"/>
    <w:rsid w:val="007970C4"/>
    <w:rsid w:val="007A3EFB"/>
    <w:rsid w:val="007A766B"/>
    <w:rsid w:val="007B4F3A"/>
    <w:rsid w:val="007B5437"/>
    <w:rsid w:val="007C0800"/>
    <w:rsid w:val="007E3B9B"/>
    <w:rsid w:val="007F464B"/>
    <w:rsid w:val="007F63BC"/>
    <w:rsid w:val="007F7DDC"/>
    <w:rsid w:val="00806D3F"/>
    <w:rsid w:val="00812AEB"/>
    <w:rsid w:val="00820396"/>
    <w:rsid w:val="00822FEF"/>
    <w:rsid w:val="00833564"/>
    <w:rsid w:val="00833738"/>
    <w:rsid w:val="00846A5D"/>
    <w:rsid w:val="00850CFB"/>
    <w:rsid w:val="0085579E"/>
    <w:rsid w:val="00857948"/>
    <w:rsid w:val="00860311"/>
    <w:rsid w:val="00871728"/>
    <w:rsid w:val="00883A81"/>
    <w:rsid w:val="00890719"/>
    <w:rsid w:val="00890795"/>
    <w:rsid w:val="00890B1E"/>
    <w:rsid w:val="00895CAC"/>
    <w:rsid w:val="008A4093"/>
    <w:rsid w:val="008B132F"/>
    <w:rsid w:val="008C2408"/>
    <w:rsid w:val="008C4A35"/>
    <w:rsid w:val="008F44E0"/>
    <w:rsid w:val="00902069"/>
    <w:rsid w:val="00903D6E"/>
    <w:rsid w:val="00925B12"/>
    <w:rsid w:val="009321B4"/>
    <w:rsid w:val="009336DA"/>
    <w:rsid w:val="009439CE"/>
    <w:rsid w:val="00954459"/>
    <w:rsid w:val="009550F1"/>
    <w:rsid w:val="00962C53"/>
    <w:rsid w:val="0096402D"/>
    <w:rsid w:val="00970117"/>
    <w:rsid w:val="009741E4"/>
    <w:rsid w:val="00991F74"/>
    <w:rsid w:val="009A4AA2"/>
    <w:rsid w:val="009B162C"/>
    <w:rsid w:val="009B700F"/>
    <w:rsid w:val="009C5B45"/>
    <w:rsid w:val="009D5478"/>
    <w:rsid w:val="009D6FE4"/>
    <w:rsid w:val="009D7C67"/>
    <w:rsid w:val="009E21E6"/>
    <w:rsid w:val="009E4442"/>
    <w:rsid w:val="009F0FB0"/>
    <w:rsid w:val="00A00994"/>
    <w:rsid w:val="00A05039"/>
    <w:rsid w:val="00A23AFD"/>
    <w:rsid w:val="00A270A9"/>
    <w:rsid w:val="00A3058A"/>
    <w:rsid w:val="00A36C3F"/>
    <w:rsid w:val="00A52C12"/>
    <w:rsid w:val="00A561CE"/>
    <w:rsid w:val="00A56E25"/>
    <w:rsid w:val="00A608C0"/>
    <w:rsid w:val="00A6335C"/>
    <w:rsid w:val="00A64F59"/>
    <w:rsid w:val="00A839DD"/>
    <w:rsid w:val="00A87581"/>
    <w:rsid w:val="00A939C1"/>
    <w:rsid w:val="00A96BD1"/>
    <w:rsid w:val="00A97337"/>
    <w:rsid w:val="00AA2E99"/>
    <w:rsid w:val="00AA619F"/>
    <w:rsid w:val="00AB21AA"/>
    <w:rsid w:val="00AC16D8"/>
    <w:rsid w:val="00AC28D1"/>
    <w:rsid w:val="00AC2E05"/>
    <w:rsid w:val="00AD61FF"/>
    <w:rsid w:val="00AD782F"/>
    <w:rsid w:val="00AE25A1"/>
    <w:rsid w:val="00B01BF5"/>
    <w:rsid w:val="00B11870"/>
    <w:rsid w:val="00B27485"/>
    <w:rsid w:val="00B3091B"/>
    <w:rsid w:val="00B309BB"/>
    <w:rsid w:val="00B33CEE"/>
    <w:rsid w:val="00B37391"/>
    <w:rsid w:val="00B44F33"/>
    <w:rsid w:val="00B470E6"/>
    <w:rsid w:val="00B47777"/>
    <w:rsid w:val="00B606E6"/>
    <w:rsid w:val="00B77950"/>
    <w:rsid w:val="00B807A4"/>
    <w:rsid w:val="00B86933"/>
    <w:rsid w:val="00B869EC"/>
    <w:rsid w:val="00B947E3"/>
    <w:rsid w:val="00BA3020"/>
    <w:rsid w:val="00BA7D2D"/>
    <w:rsid w:val="00BA7F12"/>
    <w:rsid w:val="00BB1C7B"/>
    <w:rsid w:val="00BB220A"/>
    <w:rsid w:val="00BD2589"/>
    <w:rsid w:val="00BE125C"/>
    <w:rsid w:val="00BE6BF4"/>
    <w:rsid w:val="00BF52F7"/>
    <w:rsid w:val="00BF7D36"/>
    <w:rsid w:val="00C002F7"/>
    <w:rsid w:val="00C02249"/>
    <w:rsid w:val="00C02C2C"/>
    <w:rsid w:val="00C16B13"/>
    <w:rsid w:val="00C204C5"/>
    <w:rsid w:val="00C24489"/>
    <w:rsid w:val="00C26F4F"/>
    <w:rsid w:val="00C27E1F"/>
    <w:rsid w:val="00C31FAD"/>
    <w:rsid w:val="00C34E68"/>
    <w:rsid w:val="00C60760"/>
    <w:rsid w:val="00C6143E"/>
    <w:rsid w:val="00C64E8E"/>
    <w:rsid w:val="00C66037"/>
    <w:rsid w:val="00C75DE2"/>
    <w:rsid w:val="00C911E2"/>
    <w:rsid w:val="00C95455"/>
    <w:rsid w:val="00CB0BCB"/>
    <w:rsid w:val="00CB1ED5"/>
    <w:rsid w:val="00CC6C34"/>
    <w:rsid w:val="00CD1423"/>
    <w:rsid w:val="00CF401C"/>
    <w:rsid w:val="00D01869"/>
    <w:rsid w:val="00D06885"/>
    <w:rsid w:val="00D071C9"/>
    <w:rsid w:val="00D07C24"/>
    <w:rsid w:val="00D11052"/>
    <w:rsid w:val="00D1148A"/>
    <w:rsid w:val="00D25072"/>
    <w:rsid w:val="00D40BF3"/>
    <w:rsid w:val="00D55FDB"/>
    <w:rsid w:val="00D76CF6"/>
    <w:rsid w:val="00D877B8"/>
    <w:rsid w:val="00D958C7"/>
    <w:rsid w:val="00DB26B8"/>
    <w:rsid w:val="00DC1DA6"/>
    <w:rsid w:val="00DC79B7"/>
    <w:rsid w:val="00DD25E8"/>
    <w:rsid w:val="00DD3495"/>
    <w:rsid w:val="00DD3A97"/>
    <w:rsid w:val="00DE5630"/>
    <w:rsid w:val="00DE5893"/>
    <w:rsid w:val="00DF2DA0"/>
    <w:rsid w:val="00DF3167"/>
    <w:rsid w:val="00DF5902"/>
    <w:rsid w:val="00DF79A3"/>
    <w:rsid w:val="00E03FF6"/>
    <w:rsid w:val="00E10845"/>
    <w:rsid w:val="00E132B1"/>
    <w:rsid w:val="00E15D2D"/>
    <w:rsid w:val="00E20F8B"/>
    <w:rsid w:val="00E238A8"/>
    <w:rsid w:val="00E44B6A"/>
    <w:rsid w:val="00E51FB1"/>
    <w:rsid w:val="00E53DFC"/>
    <w:rsid w:val="00E54874"/>
    <w:rsid w:val="00E62929"/>
    <w:rsid w:val="00E675FA"/>
    <w:rsid w:val="00E714CB"/>
    <w:rsid w:val="00E74719"/>
    <w:rsid w:val="00E808A7"/>
    <w:rsid w:val="00E87926"/>
    <w:rsid w:val="00E93421"/>
    <w:rsid w:val="00E94D06"/>
    <w:rsid w:val="00EB2347"/>
    <w:rsid w:val="00ED111A"/>
    <w:rsid w:val="00ED69AA"/>
    <w:rsid w:val="00EE4F38"/>
    <w:rsid w:val="00EF6A24"/>
    <w:rsid w:val="00F03B01"/>
    <w:rsid w:val="00F063E0"/>
    <w:rsid w:val="00F10A7F"/>
    <w:rsid w:val="00F11CC5"/>
    <w:rsid w:val="00F15E78"/>
    <w:rsid w:val="00F209FC"/>
    <w:rsid w:val="00F2200C"/>
    <w:rsid w:val="00F25593"/>
    <w:rsid w:val="00F33670"/>
    <w:rsid w:val="00F34D44"/>
    <w:rsid w:val="00F3638A"/>
    <w:rsid w:val="00F36837"/>
    <w:rsid w:val="00F421DA"/>
    <w:rsid w:val="00F433B1"/>
    <w:rsid w:val="00F4698E"/>
    <w:rsid w:val="00F46ADD"/>
    <w:rsid w:val="00F53592"/>
    <w:rsid w:val="00F566F7"/>
    <w:rsid w:val="00F63D7A"/>
    <w:rsid w:val="00F64F8B"/>
    <w:rsid w:val="00F65AE3"/>
    <w:rsid w:val="00F84066"/>
    <w:rsid w:val="00F84612"/>
    <w:rsid w:val="00F853A4"/>
    <w:rsid w:val="00F90718"/>
    <w:rsid w:val="00FA412B"/>
    <w:rsid w:val="00FA75EF"/>
    <w:rsid w:val="00FB0277"/>
    <w:rsid w:val="00FB12EC"/>
    <w:rsid w:val="00FB387C"/>
    <w:rsid w:val="00FC23A4"/>
    <w:rsid w:val="00FC37D5"/>
    <w:rsid w:val="00FC5E77"/>
    <w:rsid w:val="00FE1D4D"/>
    <w:rsid w:val="00FE3B30"/>
    <w:rsid w:val="00FF0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33E57"/>
  <w15:chartTrackingRefBased/>
  <w15:docId w15:val="{4674ACD2-0726-8A49-BE71-71E353010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AA4"/>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E4442"/>
    <w:pPr>
      <w:outlineLvl w:val="0"/>
    </w:pPr>
    <w:rPr>
      <w:b/>
      <w:bCs/>
      <w:lang w:val="es-ES"/>
    </w:rPr>
  </w:style>
  <w:style w:type="paragraph" w:styleId="Heading2">
    <w:name w:val="heading 2"/>
    <w:basedOn w:val="Heading1"/>
    <w:next w:val="Normal"/>
    <w:link w:val="Heading2Char"/>
    <w:uiPriority w:val="9"/>
    <w:unhideWhenUsed/>
    <w:qFormat/>
    <w:rsid w:val="009E4442"/>
    <w:pPr>
      <w:outlineLvl w:val="1"/>
    </w:pPr>
  </w:style>
  <w:style w:type="paragraph" w:styleId="Heading3">
    <w:name w:val="heading 3"/>
    <w:basedOn w:val="Normal"/>
    <w:next w:val="Normal"/>
    <w:link w:val="Heading3Char"/>
    <w:uiPriority w:val="9"/>
    <w:semiHidden/>
    <w:unhideWhenUsed/>
    <w:qFormat/>
    <w:rsid w:val="00A97337"/>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97337"/>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97337"/>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97337"/>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97337"/>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97337"/>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97337"/>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442"/>
    <w:rPr>
      <w:rFonts w:ascii="Times New Roman" w:eastAsia="Times New Roman" w:hAnsi="Times New Roman" w:cs="Times New Roman"/>
      <w:b/>
      <w:bCs/>
      <w:kern w:val="0"/>
      <w:lang w:val="es-ES"/>
      <w14:ligatures w14:val="none"/>
    </w:rPr>
  </w:style>
  <w:style w:type="character" w:customStyle="1" w:styleId="Heading2Char">
    <w:name w:val="Heading 2 Char"/>
    <w:basedOn w:val="DefaultParagraphFont"/>
    <w:link w:val="Heading2"/>
    <w:uiPriority w:val="9"/>
    <w:rsid w:val="009E4442"/>
    <w:rPr>
      <w:rFonts w:ascii="Times New Roman" w:eastAsia="Times New Roman" w:hAnsi="Times New Roman" w:cs="Times New Roman"/>
      <w:b/>
      <w:bCs/>
      <w:kern w:val="0"/>
      <w:lang w:val="es-ES"/>
      <w14:ligatures w14:val="none"/>
    </w:rPr>
  </w:style>
  <w:style w:type="character" w:customStyle="1" w:styleId="Heading3Char">
    <w:name w:val="Heading 3 Char"/>
    <w:basedOn w:val="DefaultParagraphFont"/>
    <w:link w:val="Heading3"/>
    <w:uiPriority w:val="9"/>
    <w:semiHidden/>
    <w:rsid w:val="00A973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73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73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73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73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73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7337"/>
    <w:rPr>
      <w:rFonts w:eastAsiaTheme="majorEastAsia" w:cstheme="majorBidi"/>
      <w:color w:val="272727" w:themeColor="text1" w:themeTint="D8"/>
    </w:rPr>
  </w:style>
  <w:style w:type="paragraph" w:styleId="Title">
    <w:name w:val="Title"/>
    <w:basedOn w:val="Normal"/>
    <w:next w:val="Normal"/>
    <w:link w:val="TitleChar"/>
    <w:uiPriority w:val="10"/>
    <w:qFormat/>
    <w:rsid w:val="00A9733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973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7337"/>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973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7337"/>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A97337"/>
    <w:rPr>
      <w:i/>
      <w:iCs/>
      <w:color w:val="404040" w:themeColor="text1" w:themeTint="BF"/>
    </w:rPr>
  </w:style>
  <w:style w:type="paragraph" w:styleId="ListParagraph">
    <w:name w:val="List Paragraph"/>
    <w:basedOn w:val="Normal"/>
    <w:uiPriority w:val="34"/>
    <w:qFormat/>
    <w:rsid w:val="00A97337"/>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A97337"/>
    <w:rPr>
      <w:i/>
      <w:iCs/>
      <w:color w:val="0F4761" w:themeColor="accent1" w:themeShade="BF"/>
    </w:rPr>
  </w:style>
  <w:style w:type="paragraph" w:styleId="IntenseQuote">
    <w:name w:val="Intense Quote"/>
    <w:basedOn w:val="Normal"/>
    <w:next w:val="Normal"/>
    <w:link w:val="IntenseQuoteChar"/>
    <w:uiPriority w:val="30"/>
    <w:qFormat/>
    <w:rsid w:val="00A97337"/>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A97337"/>
    <w:rPr>
      <w:i/>
      <w:iCs/>
      <w:color w:val="0F4761" w:themeColor="accent1" w:themeShade="BF"/>
    </w:rPr>
  </w:style>
  <w:style w:type="character" w:styleId="IntenseReference">
    <w:name w:val="Intense Reference"/>
    <w:basedOn w:val="DefaultParagraphFont"/>
    <w:uiPriority w:val="32"/>
    <w:qFormat/>
    <w:rsid w:val="00A97337"/>
    <w:rPr>
      <w:b/>
      <w:bCs/>
      <w:smallCaps/>
      <w:color w:val="0F4761" w:themeColor="accent1" w:themeShade="BF"/>
      <w:spacing w:val="5"/>
    </w:rPr>
  </w:style>
  <w:style w:type="character" w:styleId="Emphasis">
    <w:name w:val="Emphasis"/>
    <w:basedOn w:val="DefaultParagraphFont"/>
    <w:uiPriority w:val="20"/>
    <w:qFormat/>
    <w:rsid w:val="00F3638A"/>
    <w:rPr>
      <w:i/>
      <w:iCs/>
    </w:rPr>
  </w:style>
  <w:style w:type="paragraph" w:styleId="Caption">
    <w:name w:val="caption"/>
    <w:basedOn w:val="Normal"/>
    <w:next w:val="Normal"/>
    <w:uiPriority w:val="35"/>
    <w:unhideWhenUsed/>
    <w:qFormat/>
    <w:rsid w:val="00F3638A"/>
    <w:pPr>
      <w:spacing w:after="200"/>
    </w:pPr>
    <w:rPr>
      <w:rFonts w:asciiTheme="minorHAnsi" w:eastAsiaTheme="minorHAnsi" w:hAnsiTheme="minorHAnsi" w:cstheme="minorBidi"/>
      <w:i/>
      <w:iCs/>
      <w:color w:val="0E2841" w:themeColor="text2"/>
      <w:kern w:val="2"/>
      <w:sz w:val="18"/>
      <w:szCs w:val="18"/>
      <w14:ligatures w14:val="standardContextual"/>
    </w:rPr>
  </w:style>
  <w:style w:type="character" w:styleId="PlaceholderText">
    <w:name w:val="Placeholder Text"/>
    <w:basedOn w:val="DefaultParagraphFont"/>
    <w:uiPriority w:val="99"/>
    <w:semiHidden/>
    <w:rsid w:val="00281D9E"/>
    <w:rPr>
      <w:color w:val="666666"/>
    </w:rPr>
  </w:style>
  <w:style w:type="table" w:styleId="TableGrid">
    <w:name w:val="Table Grid"/>
    <w:basedOn w:val="TableNormal"/>
    <w:uiPriority w:val="39"/>
    <w:rsid w:val="00CB0B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40BF3"/>
    <w:rPr>
      <w:sz w:val="16"/>
      <w:szCs w:val="16"/>
    </w:rPr>
  </w:style>
  <w:style w:type="paragraph" w:styleId="CommentText">
    <w:name w:val="annotation text"/>
    <w:basedOn w:val="Normal"/>
    <w:link w:val="CommentTextChar"/>
    <w:uiPriority w:val="99"/>
    <w:semiHidden/>
    <w:unhideWhenUsed/>
    <w:rsid w:val="00D40BF3"/>
    <w:rPr>
      <w:sz w:val="20"/>
      <w:szCs w:val="20"/>
    </w:rPr>
  </w:style>
  <w:style w:type="character" w:customStyle="1" w:styleId="CommentTextChar">
    <w:name w:val="Comment Text Char"/>
    <w:basedOn w:val="DefaultParagraphFont"/>
    <w:link w:val="CommentText"/>
    <w:uiPriority w:val="99"/>
    <w:semiHidden/>
    <w:rsid w:val="00D40BF3"/>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40BF3"/>
    <w:rPr>
      <w:b/>
      <w:bCs/>
    </w:rPr>
  </w:style>
  <w:style w:type="character" w:customStyle="1" w:styleId="CommentSubjectChar">
    <w:name w:val="Comment Subject Char"/>
    <w:basedOn w:val="CommentTextChar"/>
    <w:link w:val="CommentSubject"/>
    <w:uiPriority w:val="99"/>
    <w:semiHidden/>
    <w:rsid w:val="00D40BF3"/>
    <w:rPr>
      <w:rFonts w:ascii="Times New Roman" w:eastAsia="Times New Roman" w:hAnsi="Times New Roman" w:cs="Times New Roman"/>
      <w:b/>
      <w:bCs/>
      <w:kern w:val="0"/>
      <w:sz w:val="20"/>
      <w:szCs w:val="20"/>
      <w14:ligatures w14:val="none"/>
    </w:rPr>
  </w:style>
  <w:style w:type="paragraph" w:styleId="TOC1">
    <w:name w:val="toc 1"/>
    <w:basedOn w:val="Normal"/>
    <w:next w:val="Normal"/>
    <w:autoRedefine/>
    <w:uiPriority w:val="39"/>
    <w:unhideWhenUsed/>
    <w:rsid w:val="009E4442"/>
    <w:pPr>
      <w:spacing w:after="100"/>
    </w:pPr>
  </w:style>
  <w:style w:type="paragraph" w:styleId="TOC2">
    <w:name w:val="toc 2"/>
    <w:basedOn w:val="Normal"/>
    <w:next w:val="Normal"/>
    <w:autoRedefine/>
    <w:uiPriority w:val="39"/>
    <w:unhideWhenUsed/>
    <w:rsid w:val="009E4442"/>
    <w:pPr>
      <w:spacing w:after="100"/>
      <w:ind w:left="240"/>
    </w:pPr>
  </w:style>
  <w:style w:type="character" w:styleId="Hyperlink">
    <w:name w:val="Hyperlink"/>
    <w:basedOn w:val="DefaultParagraphFont"/>
    <w:uiPriority w:val="99"/>
    <w:unhideWhenUsed/>
    <w:rsid w:val="009E4442"/>
    <w:rPr>
      <w:color w:val="467886" w:themeColor="hyperlink"/>
      <w:u w:val="single"/>
    </w:rPr>
  </w:style>
  <w:style w:type="paragraph" w:styleId="NormalWeb">
    <w:name w:val="Normal (Web)"/>
    <w:basedOn w:val="Normal"/>
    <w:uiPriority w:val="99"/>
    <w:semiHidden/>
    <w:unhideWhenUsed/>
    <w:rsid w:val="009E4442"/>
    <w:pPr>
      <w:spacing w:before="100" w:beforeAutospacing="1" w:after="100" w:afterAutospacing="1"/>
    </w:pPr>
  </w:style>
  <w:style w:type="character" w:styleId="UnresolvedMention">
    <w:name w:val="Unresolved Mention"/>
    <w:basedOn w:val="DefaultParagraphFont"/>
    <w:uiPriority w:val="99"/>
    <w:semiHidden/>
    <w:unhideWhenUsed/>
    <w:rsid w:val="00C75D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0543">
      <w:bodyDiv w:val="1"/>
      <w:marLeft w:val="0"/>
      <w:marRight w:val="0"/>
      <w:marTop w:val="0"/>
      <w:marBottom w:val="0"/>
      <w:divBdr>
        <w:top w:val="none" w:sz="0" w:space="0" w:color="auto"/>
        <w:left w:val="none" w:sz="0" w:space="0" w:color="auto"/>
        <w:bottom w:val="none" w:sz="0" w:space="0" w:color="auto"/>
        <w:right w:val="none" w:sz="0" w:space="0" w:color="auto"/>
      </w:divBdr>
    </w:div>
    <w:div w:id="38364751">
      <w:bodyDiv w:val="1"/>
      <w:marLeft w:val="0"/>
      <w:marRight w:val="0"/>
      <w:marTop w:val="0"/>
      <w:marBottom w:val="0"/>
      <w:divBdr>
        <w:top w:val="none" w:sz="0" w:space="0" w:color="auto"/>
        <w:left w:val="none" w:sz="0" w:space="0" w:color="auto"/>
        <w:bottom w:val="none" w:sz="0" w:space="0" w:color="auto"/>
        <w:right w:val="none" w:sz="0" w:space="0" w:color="auto"/>
      </w:divBdr>
      <w:divsChild>
        <w:div w:id="1147670856">
          <w:marLeft w:val="-720"/>
          <w:marRight w:val="0"/>
          <w:marTop w:val="0"/>
          <w:marBottom w:val="0"/>
          <w:divBdr>
            <w:top w:val="none" w:sz="0" w:space="0" w:color="auto"/>
            <w:left w:val="none" w:sz="0" w:space="0" w:color="auto"/>
            <w:bottom w:val="none" w:sz="0" w:space="0" w:color="auto"/>
            <w:right w:val="none" w:sz="0" w:space="0" w:color="auto"/>
          </w:divBdr>
        </w:div>
      </w:divsChild>
    </w:div>
    <w:div w:id="186988067">
      <w:bodyDiv w:val="1"/>
      <w:marLeft w:val="0"/>
      <w:marRight w:val="0"/>
      <w:marTop w:val="0"/>
      <w:marBottom w:val="0"/>
      <w:divBdr>
        <w:top w:val="none" w:sz="0" w:space="0" w:color="auto"/>
        <w:left w:val="none" w:sz="0" w:space="0" w:color="auto"/>
        <w:bottom w:val="none" w:sz="0" w:space="0" w:color="auto"/>
        <w:right w:val="none" w:sz="0" w:space="0" w:color="auto"/>
      </w:divBdr>
    </w:div>
    <w:div w:id="276068183">
      <w:bodyDiv w:val="1"/>
      <w:marLeft w:val="0"/>
      <w:marRight w:val="0"/>
      <w:marTop w:val="0"/>
      <w:marBottom w:val="0"/>
      <w:divBdr>
        <w:top w:val="none" w:sz="0" w:space="0" w:color="auto"/>
        <w:left w:val="none" w:sz="0" w:space="0" w:color="auto"/>
        <w:bottom w:val="none" w:sz="0" w:space="0" w:color="auto"/>
        <w:right w:val="none" w:sz="0" w:space="0" w:color="auto"/>
      </w:divBdr>
    </w:div>
    <w:div w:id="426928130">
      <w:bodyDiv w:val="1"/>
      <w:marLeft w:val="0"/>
      <w:marRight w:val="0"/>
      <w:marTop w:val="0"/>
      <w:marBottom w:val="0"/>
      <w:divBdr>
        <w:top w:val="none" w:sz="0" w:space="0" w:color="auto"/>
        <w:left w:val="none" w:sz="0" w:space="0" w:color="auto"/>
        <w:bottom w:val="none" w:sz="0" w:space="0" w:color="auto"/>
        <w:right w:val="none" w:sz="0" w:space="0" w:color="auto"/>
      </w:divBdr>
    </w:div>
    <w:div w:id="832797563">
      <w:bodyDiv w:val="1"/>
      <w:marLeft w:val="0"/>
      <w:marRight w:val="0"/>
      <w:marTop w:val="0"/>
      <w:marBottom w:val="0"/>
      <w:divBdr>
        <w:top w:val="none" w:sz="0" w:space="0" w:color="auto"/>
        <w:left w:val="none" w:sz="0" w:space="0" w:color="auto"/>
        <w:bottom w:val="none" w:sz="0" w:space="0" w:color="auto"/>
        <w:right w:val="none" w:sz="0" w:space="0" w:color="auto"/>
      </w:divBdr>
    </w:div>
    <w:div w:id="990058747">
      <w:bodyDiv w:val="1"/>
      <w:marLeft w:val="0"/>
      <w:marRight w:val="0"/>
      <w:marTop w:val="0"/>
      <w:marBottom w:val="0"/>
      <w:divBdr>
        <w:top w:val="none" w:sz="0" w:space="0" w:color="auto"/>
        <w:left w:val="none" w:sz="0" w:space="0" w:color="auto"/>
        <w:bottom w:val="none" w:sz="0" w:space="0" w:color="auto"/>
        <w:right w:val="none" w:sz="0" w:space="0" w:color="auto"/>
      </w:divBdr>
    </w:div>
    <w:div w:id="1449396453">
      <w:bodyDiv w:val="1"/>
      <w:marLeft w:val="0"/>
      <w:marRight w:val="0"/>
      <w:marTop w:val="0"/>
      <w:marBottom w:val="0"/>
      <w:divBdr>
        <w:top w:val="none" w:sz="0" w:space="0" w:color="auto"/>
        <w:left w:val="none" w:sz="0" w:space="0" w:color="auto"/>
        <w:bottom w:val="none" w:sz="0" w:space="0" w:color="auto"/>
        <w:right w:val="none" w:sz="0" w:space="0" w:color="auto"/>
      </w:divBdr>
    </w:div>
    <w:div w:id="1583681289">
      <w:bodyDiv w:val="1"/>
      <w:marLeft w:val="0"/>
      <w:marRight w:val="0"/>
      <w:marTop w:val="0"/>
      <w:marBottom w:val="0"/>
      <w:divBdr>
        <w:top w:val="none" w:sz="0" w:space="0" w:color="auto"/>
        <w:left w:val="none" w:sz="0" w:space="0" w:color="auto"/>
        <w:bottom w:val="none" w:sz="0" w:space="0" w:color="auto"/>
        <w:right w:val="none" w:sz="0" w:space="0" w:color="auto"/>
      </w:divBdr>
    </w:div>
    <w:div w:id="1691102854">
      <w:bodyDiv w:val="1"/>
      <w:marLeft w:val="0"/>
      <w:marRight w:val="0"/>
      <w:marTop w:val="0"/>
      <w:marBottom w:val="0"/>
      <w:divBdr>
        <w:top w:val="none" w:sz="0" w:space="0" w:color="auto"/>
        <w:left w:val="none" w:sz="0" w:space="0" w:color="auto"/>
        <w:bottom w:val="none" w:sz="0" w:space="0" w:color="auto"/>
        <w:right w:val="none" w:sz="0" w:space="0" w:color="auto"/>
      </w:divBdr>
      <w:divsChild>
        <w:div w:id="450713071">
          <w:marLeft w:val="-720"/>
          <w:marRight w:val="0"/>
          <w:marTop w:val="0"/>
          <w:marBottom w:val="0"/>
          <w:divBdr>
            <w:top w:val="none" w:sz="0" w:space="0" w:color="auto"/>
            <w:left w:val="none" w:sz="0" w:space="0" w:color="auto"/>
            <w:bottom w:val="none" w:sz="0" w:space="0" w:color="auto"/>
            <w:right w:val="none" w:sz="0" w:space="0" w:color="auto"/>
          </w:divBdr>
        </w:div>
      </w:divsChild>
    </w:div>
    <w:div w:id="200258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F4FF1-8604-014D-A75E-2F14D1482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7813</Words>
  <Characters>44538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Smilor,Alex</dc:creator>
  <cp:keywords/>
  <dc:description/>
  <cp:lastModifiedBy>Smilor,Alex</cp:lastModifiedBy>
  <cp:revision>3</cp:revision>
  <cp:lastPrinted>2024-05-28T17:57:00Z</cp:lastPrinted>
  <dcterms:created xsi:type="dcterms:W3CDTF">2024-05-28T17:57:00Z</dcterms:created>
  <dcterms:modified xsi:type="dcterms:W3CDTF">2024-05-28T18:00:00Z</dcterms:modified>
</cp:coreProperties>
</file>